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B7" w:rsidRPr="00206EB7" w:rsidRDefault="00206EB7" w:rsidP="00206EB7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6EB7">
        <w:rPr>
          <w:rFonts w:ascii="Times New Roman" w:eastAsia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-203835</wp:posOffset>
            </wp:positionH>
            <wp:positionV relativeFrom="page">
              <wp:posOffset>1693545</wp:posOffset>
            </wp:positionV>
            <wp:extent cx="330835" cy="3848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D8">
        <w:rPr>
          <w:rFonts w:ascii="Times New Roman" w:eastAsia="Times New Roman" w:hAnsi="Times New Roman" w:cs="Times New Roman"/>
          <w:b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.2pt;margin-top:-14.4pt;width:34pt;height:43.2pt;z-index:251660288;mso-position-horizontal-relative:text;mso-position-vertical-relative:text" o:allowincell="f">
            <v:imagedata r:id="rId6" o:title="" gain="1.5625" blacklevel="1966f"/>
            <w10:wrap type="topAndBottom"/>
          </v:shape>
          <o:OLEObject Type="Embed" ProgID="MSPhotoEd.3" ShapeID="_x0000_s1027" DrawAspect="Content" ObjectID="_1583316807" r:id="rId7"/>
        </w:object>
      </w:r>
      <w:r w:rsidRPr="00206EB7">
        <w:rPr>
          <w:rFonts w:ascii="Times New Roman" w:eastAsia="Times New Roman" w:hAnsi="Times New Roman" w:cs="Times New Roman"/>
          <w:b/>
          <w:lang w:eastAsia="hr-HR"/>
        </w:rPr>
        <w:t xml:space="preserve">     REPUBLIKA  HRVATSKA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6EB7">
        <w:rPr>
          <w:rFonts w:ascii="Times New Roman" w:eastAsia="Times New Roman" w:hAnsi="Times New Roman" w:cs="Times New Roman"/>
          <w:b/>
          <w:lang w:eastAsia="hr-HR"/>
        </w:rPr>
        <w:t xml:space="preserve">     PRIMORSKO-GORANSKA ŽUPANIJA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6EB7">
        <w:rPr>
          <w:rFonts w:ascii="Times New Roman" w:eastAsia="Times New Roman" w:hAnsi="Times New Roman" w:cs="Times New Roman"/>
          <w:b/>
          <w:lang w:eastAsia="hr-HR"/>
        </w:rPr>
        <w:t xml:space="preserve">     OPĆINA  KOSTRENA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6EB7">
        <w:rPr>
          <w:rFonts w:ascii="Times New Roman" w:eastAsia="Times New Roman" w:hAnsi="Times New Roman" w:cs="Times New Roman"/>
          <w:b/>
          <w:lang w:eastAsia="hr-HR"/>
        </w:rPr>
        <w:t xml:space="preserve">     Jedinstveni upravni odjel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6EB7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6EB7">
        <w:rPr>
          <w:rFonts w:ascii="Times New Roman" w:eastAsia="Times New Roman" w:hAnsi="Times New Roman" w:cs="Times New Roman"/>
          <w:lang w:eastAsia="hr-HR"/>
        </w:rPr>
        <w:t>KLASA: 404-01/18-01/1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6EB7">
        <w:rPr>
          <w:rFonts w:ascii="Times New Roman" w:eastAsia="Times New Roman" w:hAnsi="Times New Roman" w:cs="Times New Roman"/>
          <w:lang w:eastAsia="hr-HR"/>
        </w:rPr>
        <w:t>URBROJ:</w:t>
      </w:r>
      <w:r>
        <w:rPr>
          <w:rFonts w:ascii="Times New Roman" w:eastAsia="Times New Roman" w:hAnsi="Times New Roman" w:cs="Times New Roman"/>
          <w:lang w:eastAsia="hr-HR"/>
        </w:rPr>
        <w:t xml:space="preserve"> 2170-07-04-18-2</w:t>
      </w:r>
    </w:p>
    <w:p w:rsidR="00206EB7" w:rsidRPr="00206EB7" w:rsidRDefault="00206EB7" w:rsidP="00206E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6EB7">
        <w:rPr>
          <w:rFonts w:ascii="Times New Roman" w:eastAsia="Times New Roman" w:hAnsi="Times New Roman" w:cs="Times New Roman"/>
          <w:lang w:eastAsia="hr-HR"/>
        </w:rPr>
        <w:t>Kostrena, 23. ožujka 2018. godine</w:t>
      </w:r>
      <w:r w:rsidRPr="00206EB7">
        <w:rPr>
          <w:rFonts w:ascii="Times New Roman" w:eastAsia="Times New Roman" w:hAnsi="Times New Roman" w:cs="Times New Roman"/>
          <w:lang w:eastAsia="hr-HR"/>
        </w:rPr>
        <w:tab/>
      </w:r>
    </w:p>
    <w:p w:rsidR="00206EB7" w:rsidRPr="00206EB7" w:rsidRDefault="00206EB7" w:rsidP="00206EB7">
      <w:pPr>
        <w:spacing w:after="0" w:line="240" w:lineRule="auto"/>
        <w:rPr>
          <w:rFonts w:ascii="Times New Roman" w:eastAsia="Calibri" w:hAnsi="Times New Roman" w:cs="Times New Roman"/>
        </w:rPr>
      </w:pPr>
      <w:r w:rsidRPr="00206EB7">
        <w:rPr>
          <w:rFonts w:ascii="Times New Roman" w:eastAsia="Times New Roman" w:hAnsi="Times New Roman" w:cs="Times New Roman"/>
          <w:lang w:eastAsia="hr-HR"/>
        </w:rPr>
        <w:tab/>
      </w:r>
      <w:r w:rsidRPr="00206EB7">
        <w:rPr>
          <w:rFonts w:ascii="Times New Roman" w:eastAsia="Times New Roman" w:hAnsi="Times New Roman" w:cs="Times New Roman"/>
          <w:lang w:eastAsia="hr-HR"/>
        </w:rPr>
        <w:tab/>
      </w:r>
      <w:r w:rsidRPr="00206EB7">
        <w:rPr>
          <w:rFonts w:ascii="Times New Roman" w:eastAsia="Times New Roman" w:hAnsi="Times New Roman" w:cs="Times New Roman"/>
          <w:lang w:eastAsia="hr-HR"/>
        </w:rPr>
        <w:tab/>
      </w:r>
      <w:r w:rsidRPr="00206EB7">
        <w:rPr>
          <w:rFonts w:ascii="Times New Roman" w:eastAsia="Times New Roman" w:hAnsi="Times New Roman" w:cs="Times New Roman"/>
          <w:lang w:eastAsia="hr-HR"/>
        </w:rPr>
        <w:tab/>
      </w:r>
      <w:r w:rsidRPr="00206EB7">
        <w:rPr>
          <w:rFonts w:ascii="Times New Roman" w:eastAsia="Times New Roman" w:hAnsi="Times New Roman" w:cs="Times New Roman"/>
          <w:lang w:eastAsia="hr-HR"/>
        </w:rPr>
        <w:tab/>
      </w:r>
    </w:p>
    <w:p w:rsidR="00206EB7" w:rsidRDefault="00206EB7">
      <w:pPr>
        <w:rPr>
          <w:b/>
        </w:rPr>
      </w:pPr>
    </w:p>
    <w:p w:rsidR="00E93350" w:rsidRDefault="00BE6A9A">
      <w:pPr>
        <w:rPr>
          <w:b/>
          <w:bCs/>
        </w:rPr>
      </w:pPr>
      <w:r w:rsidRPr="00750BAC">
        <w:rPr>
          <w:b/>
        </w:rPr>
        <w:t xml:space="preserve">PROJEKTNI PROGRAM - </w:t>
      </w:r>
      <w:r w:rsidRPr="00750BAC">
        <w:rPr>
          <w:b/>
          <w:bCs/>
        </w:rPr>
        <w:t xml:space="preserve">Kuća </w:t>
      </w:r>
      <w:proofErr w:type="spellStart"/>
      <w:r w:rsidRPr="00750BAC">
        <w:rPr>
          <w:b/>
          <w:bCs/>
        </w:rPr>
        <w:t>kostrenskih</w:t>
      </w:r>
      <w:proofErr w:type="spellEnd"/>
      <w:r w:rsidRPr="00750BAC">
        <w:rPr>
          <w:b/>
          <w:bCs/>
        </w:rPr>
        <w:t xml:space="preserve"> pomoraca</w:t>
      </w:r>
    </w:p>
    <w:p w:rsidR="00953C30" w:rsidRPr="00750BAC" w:rsidRDefault="00953C30">
      <w:pPr>
        <w:rPr>
          <w:b/>
        </w:rPr>
      </w:pPr>
    </w:p>
    <w:p w:rsidR="00BE6A9A" w:rsidRPr="00750BAC" w:rsidRDefault="00750BAC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b/>
        </w:rPr>
      </w:pPr>
      <w:r w:rsidRPr="00750BAC">
        <w:rPr>
          <w:b/>
        </w:rPr>
        <w:t>Predmet projektnog zadatka</w:t>
      </w:r>
    </w:p>
    <w:p w:rsidR="00BE6A9A" w:rsidRPr="00385C97" w:rsidRDefault="00BE6A9A" w:rsidP="00385C97">
      <w:pPr>
        <w:jc w:val="both"/>
        <w:rPr>
          <w:rFonts w:ascii="CRO_Swiss-Normal" w:hAnsi="CRO_Swiss-Normal"/>
        </w:rPr>
      </w:pPr>
      <w:r w:rsidRPr="00385C97">
        <w:rPr>
          <w:rFonts w:ascii="CRO_Swiss-Normal" w:hAnsi="CRO_Swiss-Normal"/>
        </w:rPr>
        <w:t xml:space="preserve">Program obuhvaća izradu projektne dokumentacije – Idejnog i Glavnog projekta Kuće </w:t>
      </w:r>
      <w:proofErr w:type="spellStart"/>
      <w:r w:rsidRPr="00385C97">
        <w:rPr>
          <w:rFonts w:ascii="CRO_Swiss-Normal" w:hAnsi="CRO_Swiss-Normal"/>
        </w:rPr>
        <w:t>kostrenskih</w:t>
      </w:r>
      <w:proofErr w:type="spellEnd"/>
      <w:r w:rsidRPr="00385C97">
        <w:rPr>
          <w:rFonts w:ascii="CRO_Swiss-Normal" w:hAnsi="CRO_Swiss-Normal"/>
        </w:rPr>
        <w:t xml:space="preserve"> pomoraca u prostoru bivše škola Sv. Barbara. Pri izradi projek</w:t>
      </w:r>
      <w:r w:rsidR="00EB02C7">
        <w:rPr>
          <w:rFonts w:ascii="CRO_Swiss-Normal" w:hAnsi="CRO_Swiss-Normal"/>
        </w:rPr>
        <w:t>tne dokumentacije potrebno se</w:t>
      </w:r>
      <w:r w:rsidRPr="00385C97">
        <w:rPr>
          <w:rFonts w:ascii="CRO_Swiss-Normal" w:hAnsi="CRO_Swiss-Normal"/>
        </w:rPr>
        <w:t xml:space="preserve"> pridržavati Interpretacijskog plana izrađenog po</w:t>
      </w:r>
      <w:r w:rsidR="00385C97">
        <w:rPr>
          <w:rFonts w:ascii="CRO_Swiss-Normal" w:hAnsi="CRO_Swiss-Normal"/>
        </w:rPr>
        <w:t xml:space="preserve"> </w:t>
      </w:r>
      <w:r w:rsidRPr="00385C97">
        <w:rPr>
          <w:rFonts w:ascii="CRO_Swiss-Normal" w:hAnsi="CRO_Swiss-Normal"/>
        </w:rPr>
        <w:t>autoric</w:t>
      </w:r>
      <w:r w:rsidR="00385C97">
        <w:rPr>
          <w:rFonts w:ascii="CRO_Swiss-Normal" w:hAnsi="CRO_Swiss-Normal"/>
        </w:rPr>
        <w:t>ama</w:t>
      </w:r>
      <w:r w:rsidRPr="00385C97">
        <w:rPr>
          <w:rFonts w:ascii="CRO_Swiss-Normal" w:hAnsi="CRO_Swiss-Normal"/>
        </w:rPr>
        <w:t xml:space="preserve">: Ines </w:t>
      </w:r>
      <w:proofErr w:type="spellStart"/>
      <w:r w:rsidRPr="00385C97">
        <w:rPr>
          <w:rFonts w:ascii="CRO_Swiss-Normal" w:hAnsi="CRO_Swiss-Normal"/>
        </w:rPr>
        <w:t>Perović</w:t>
      </w:r>
      <w:proofErr w:type="spellEnd"/>
      <w:r w:rsidRPr="00385C97">
        <w:rPr>
          <w:rFonts w:ascii="CRO_Swiss-Normal" w:hAnsi="CRO_Swiss-Normal"/>
        </w:rPr>
        <w:t xml:space="preserve">, </w:t>
      </w:r>
      <w:proofErr w:type="spellStart"/>
      <w:r w:rsidRPr="00385C97">
        <w:rPr>
          <w:rFonts w:ascii="CRO_Swiss-Normal" w:hAnsi="CRO_Swiss-Normal"/>
        </w:rPr>
        <w:t>mag</w:t>
      </w:r>
      <w:proofErr w:type="spellEnd"/>
      <w:r w:rsidRPr="00385C97">
        <w:rPr>
          <w:rFonts w:ascii="CRO_Swiss-Normal" w:hAnsi="CRO_Swiss-Normal"/>
        </w:rPr>
        <w:t xml:space="preserve">. povijesti  umjetnosti – tema, Pomorci i pomorstvo; Ivana Sajko, </w:t>
      </w:r>
      <w:proofErr w:type="spellStart"/>
      <w:r w:rsidRPr="00385C97">
        <w:rPr>
          <w:rFonts w:ascii="CRO_Swiss-Normal" w:hAnsi="CRO_Swiss-Normal"/>
        </w:rPr>
        <w:t>mag.etnologije</w:t>
      </w:r>
      <w:proofErr w:type="spellEnd"/>
      <w:r w:rsidRPr="00385C97">
        <w:rPr>
          <w:rFonts w:ascii="CRO_Swiss-Normal" w:hAnsi="CRO_Swiss-Normal"/>
        </w:rPr>
        <w:t xml:space="preserve"> - tema Tradicionalni način života uz more </w:t>
      </w:r>
      <w:r w:rsidR="00385C97">
        <w:rPr>
          <w:rFonts w:ascii="CRO_Swiss-Normal" w:hAnsi="CRO_Swiss-Normal"/>
        </w:rPr>
        <w:t>te po k</w:t>
      </w:r>
      <w:r w:rsidRPr="00385C97">
        <w:rPr>
          <w:rFonts w:ascii="CRO_Swiss-Normal" w:hAnsi="CRO_Swiss-Normal"/>
        </w:rPr>
        <w:t>oordinatoric</w:t>
      </w:r>
      <w:r w:rsidR="00385C97">
        <w:rPr>
          <w:rFonts w:ascii="CRO_Swiss-Normal" w:hAnsi="CRO_Swiss-Normal"/>
        </w:rPr>
        <w:t>i koncepta</w:t>
      </w:r>
      <w:r w:rsidRPr="00385C97">
        <w:rPr>
          <w:rFonts w:ascii="CRO_Swiss-Normal" w:hAnsi="CRO_Swiss-Normal"/>
        </w:rPr>
        <w:t xml:space="preserve"> muzejskog postava: </w:t>
      </w:r>
      <w:proofErr w:type="spellStart"/>
      <w:r w:rsidRPr="00385C97">
        <w:rPr>
          <w:rFonts w:ascii="CRO_Swiss-Normal" w:hAnsi="CRO_Swiss-Normal"/>
        </w:rPr>
        <w:t>Milvan</w:t>
      </w:r>
      <w:r w:rsidR="00385C97">
        <w:rPr>
          <w:rFonts w:ascii="CRO_Swiss-Normal" w:hAnsi="CRO_Swiss-Normal"/>
        </w:rPr>
        <w:t>i</w:t>
      </w:r>
      <w:proofErr w:type="spellEnd"/>
      <w:r w:rsidRPr="00385C97">
        <w:rPr>
          <w:rFonts w:ascii="CRO_Swiss-Normal" w:hAnsi="CRO_Swiss-Normal"/>
        </w:rPr>
        <w:t xml:space="preserve"> Arko-Pijevac, muzejska savjetnica</w:t>
      </w:r>
      <w:r w:rsidR="00385C97">
        <w:rPr>
          <w:rFonts w:ascii="CRO_Swiss-Normal" w:hAnsi="CRO_Swiss-Normal"/>
        </w:rPr>
        <w:t>.</w:t>
      </w:r>
    </w:p>
    <w:p w:rsidR="00BE6A9A" w:rsidRPr="00750BAC" w:rsidRDefault="00BE6A9A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b/>
        </w:rPr>
      </w:pPr>
      <w:r w:rsidRPr="00750BAC">
        <w:rPr>
          <w:b/>
        </w:rPr>
        <w:t>Postojeće stanje</w:t>
      </w:r>
    </w:p>
    <w:p w:rsidR="00A86B2E" w:rsidRDefault="00E26B00" w:rsidP="00E26B00">
      <w:pPr>
        <w:jc w:val="both"/>
      </w:pPr>
      <w:r>
        <w:rPr>
          <w:rFonts w:ascii="CRO_Swiss-Normal" w:hAnsi="CRO_Swiss-Normal"/>
        </w:rPr>
        <w:t xml:space="preserve">Postojeća stara škola locirana je na predjelu Sveta Barbara - Kostrena. Škola je sagrađena 1893. god. </w:t>
      </w:r>
      <w:proofErr w:type="spellStart"/>
      <w:r>
        <w:rPr>
          <w:rFonts w:ascii="CRO_Swiss-Normal" w:hAnsi="CRO_Swiss-Normal"/>
        </w:rPr>
        <w:t>Katnost</w:t>
      </w:r>
      <w:proofErr w:type="spellEnd"/>
      <w:r>
        <w:rPr>
          <w:rFonts w:ascii="CRO_Swiss-Normal" w:hAnsi="CRO_Swiss-Normal"/>
        </w:rPr>
        <w:t xml:space="preserve"> objekta je P + 1 + </w:t>
      </w:r>
      <w:proofErr w:type="spellStart"/>
      <w:r>
        <w:rPr>
          <w:rFonts w:ascii="CRO_Swiss-Normal" w:hAnsi="CRO_Swiss-Normal"/>
        </w:rPr>
        <w:t>Pot</w:t>
      </w:r>
      <w:proofErr w:type="spellEnd"/>
      <w:r>
        <w:rPr>
          <w:rFonts w:ascii="CRO_Swiss-Normal" w:hAnsi="CRO_Swiss-Normal"/>
        </w:rPr>
        <w:t>. Tlocrtna veličina je cca 17.5 x 8.6 m. Građevina ima cestovni prilaz sa južne strane.</w:t>
      </w:r>
      <w:r w:rsidR="00A86B2E" w:rsidRPr="00A86B2E">
        <w:t xml:space="preserve"> </w:t>
      </w:r>
    </w:p>
    <w:p w:rsidR="00E26B00" w:rsidRDefault="00A86B2E" w:rsidP="00E26B00">
      <w:pPr>
        <w:jc w:val="both"/>
        <w:rPr>
          <w:rFonts w:ascii="CRO_Swiss-Normal" w:hAnsi="CRO_Swiss-Normal"/>
        </w:rPr>
      </w:pPr>
      <w:r>
        <w:t xml:space="preserve">Građevina je 1996. rekonstruirana sukladno projektu br. 15/1/96 izrađenom po Studio </w:t>
      </w:r>
      <w:proofErr w:type="spellStart"/>
      <w:r>
        <w:t>Remik</w:t>
      </w:r>
      <w:proofErr w:type="spellEnd"/>
      <w:r>
        <w:t xml:space="preserve"> </w:t>
      </w:r>
      <w:r>
        <w:rPr>
          <w:rFonts w:ascii="CRO_Swiss-Normal" w:hAnsi="CRO_Swiss-Normal"/>
        </w:rPr>
        <w:t xml:space="preserve">kojim se  stara školska zgrada </w:t>
      </w:r>
      <w:r w:rsidR="00EF6593">
        <w:rPr>
          <w:rFonts w:ascii="CRO_Swiss-Normal" w:hAnsi="CRO_Swiss-Normal"/>
        </w:rPr>
        <w:t xml:space="preserve">prenamijenila </w:t>
      </w:r>
      <w:r>
        <w:rPr>
          <w:rFonts w:ascii="CRO_Swiss-Normal" w:hAnsi="CRO_Swiss-Normal"/>
        </w:rPr>
        <w:t>u poslovni objekt.</w:t>
      </w:r>
    </w:p>
    <w:p w:rsidR="00E26B00" w:rsidRDefault="00E26B00" w:rsidP="00E26B00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Građevina se sastoji iz ulaznog prostora, stubišta te poslovnih i pratećih prostora - sanitarija. Vertikalnu komunikaciju čini postojeće stubište koje povezuje prizemlje sa prvim katom i potkrovljem.</w:t>
      </w:r>
    </w:p>
    <w:p w:rsidR="00FB4F66" w:rsidRDefault="008E483C" w:rsidP="00FB4F66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Horizontalna nosiva konstrukcija sanirana je na način da je izvedena spregnuta tlačna ploča na postojećoj drvenoj konstrukciji. Drvena krovna konstrukcija je zadržana, a pokrov je izveden “Mediteran” crijepom.</w:t>
      </w:r>
      <w:r w:rsidR="00FB4F66" w:rsidRPr="00FB4F66">
        <w:rPr>
          <w:rFonts w:ascii="CRO_Swiss-Normal" w:hAnsi="CRO_Swiss-Normal"/>
        </w:rPr>
        <w:t xml:space="preserve"> </w:t>
      </w:r>
      <w:r w:rsidR="00FB4F66">
        <w:rPr>
          <w:rFonts w:ascii="CRO_Swiss-Normal" w:hAnsi="CRO_Swiss-Normal"/>
        </w:rPr>
        <w:t>Vertikalni nosivi elementi su postojeći kameni zidovi od 55 - 76 cm.</w:t>
      </w:r>
    </w:p>
    <w:p w:rsidR="008E483C" w:rsidRDefault="00FB4F66" w:rsidP="00385C97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Rekonstruirani</w:t>
      </w:r>
      <w:r w:rsidR="008E483C">
        <w:rPr>
          <w:rFonts w:ascii="CRO_Swiss-Normal" w:hAnsi="CRO_Swiss-Normal"/>
        </w:rPr>
        <w:t xml:space="preserve"> dio stubišta ima čeličnu konstrukciju sa gazištima od kamenih ploča i </w:t>
      </w:r>
      <w:proofErr w:type="spellStart"/>
      <w:r w:rsidR="008E483C">
        <w:rPr>
          <w:rFonts w:ascii="CRO_Swiss-Normal" w:hAnsi="CRO_Swiss-Normal"/>
        </w:rPr>
        <w:t>podgledom</w:t>
      </w:r>
      <w:proofErr w:type="spellEnd"/>
      <w:r w:rsidR="008E483C">
        <w:rPr>
          <w:rFonts w:ascii="CRO_Swiss-Normal" w:hAnsi="CRO_Swiss-Normal"/>
        </w:rPr>
        <w:t xml:space="preserve"> koji je zatvoren </w:t>
      </w:r>
      <w:proofErr w:type="spellStart"/>
      <w:r w:rsidR="00385C97">
        <w:rPr>
          <w:rFonts w:ascii="CRO_Swiss-Normal" w:hAnsi="CRO_Swiss-Normal"/>
        </w:rPr>
        <w:t>gipskartonskim</w:t>
      </w:r>
      <w:proofErr w:type="spellEnd"/>
      <w:r w:rsidR="008E483C">
        <w:rPr>
          <w:rFonts w:ascii="CRO_Swiss-Normal" w:hAnsi="CRO_Swiss-Normal"/>
        </w:rPr>
        <w:t xml:space="preserve"> spuštenim stropom.</w:t>
      </w:r>
      <w:r w:rsidR="00385C97">
        <w:rPr>
          <w:rFonts w:ascii="CRO_Swiss-Normal" w:hAnsi="CRO_Swiss-Normal"/>
        </w:rPr>
        <w:t xml:space="preserve"> Pregradni zidovi su </w:t>
      </w:r>
      <w:proofErr w:type="spellStart"/>
      <w:r w:rsidR="00385C97">
        <w:rPr>
          <w:rFonts w:ascii="CRO_Swiss-Normal" w:hAnsi="CRO_Swiss-Normal"/>
        </w:rPr>
        <w:t>gipskartonski</w:t>
      </w:r>
      <w:proofErr w:type="spellEnd"/>
      <w:r w:rsidR="00385C97">
        <w:rPr>
          <w:rFonts w:ascii="CRO_Swiss-Normal" w:hAnsi="CRO_Swiss-Normal"/>
        </w:rPr>
        <w:t xml:space="preserve">, dok su u sanitarijama zidovi zidani opekom NF d = 7 cm, a </w:t>
      </w:r>
      <w:r w:rsidR="008E483C">
        <w:rPr>
          <w:rFonts w:ascii="CRO_Swiss-Normal" w:hAnsi="CRO_Swiss-Normal"/>
        </w:rPr>
        <w:t>njom</w:t>
      </w:r>
      <w:r w:rsidR="00385C97">
        <w:rPr>
          <w:rFonts w:ascii="CRO_Swiss-Normal" w:hAnsi="CRO_Swiss-Normal"/>
        </w:rPr>
        <w:t>e</w:t>
      </w:r>
      <w:r w:rsidR="008E483C">
        <w:rPr>
          <w:rFonts w:ascii="CRO_Swiss-Normal" w:hAnsi="CRO_Swiss-Normal"/>
        </w:rPr>
        <w:t xml:space="preserve"> </w:t>
      </w:r>
      <w:r w:rsidR="00385C97">
        <w:rPr>
          <w:rFonts w:ascii="CRO_Swiss-Normal" w:hAnsi="CRO_Swiss-Normal"/>
        </w:rPr>
        <w:t>su</w:t>
      </w:r>
      <w:r w:rsidR="008E483C">
        <w:rPr>
          <w:rFonts w:ascii="CRO_Swiss-Normal" w:hAnsi="CRO_Swiss-Normal"/>
        </w:rPr>
        <w:t xml:space="preserve"> obzida</w:t>
      </w:r>
      <w:r w:rsidR="00385C97">
        <w:rPr>
          <w:rFonts w:ascii="CRO_Swiss-Normal" w:hAnsi="CRO_Swiss-Normal"/>
        </w:rPr>
        <w:t>ne i instalaci</w:t>
      </w:r>
      <w:r w:rsidR="00EF6593">
        <w:rPr>
          <w:rFonts w:ascii="CRO_Swiss-Normal" w:hAnsi="CRO_Swiss-Normal"/>
        </w:rPr>
        <w:t>jske</w:t>
      </w:r>
      <w:r w:rsidR="00385C97">
        <w:rPr>
          <w:rFonts w:ascii="CRO_Swiss-Normal" w:hAnsi="CRO_Swiss-Normal"/>
        </w:rPr>
        <w:t xml:space="preserve"> vertikale.</w:t>
      </w:r>
    </w:p>
    <w:p w:rsidR="008E483C" w:rsidRDefault="008E483C" w:rsidP="008E483C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Fasadna žbuka iz</w:t>
      </w:r>
      <w:r w:rsidR="00A86B2E">
        <w:rPr>
          <w:rFonts w:ascii="CRO_Swiss-Normal" w:hAnsi="CRO_Swiss-Normal"/>
        </w:rPr>
        <w:t xml:space="preserve">vedena je </w:t>
      </w:r>
      <w:r>
        <w:rPr>
          <w:rFonts w:ascii="CRO_Swiss-Normal" w:hAnsi="CRO_Swiss-Normal"/>
        </w:rPr>
        <w:t xml:space="preserve">sa svim </w:t>
      </w:r>
      <w:proofErr w:type="spellStart"/>
      <w:r>
        <w:rPr>
          <w:rFonts w:ascii="CRO_Swiss-Normal" w:hAnsi="CRO_Swiss-Normal"/>
        </w:rPr>
        <w:t>profilacijama</w:t>
      </w:r>
      <w:proofErr w:type="spellEnd"/>
      <w:r>
        <w:rPr>
          <w:rFonts w:ascii="CRO_Swiss-Normal" w:hAnsi="CRO_Swiss-Normal"/>
        </w:rPr>
        <w:t xml:space="preserve">, vijencima i žbukanim </w:t>
      </w:r>
      <w:proofErr w:type="spellStart"/>
      <w:r>
        <w:rPr>
          <w:rFonts w:ascii="CRO_Swiss-Normal" w:hAnsi="CRO_Swiss-Normal"/>
        </w:rPr>
        <w:t>ertama</w:t>
      </w:r>
      <w:proofErr w:type="spellEnd"/>
      <w:r>
        <w:rPr>
          <w:rFonts w:ascii="CRO_Swiss-Normal" w:hAnsi="CRO_Swiss-Normal"/>
        </w:rPr>
        <w:t xml:space="preserve">. </w:t>
      </w:r>
      <w:r w:rsidR="00A86B2E">
        <w:rPr>
          <w:rFonts w:ascii="CRO_Swiss-Normal" w:hAnsi="CRO_Swiss-Normal"/>
        </w:rPr>
        <w:t>K</w:t>
      </w:r>
      <w:r>
        <w:rPr>
          <w:rFonts w:ascii="CRO_Swiss-Normal" w:hAnsi="CRO_Swiss-Normal"/>
        </w:rPr>
        <w:t>ameni zid obrađ</w:t>
      </w:r>
      <w:r w:rsidR="00A86B2E">
        <w:rPr>
          <w:rFonts w:ascii="CRO_Swiss-Normal" w:hAnsi="CRO_Swiss-Normal"/>
        </w:rPr>
        <w:t>en j</w:t>
      </w:r>
      <w:r>
        <w:rPr>
          <w:rFonts w:ascii="CRO_Swiss-Normal" w:hAnsi="CRO_Swiss-Normal"/>
        </w:rPr>
        <w:t xml:space="preserve">e cementnim špricom, zatim </w:t>
      </w:r>
      <w:r w:rsidR="00A86B2E">
        <w:rPr>
          <w:rFonts w:ascii="CRO_Swiss-Normal" w:hAnsi="CRO_Swiss-Normal"/>
        </w:rPr>
        <w:t>s nanosom</w:t>
      </w:r>
      <w:r w:rsidR="00385C97">
        <w:rPr>
          <w:rFonts w:ascii="CRO_Swiss-Normal" w:hAnsi="CRO_Swiss-Normal"/>
        </w:rPr>
        <w:t xml:space="preserve"> toplinsko - izolacijske</w:t>
      </w:r>
      <w:r>
        <w:rPr>
          <w:rFonts w:ascii="CRO_Swiss-Normal" w:hAnsi="CRO_Swiss-Normal"/>
        </w:rPr>
        <w:t xml:space="preserve"> podložn</w:t>
      </w:r>
      <w:r w:rsidR="00A86B2E">
        <w:rPr>
          <w:rFonts w:ascii="CRO_Swiss-Normal" w:hAnsi="CRO_Swiss-Normal"/>
        </w:rPr>
        <w:t>e</w:t>
      </w:r>
      <w:r>
        <w:rPr>
          <w:rFonts w:ascii="CRO_Swiss-Normal" w:hAnsi="CRO_Swiss-Normal"/>
        </w:rPr>
        <w:t xml:space="preserve"> žbuk</w:t>
      </w:r>
      <w:r w:rsidR="00385C97">
        <w:rPr>
          <w:rFonts w:ascii="CRO_Swiss-Normal" w:hAnsi="CRO_Swiss-Normal"/>
        </w:rPr>
        <w:t xml:space="preserve">e, </w:t>
      </w:r>
      <w:r w:rsidR="00A86B2E">
        <w:rPr>
          <w:rFonts w:ascii="CRO_Swiss-Normal" w:hAnsi="CRO_Swiss-Normal"/>
        </w:rPr>
        <w:t xml:space="preserve">te </w:t>
      </w:r>
      <w:r>
        <w:rPr>
          <w:rFonts w:ascii="CRO_Swiss-Normal" w:hAnsi="CRO_Swiss-Normal"/>
        </w:rPr>
        <w:t xml:space="preserve">na kraju </w:t>
      </w:r>
      <w:proofErr w:type="spellStart"/>
      <w:r>
        <w:rPr>
          <w:rFonts w:ascii="CRO_Swiss-Normal" w:hAnsi="CRO_Swiss-Normal"/>
        </w:rPr>
        <w:t>vodoodbojn</w:t>
      </w:r>
      <w:r w:rsidR="00A86B2E">
        <w:rPr>
          <w:rFonts w:ascii="CRO_Swiss-Normal" w:hAnsi="CRO_Swiss-Normal"/>
        </w:rPr>
        <w:t>om</w:t>
      </w:r>
      <w:proofErr w:type="spellEnd"/>
      <w:r>
        <w:rPr>
          <w:rFonts w:ascii="CRO_Swiss-Normal" w:hAnsi="CRO_Swiss-Normal"/>
        </w:rPr>
        <w:t xml:space="preserve"> žbuk</w:t>
      </w:r>
      <w:r w:rsidR="00A86B2E">
        <w:rPr>
          <w:rFonts w:ascii="CRO_Swiss-Normal" w:hAnsi="CRO_Swiss-Normal"/>
        </w:rPr>
        <w:t>om.</w:t>
      </w:r>
    </w:p>
    <w:p w:rsidR="00206EB7" w:rsidRDefault="00206EB7" w:rsidP="00750BAC">
      <w:pPr>
        <w:ind w:firstLine="708"/>
        <w:jc w:val="both"/>
        <w:rPr>
          <w:rFonts w:ascii="CRO_Swiss-Normal" w:hAnsi="CRO_Swiss-Normal"/>
          <w:b/>
        </w:rPr>
      </w:pPr>
    </w:p>
    <w:p w:rsidR="00A86B2E" w:rsidRDefault="00A86B2E" w:rsidP="00750BAC">
      <w:pPr>
        <w:ind w:firstLine="708"/>
        <w:jc w:val="both"/>
        <w:rPr>
          <w:rFonts w:ascii="CRO_Swiss-Normal" w:hAnsi="CRO_Swiss-Normal"/>
          <w:b/>
        </w:rPr>
      </w:pPr>
      <w:r>
        <w:rPr>
          <w:rFonts w:ascii="CRO_Swiss-Normal" w:hAnsi="CRO_Swiss-Normal"/>
          <w:b/>
        </w:rPr>
        <w:lastRenderedPageBreak/>
        <w:t>Instalacije</w:t>
      </w:r>
    </w:p>
    <w:p w:rsidR="00A86B2E" w:rsidRDefault="00A86B2E" w:rsidP="00A86B2E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 xml:space="preserve">Građevina </w:t>
      </w:r>
      <w:r w:rsidR="00385C97">
        <w:rPr>
          <w:rFonts w:ascii="CRO_Swiss-Normal" w:hAnsi="CRO_Swiss-Normal"/>
        </w:rPr>
        <w:t>je</w:t>
      </w:r>
      <w:r>
        <w:rPr>
          <w:rFonts w:ascii="CRO_Swiss-Normal" w:hAnsi="CRO_Swiss-Normal"/>
        </w:rPr>
        <w:t xml:space="preserve"> priključ</w:t>
      </w:r>
      <w:r w:rsidR="00385C97">
        <w:rPr>
          <w:rFonts w:ascii="CRO_Swiss-Normal" w:hAnsi="CRO_Swiss-Normal"/>
        </w:rPr>
        <w:t>ena</w:t>
      </w:r>
      <w:r>
        <w:rPr>
          <w:rFonts w:ascii="CRO_Swiss-Normal" w:hAnsi="CRO_Swiss-Normal"/>
        </w:rPr>
        <w:t xml:space="preserve"> na komunalne instalacije u Sv. Barbari. Vodovodna instalacija je priključena na gradsku mrež</w:t>
      </w:r>
      <w:r w:rsidR="00EF6593">
        <w:rPr>
          <w:rFonts w:ascii="CRO_Swiss-Normal" w:hAnsi="CRO_Swiss-Normal"/>
        </w:rPr>
        <w:t>u</w:t>
      </w:r>
      <w:r>
        <w:rPr>
          <w:rFonts w:ascii="CRO_Swiss-Normal" w:hAnsi="CRO_Swiss-Normal"/>
        </w:rPr>
        <w:t>,</w:t>
      </w:r>
      <w:r w:rsidR="00EF6593">
        <w:rPr>
          <w:rFonts w:ascii="CRO_Swiss-Normal" w:hAnsi="CRO_Swiss-Normal"/>
        </w:rPr>
        <w:t xml:space="preserve"> </w:t>
      </w:r>
      <w:r>
        <w:rPr>
          <w:rFonts w:ascii="CRO_Swiss-Normal" w:hAnsi="CRO_Swiss-Normal"/>
        </w:rPr>
        <w:t>a fekalna instalacija na postoje</w:t>
      </w:r>
      <w:r w:rsidR="00EF6593">
        <w:rPr>
          <w:rFonts w:ascii="CRO_Swiss-Normal" w:hAnsi="CRO_Swiss-Normal"/>
        </w:rPr>
        <w:t>ć</w:t>
      </w:r>
      <w:r>
        <w:rPr>
          <w:rFonts w:ascii="CRO_Swiss-Normal" w:hAnsi="CRO_Swiss-Normal"/>
        </w:rPr>
        <w:t>u septičku jamu. Elektroinstalacija je priključena na gradsku niskonaponsku mrežu.</w:t>
      </w:r>
    </w:p>
    <w:p w:rsidR="008E483C" w:rsidRDefault="008E483C" w:rsidP="00750BAC">
      <w:pPr>
        <w:ind w:firstLine="708"/>
        <w:jc w:val="both"/>
        <w:rPr>
          <w:rFonts w:ascii="CRO_Swiss-Normal" w:hAnsi="CRO_Swiss-Normal"/>
          <w:b/>
        </w:rPr>
      </w:pPr>
      <w:r>
        <w:rPr>
          <w:rFonts w:ascii="CRO_Swiss-Normal" w:hAnsi="CRO_Swiss-Normal"/>
          <w:b/>
        </w:rPr>
        <w:t>Opis slojeva podova i stropova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3119"/>
        <w:gridCol w:w="1134"/>
      </w:tblGrid>
      <w:tr w:rsidR="008E483C" w:rsidTr="008E483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83C" w:rsidRPr="00A86B2E" w:rsidRDefault="008E483C" w:rsidP="00A86B2E">
            <w:pPr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Naziv konstrukcije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3C" w:rsidRPr="008E483C" w:rsidRDefault="008E483C" w:rsidP="00A86B2E">
            <w:pPr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Oznaka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483C" w:rsidRPr="008E483C" w:rsidRDefault="008E483C" w:rsidP="00A86B2E">
            <w:pPr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Slojevi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483C" w:rsidRPr="008E483C" w:rsidRDefault="008E483C" w:rsidP="00A86B2E">
            <w:pPr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Debljina</w:t>
            </w:r>
          </w:p>
        </w:tc>
      </w:tr>
      <w:tr w:rsidR="008E483C" w:rsidTr="008E483C">
        <w:tc>
          <w:tcPr>
            <w:tcW w:w="308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E483C" w:rsidRPr="008E483C" w:rsidRDefault="00A86B2E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>
              <w:rPr>
                <w:rFonts w:ascii="CRO_Swiss-Normal" w:hAnsi="CRO_Swiss-Normal"/>
                <w:sz w:val="16"/>
                <w:szCs w:val="16"/>
              </w:rPr>
              <w:t>KROV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MEDITERAN NA LETVAMA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HIDROIZOLACIJA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DA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ANA OPLATA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TERVOL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PARNA BRANA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SPU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TENI STROP - KNAUF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 xml:space="preserve"> 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7.0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2.0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10.0 cm</w:t>
            </w:r>
          </w:p>
        </w:tc>
      </w:tr>
      <w:tr w:rsidR="008E483C" w:rsidTr="008E483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POD POTKROVLJA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“LAMFLOOR</w:t>
            </w: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”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SUHI ESTRIH “KNAUF”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AB SPREGNUTA PLO</w:t>
            </w:r>
            <w:r w:rsidR="00EF6593">
              <w:rPr>
                <w:rFonts w:ascii="CRO_Swiss-Normal" w:hAnsi="CRO_Swiss-Normal"/>
                <w:sz w:val="16"/>
                <w:szCs w:val="16"/>
              </w:rPr>
              <w:t>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DRVENI GREDNIK - post.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DA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ANA OPLATA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SPU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TENI STROP “ARMSTR.”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 xml:space="preserve"> 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0.7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4.0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6.0 cm</w:t>
            </w:r>
          </w:p>
        </w:tc>
      </w:tr>
      <w:tr w:rsidR="008E483C" w:rsidTr="008E483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POD KATA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C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“LAMFLOOR</w:t>
            </w: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”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SUHI ESTRIH “KNAUF”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AB SPREGNUTA PLO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DRVENI GREDNIK - post.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DA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ANA OPLATA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SPU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Š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TENI STROP “ARMSTR.”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0.7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4.0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6.0 cm</w:t>
            </w:r>
          </w:p>
        </w:tc>
      </w:tr>
      <w:tr w:rsidR="008E483C" w:rsidTr="008E483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POD PRIZEMLJA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ulazni prostor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D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KAMENE PLO</w:t>
            </w:r>
            <w:r w:rsidR="00A86B2E">
              <w:rPr>
                <w:rFonts w:ascii="CRO_Swiss-Normal" w:hAnsi="CRO_Swiss-Normal"/>
                <w:sz w:val="16"/>
                <w:szCs w:val="16"/>
              </w:rPr>
              <w:t>Č</w:t>
            </w:r>
            <w:r w:rsidRPr="008E483C">
              <w:rPr>
                <w:rFonts w:ascii="CRO_Swiss-Normal" w:hAnsi="CRO_Swiss-Normal"/>
                <w:sz w:val="16"/>
                <w:szCs w:val="16"/>
              </w:rPr>
              <w:t>E U MORTU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CEMENTNI ESTRIH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STIROPOR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HIDROIZOLACIJA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BET. PODLOGA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KAMENA PODLOGA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5.0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4.0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4.0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1.0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8.0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15.0 cm</w:t>
            </w:r>
          </w:p>
        </w:tc>
      </w:tr>
      <w:tr w:rsidR="008E483C" w:rsidTr="008E483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radni prostor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b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b/>
                <w:sz w:val="16"/>
                <w:szCs w:val="16"/>
              </w:rPr>
              <w:t>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“LAMFLOOR” 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SUHI ESTRIH “KNAUF”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HIDROIZOLACIJA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BETONSKA PODLOGA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KAMENA PODLOGA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0.7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4.0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1.0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 xml:space="preserve"> 8.0 cm</w:t>
            </w:r>
          </w:p>
          <w:p w:rsidR="008E483C" w:rsidRPr="008E483C" w:rsidRDefault="008E483C">
            <w:pPr>
              <w:jc w:val="both"/>
              <w:rPr>
                <w:rFonts w:ascii="CRO_Swiss-Normal" w:hAnsi="CRO_Swiss-Normal"/>
                <w:sz w:val="16"/>
                <w:szCs w:val="16"/>
              </w:rPr>
            </w:pPr>
            <w:r w:rsidRPr="008E483C">
              <w:rPr>
                <w:rFonts w:ascii="CRO_Swiss-Normal" w:hAnsi="CRO_Swiss-Normal"/>
                <w:sz w:val="16"/>
                <w:szCs w:val="16"/>
              </w:rPr>
              <w:t>15.0 cm</w:t>
            </w:r>
          </w:p>
        </w:tc>
      </w:tr>
    </w:tbl>
    <w:p w:rsidR="00953C30" w:rsidRDefault="00953C30" w:rsidP="00BE6A9A">
      <w:pPr>
        <w:spacing w:line="360" w:lineRule="auto"/>
      </w:pPr>
    </w:p>
    <w:p w:rsidR="008E483C" w:rsidRDefault="00953C30" w:rsidP="00953C30">
      <w:r>
        <w:br w:type="page"/>
      </w:r>
    </w:p>
    <w:p w:rsidR="00A86B2E" w:rsidRDefault="00A86B2E" w:rsidP="00750BAC">
      <w:pPr>
        <w:ind w:firstLine="708"/>
        <w:jc w:val="both"/>
        <w:rPr>
          <w:rFonts w:ascii="CRO_Swiss-Normal" w:hAnsi="CRO_Swiss-Normal"/>
          <w:b/>
        </w:rPr>
      </w:pPr>
      <w:r>
        <w:rPr>
          <w:rFonts w:ascii="CRO_Swiss-Normal" w:hAnsi="CRO_Swiss-Normal"/>
          <w:b/>
        </w:rPr>
        <w:lastRenderedPageBreak/>
        <w:t>S</w:t>
      </w:r>
      <w:r w:rsidR="00750BAC">
        <w:rPr>
          <w:rFonts w:ascii="CRO_Swiss-Normal" w:hAnsi="CRO_Swiss-Normal"/>
          <w:b/>
        </w:rPr>
        <w:t>pecifikacija neto površina</w:t>
      </w:r>
    </w:p>
    <w:p w:rsidR="00A86B2E" w:rsidRDefault="00A86B2E" w:rsidP="00A86B2E">
      <w:pPr>
        <w:jc w:val="both"/>
        <w:rPr>
          <w:rFonts w:ascii="CRO_Swiss-Normal" w:hAnsi="CRO_Swiss-Normal"/>
          <w:b/>
        </w:rPr>
      </w:pPr>
    </w:p>
    <w:p w:rsidR="00A86B2E" w:rsidRPr="00953C30" w:rsidRDefault="00A86B2E" w:rsidP="00953C30">
      <w:pPr>
        <w:ind w:firstLine="708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PRIZEMLJE</w:t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  <w:t>82.41 m</w:t>
      </w:r>
      <w:r w:rsidRPr="00953C30">
        <w:rPr>
          <w:rFonts w:ascii="CRO_Swiss-Normal" w:hAnsi="CRO_Swiss-Normal"/>
        </w:rPr>
        <w:t>²</w:t>
      </w:r>
    </w:p>
    <w:p w:rsidR="00A86B2E" w:rsidRDefault="00A86B2E" w:rsidP="00953C30">
      <w:pPr>
        <w:ind w:firstLine="708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POVRŠINA KATA</w:t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  <w:t>87.00 m</w:t>
      </w:r>
      <w:r w:rsidRPr="00953C30">
        <w:rPr>
          <w:rFonts w:ascii="CRO_Swiss-Normal" w:hAnsi="CRO_Swiss-Normal"/>
        </w:rPr>
        <w:t>²</w:t>
      </w:r>
    </w:p>
    <w:p w:rsidR="00A86B2E" w:rsidRPr="00953C30" w:rsidRDefault="00A86B2E" w:rsidP="00953C30">
      <w:pPr>
        <w:ind w:firstLine="708"/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POVRŠINA POTKROVLJA</w:t>
      </w:r>
      <w:r w:rsidRPr="00953C30">
        <w:rPr>
          <w:rFonts w:ascii="CRO_Swiss-Normal" w:hAnsi="CRO_Swiss-Normal"/>
        </w:rPr>
        <w:tab/>
      </w:r>
      <w:r w:rsidRPr="00953C30">
        <w:rPr>
          <w:rFonts w:ascii="CRO_Swiss-Normal" w:hAnsi="CRO_Swiss-Normal"/>
        </w:rPr>
        <w:tab/>
        <w:t>83.78 m²</w:t>
      </w:r>
    </w:p>
    <w:p w:rsidR="00A86B2E" w:rsidRDefault="00A86B2E" w:rsidP="00953C30">
      <w:pPr>
        <w:ind w:firstLine="708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UKUPNA POVRŠINA PROSTORA</w:t>
      </w:r>
      <w:r>
        <w:rPr>
          <w:rFonts w:ascii="CRO_Swiss-Normal" w:hAnsi="CRO_Swiss-Normal"/>
        </w:rPr>
        <w:tab/>
      </w:r>
      <w:r>
        <w:rPr>
          <w:rFonts w:ascii="CRO_Swiss-Normal" w:hAnsi="CRO_Swiss-Normal"/>
        </w:rPr>
        <w:tab/>
        <w:t>253.19 m2</w:t>
      </w:r>
    </w:p>
    <w:p w:rsidR="008E483C" w:rsidRDefault="008E483C"/>
    <w:p w:rsidR="00385C97" w:rsidRPr="00750BAC" w:rsidRDefault="00EF6593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b/>
        </w:rPr>
      </w:pPr>
      <w:r w:rsidRPr="00750BAC">
        <w:rPr>
          <w:b/>
        </w:rPr>
        <w:t>Projektni zadatak</w:t>
      </w:r>
    </w:p>
    <w:p w:rsidR="00750BAC" w:rsidRPr="00750BAC" w:rsidRDefault="00750BAC" w:rsidP="00750BAC">
      <w:pPr>
        <w:ind w:firstLine="708"/>
        <w:jc w:val="both"/>
        <w:rPr>
          <w:rFonts w:ascii="CRO_Swiss-Normal" w:hAnsi="CRO_Swiss-Normal"/>
        </w:rPr>
      </w:pPr>
      <w:r w:rsidRPr="00750BAC">
        <w:rPr>
          <w:rFonts w:ascii="CRO_Swiss-Normal" w:hAnsi="CRO_Swiss-Normal"/>
        </w:rPr>
        <w:t xml:space="preserve">Na izradi tehničke dokumentacije uređenja „Kuće pomoraca“, unutar prostora stare škole </w:t>
      </w:r>
      <w:proofErr w:type="spellStart"/>
      <w:r w:rsidRPr="00750BAC">
        <w:rPr>
          <w:rFonts w:ascii="CRO_Swiss-Normal" w:hAnsi="CRO_Swiss-Normal"/>
        </w:rPr>
        <w:t>Sv.Barbara</w:t>
      </w:r>
      <w:proofErr w:type="spellEnd"/>
      <w:r w:rsidRPr="00750BAC">
        <w:rPr>
          <w:rFonts w:ascii="CRO_Swiss-Normal" w:hAnsi="CRO_Swiss-Normal"/>
        </w:rPr>
        <w:t>, a sa ciljem iskazivanja poštovanja i razumijevanja za jedan od težih ali karakterističnih i prepoznatljivih zanimanja većeg dijela žite</w:t>
      </w:r>
      <w:r w:rsidR="00206EB7">
        <w:rPr>
          <w:rFonts w:ascii="CRO_Swiss-Normal" w:hAnsi="CRO_Swiss-Normal"/>
        </w:rPr>
        <w:t>lja Općine Kostrena, odlukom Načelnika, KLASA: 022-06/18-01/2, URBR: 2170-07-03-18-37 od 30. siječnja 2018. godine utvrđena je Radna grupa za osnivanje Muzeja pomorstva Općine Kostrena, kojoj</w:t>
      </w:r>
      <w:r w:rsidRPr="00750BAC">
        <w:rPr>
          <w:rFonts w:ascii="CRO_Swiss-Normal" w:hAnsi="CRO_Swiss-Normal"/>
        </w:rPr>
        <w:t xml:space="preserve"> je potrebno pridružiti arhitektonsko-građevinsku struku radi definiranja prilagodbe zgrade traženim zahtjevima.</w:t>
      </w:r>
    </w:p>
    <w:p w:rsidR="00750BAC" w:rsidRPr="00750BAC" w:rsidRDefault="00750BAC" w:rsidP="00750BAC">
      <w:pPr>
        <w:jc w:val="both"/>
        <w:rPr>
          <w:rFonts w:ascii="CRO_Swiss-Normal" w:hAnsi="CRO_Swiss-Normal"/>
        </w:rPr>
      </w:pPr>
      <w:r w:rsidRPr="00750BAC">
        <w:rPr>
          <w:rFonts w:ascii="CRO_Swiss-Normal" w:hAnsi="CRO_Swiss-Normal"/>
        </w:rPr>
        <w:t>Od arhitektonske struke traži se, sa utvrđenim projektnim timom, sudjelovanje u konačnom programskom definiranju korištenja cijelog prostora stare škole.</w:t>
      </w:r>
    </w:p>
    <w:p w:rsidR="00BE6A9A" w:rsidRDefault="00750BAC" w:rsidP="00750BAC">
      <w:pPr>
        <w:jc w:val="both"/>
        <w:rPr>
          <w:rFonts w:ascii="CRO_Swiss-Normal" w:hAnsi="CRO_Swiss-Normal"/>
        </w:rPr>
      </w:pPr>
      <w:r w:rsidRPr="00750BAC">
        <w:rPr>
          <w:rFonts w:ascii="CRO_Swiss-Normal" w:hAnsi="CRO_Swiss-Normal"/>
        </w:rPr>
        <w:t>Projektant je zadužen tehničku dokumentaciju izraditi sa arhitektonsko građevinskim i instalaterskim usklađenjem svih struka glede traženih prostornih, svjetlosnih, zvučnih i drugih potrebnih efekata koji će proizaći tijekom razvoja projekta.</w:t>
      </w:r>
    </w:p>
    <w:p w:rsidR="00953C30" w:rsidRDefault="00953C30" w:rsidP="00750BAC">
      <w:pPr>
        <w:jc w:val="both"/>
        <w:rPr>
          <w:rFonts w:ascii="CRO_Swiss-Normal" w:hAnsi="CRO_Swiss-Normal"/>
        </w:rPr>
      </w:pPr>
    </w:p>
    <w:p w:rsidR="00750BAC" w:rsidRPr="00750BAC" w:rsidRDefault="00750BAC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RO_Swiss-Normal" w:hAnsi="CRO_Swiss-Normal"/>
          <w:b/>
        </w:rPr>
      </w:pPr>
      <w:r w:rsidRPr="00750BAC">
        <w:rPr>
          <w:rFonts w:ascii="CRO_Swiss-Normal" w:hAnsi="CRO_Swiss-Normal"/>
          <w:b/>
        </w:rPr>
        <w:t>Sadržaj projekta</w:t>
      </w:r>
    </w:p>
    <w:p w:rsidR="00750BAC" w:rsidRDefault="00750BAC" w:rsidP="00750BAC">
      <w:p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Sve predmetne komponente potrebno je izraditi u skladu sa zakonskom regulativom, normativima, standardima i pravilima struke te u skladu s projektnim zadatkom.</w:t>
      </w:r>
    </w:p>
    <w:p w:rsidR="00750BAC" w:rsidRPr="00953C30" w:rsidRDefault="00750BAC" w:rsidP="00A47B1F">
      <w:pPr>
        <w:jc w:val="both"/>
        <w:rPr>
          <w:rFonts w:ascii="CRO_Swiss-Normal" w:hAnsi="CRO_Swiss-Normal"/>
          <w:b/>
        </w:rPr>
      </w:pPr>
      <w:r w:rsidRPr="00953C30">
        <w:rPr>
          <w:rFonts w:ascii="CRO_Swiss-Normal" w:hAnsi="CRO_Swiss-Normal"/>
          <w:b/>
        </w:rPr>
        <w:t>Idejni projekt</w:t>
      </w:r>
    </w:p>
    <w:p w:rsidR="00750BAC" w:rsidRDefault="00750BAC" w:rsidP="00A47B1F">
      <w:pPr>
        <w:pStyle w:val="Odlomakpopisa"/>
        <w:numPr>
          <w:ilvl w:val="0"/>
          <w:numId w:val="2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Arhitektonski projekt</w:t>
      </w:r>
    </w:p>
    <w:p w:rsidR="00750BAC" w:rsidRPr="00953C30" w:rsidRDefault="00750BAC" w:rsidP="00A47B1F">
      <w:pPr>
        <w:jc w:val="both"/>
        <w:rPr>
          <w:rFonts w:ascii="CRO_Swiss-Normal" w:hAnsi="CRO_Swiss-Normal"/>
          <w:b/>
        </w:rPr>
      </w:pPr>
      <w:r w:rsidRPr="00953C30">
        <w:rPr>
          <w:rFonts w:ascii="CRO_Swiss-Normal" w:hAnsi="CRO_Swiss-Normal"/>
          <w:b/>
        </w:rPr>
        <w:t>Glavni projekt</w:t>
      </w:r>
    </w:p>
    <w:p w:rsidR="00750BAC" w:rsidRDefault="00750BAC" w:rsidP="00A47B1F">
      <w:pPr>
        <w:pStyle w:val="Odlomakpopisa"/>
        <w:numPr>
          <w:ilvl w:val="0"/>
          <w:numId w:val="4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Arhitektonski projekt</w:t>
      </w:r>
    </w:p>
    <w:p w:rsidR="00750BAC" w:rsidRDefault="00750BAC" w:rsidP="00A47B1F">
      <w:pPr>
        <w:pStyle w:val="Odlomakpopisa"/>
        <w:numPr>
          <w:ilvl w:val="0"/>
          <w:numId w:val="4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Građevinski projekt</w:t>
      </w:r>
    </w:p>
    <w:p w:rsidR="00750BAC" w:rsidRDefault="00750BAC" w:rsidP="00A47B1F">
      <w:pPr>
        <w:pStyle w:val="Odlomakpopisa"/>
        <w:numPr>
          <w:ilvl w:val="0"/>
          <w:numId w:val="4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Projekt strojarskih instalacija</w:t>
      </w:r>
    </w:p>
    <w:p w:rsidR="00750BAC" w:rsidRDefault="00750BAC" w:rsidP="00A47B1F">
      <w:pPr>
        <w:pStyle w:val="Odlomakpopisa"/>
        <w:numPr>
          <w:ilvl w:val="0"/>
          <w:numId w:val="4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Projekt elektrotehničkih instalacija</w:t>
      </w:r>
    </w:p>
    <w:p w:rsidR="00953C30" w:rsidRPr="00953C30" w:rsidRDefault="00750BAC" w:rsidP="00A47B1F">
      <w:pPr>
        <w:pStyle w:val="Odlomakpopisa"/>
        <w:numPr>
          <w:ilvl w:val="0"/>
          <w:numId w:val="4"/>
        </w:numPr>
        <w:ind w:left="851" w:hanging="425"/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Projekt hidrotehničkih instalaci</w:t>
      </w:r>
      <w:r w:rsidR="00953C30">
        <w:rPr>
          <w:rFonts w:ascii="CRO_Swiss-Normal" w:hAnsi="CRO_Swiss-Normal"/>
        </w:rPr>
        <w:t>ja</w:t>
      </w:r>
    </w:p>
    <w:p w:rsidR="00750BAC" w:rsidRDefault="00750BAC" w:rsidP="00750BAC">
      <w:pPr>
        <w:jc w:val="both"/>
        <w:rPr>
          <w:rFonts w:ascii="CRO_Swiss-Normal" w:hAnsi="CRO_Swiss-Normal"/>
        </w:rPr>
      </w:pPr>
    </w:p>
    <w:p w:rsidR="00750BAC" w:rsidRDefault="00750BAC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RO_Swiss-Normal" w:hAnsi="CRO_Swiss-Normal"/>
          <w:b/>
        </w:rPr>
      </w:pPr>
      <w:r>
        <w:rPr>
          <w:rFonts w:ascii="CRO_Swiss-Normal" w:hAnsi="CRO_Swiss-Normal"/>
          <w:b/>
        </w:rPr>
        <w:t>Obaveze projektanta</w:t>
      </w:r>
    </w:p>
    <w:p w:rsidR="00750BAC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 xml:space="preserve">Izraditi idejni projekt </w:t>
      </w:r>
      <w:r>
        <w:rPr>
          <w:rFonts w:ascii="CRO_Swiss-Normal" w:hAnsi="CRO_Swiss-Normal"/>
        </w:rPr>
        <w:t>i ishoditi posebne uvjete građenja ukoliko je potrebno</w:t>
      </w:r>
    </w:p>
    <w:p w:rsid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Izraditi glavni projekt i ishoditi potvrde javnopravnih tijela na glavni projekt</w:t>
      </w:r>
    </w:p>
    <w:p w:rsid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Ishoditi građevinsku dozvolu</w:t>
      </w:r>
    </w:p>
    <w:p w:rsidR="000019D8" w:rsidRDefault="000019D8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>
        <w:rPr>
          <w:rFonts w:ascii="CRO_Swiss-Normal" w:hAnsi="CRO_Swiss-Normal"/>
        </w:rPr>
        <w:t>Izraditi troškovnik s procijenjenom vrijednošću radova</w:t>
      </w:r>
      <w:bookmarkStart w:id="0" w:name="_GoBack"/>
      <w:bookmarkEnd w:id="0"/>
    </w:p>
    <w:p w:rsidR="00953C30" w:rsidRPr="00953C30" w:rsidRDefault="00953C30" w:rsidP="00953C30">
      <w:pPr>
        <w:jc w:val="both"/>
        <w:rPr>
          <w:rFonts w:ascii="CRO_Swiss-Normal" w:hAnsi="CRO_Swiss-Normal"/>
        </w:rPr>
      </w:pPr>
    </w:p>
    <w:p w:rsidR="00953C30" w:rsidRDefault="00953C30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RO_Swiss-Normal" w:hAnsi="CRO_Swiss-Normal"/>
          <w:b/>
        </w:rPr>
      </w:pPr>
      <w:r w:rsidRPr="00953C30">
        <w:rPr>
          <w:rFonts w:ascii="CRO_Swiss-Normal" w:hAnsi="CRO_Swiss-Normal"/>
          <w:b/>
        </w:rPr>
        <w:t>Obaveze Naručit</w:t>
      </w:r>
      <w:r>
        <w:rPr>
          <w:rFonts w:ascii="CRO_Swiss-Normal" w:hAnsi="CRO_Swiss-Normal"/>
          <w:b/>
        </w:rPr>
        <w:t>elja</w:t>
      </w:r>
    </w:p>
    <w:p w:rsidR="00953C30" w:rsidRP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Predati projektantu punomoć za ishođenje posebnih uvjeta i građevinske dozvole</w:t>
      </w:r>
    </w:p>
    <w:p w:rsidR="00953C30" w:rsidRP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Imenovati glavnog projektanta</w:t>
      </w:r>
    </w:p>
    <w:p w:rsidR="00953C30" w:rsidRP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Osigurati energetski certifikat građevine</w:t>
      </w:r>
    </w:p>
    <w:p w:rsidR="00953C30" w:rsidRPr="00953C30" w:rsidRDefault="00953C30" w:rsidP="00953C30">
      <w:pPr>
        <w:ind w:left="360"/>
        <w:jc w:val="both"/>
        <w:rPr>
          <w:rFonts w:ascii="CRO_Swiss-Normal" w:hAnsi="CRO_Swiss-Normal"/>
        </w:rPr>
      </w:pPr>
    </w:p>
    <w:p w:rsidR="00750BAC" w:rsidRPr="00953C30" w:rsidRDefault="00953C30" w:rsidP="00953C30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RO_Swiss-Normal" w:hAnsi="CRO_Swiss-Normal"/>
          <w:b/>
        </w:rPr>
      </w:pPr>
      <w:r w:rsidRPr="00953C30">
        <w:rPr>
          <w:rFonts w:ascii="CRO_Swiss-Normal" w:hAnsi="CRO_Swiss-Normal"/>
          <w:b/>
        </w:rPr>
        <w:t>Rokovi izrade dokumentacije</w:t>
      </w:r>
    </w:p>
    <w:p w:rsidR="00953C30" w:rsidRP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Idejni projekt – 30 dana od potpisa Ugovora</w:t>
      </w:r>
    </w:p>
    <w:p w:rsidR="00953C30" w:rsidRDefault="00953C30" w:rsidP="00953C30">
      <w:pPr>
        <w:pStyle w:val="Odlomakpopisa"/>
        <w:numPr>
          <w:ilvl w:val="0"/>
          <w:numId w:val="5"/>
        </w:numPr>
        <w:jc w:val="both"/>
        <w:rPr>
          <w:rFonts w:ascii="CRO_Swiss-Normal" w:hAnsi="CRO_Swiss-Normal"/>
        </w:rPr>
      </w:pPr>
      <w:r w:rsidRPr="00953C30">
        <w:rPr>
          <w:rFonts w:ascii="CRO_Swiss-Normal" w:hAnsi="CRO_Swiss-Normal"/>
        </w:rPr>
        <w:t>Glavni projekt – 45 dana od potpisa Ugovora</w:t>
      </w:r>
    </w:p>
    <w:p w:rsidR="00206EB7" w:rsidRDefault="00206EB7" w:rsidP="00206EB7">
      <w:pPr>
        <w:jc w:val="both"/>
        <w:rPr>
          <w:rFonts w:ascii="CRO_Swiss-Normal" w:hAnsi="CRO_Swiss-Normal"/>
        </w:rPr>
      </w:pPr>
    </w:p>
    <w:p w:rsidR="00C45ED9" w:rsidRPr="00C45ED9" w:rsidRDefault="00C45ED9" w:rsidP="00C45ED9">
      <w:pPr>
        <w:ind w:left="5664"/>
        <w:jc w:val="both"/>
        <w:rPr>
          <w:rFonts w:ascii="CRO_Swiss-Normal" w:hAnsi="CRO_Swiss-Normal"/>
          <w:b/>
          <w:i/>
        </w:rPr>
      </w:pPr>
      <w:r w:rsidRPr="00C45ED9">
        <w:rPr>
          <w:rFonts w:ascii="CRO_Swiss-Normal" w:hAnsi="CRO_Swiss-Normal"/>
          <w:b/>
          <w:i/>
        </w:rPr>
        <w:t>Općina Kostrena</w:t>
      </w:r>
    </w:p>
    <w:p w:rsidR="00C45ED9" w:rsidRPr="00C45ED9" w:rsidRDefault="00C45ED9" w:rsidP="00C45ED9">
      <w:pPr>
        <w:ind w:left="4248" w:firstLine="708"/>
        <w:jc w:val="both"/>
        <w:rPr>
          <w:rFonts w:ascii="CRO_Swiss-Normal" w:hAnsi="CRO_Swiss-Normal"/>
          <w:b/>
          <w:i/>
        </w:rPr>
      </w:pPr>
      <w:r w:rsidRPr="00C45ED9">
        <w:rPr>
          <w:rFonts w:ascii="CRO_Swiss-Normal" w:hAnsi="CRO_Swiss-Normal"/>
          <w:b/>
          <w:i/>
        </w:rPr>
        <w:t xml:space="preserve">        Jedinstveni upravni odjel</w:t>
      </w:r>
    </w:p>
    <w:p w:rsidR="00206EB7" w:rsidRDefault="00206EB7" w:rsidP="00206EB7">
      <w:pPr>
        <w:jc w:val="both"/>
        <w:rPr>
          <w:rFonts w:ascii="CRO_Swiss-Normal" w:hAnsi="CRO_Swiss-Normal"/>
        </w:rPr>
      </w:pPr>
    </w:p>
    <w:p w:rsidR="00206EB7" w:rsidRPr="00206EB7" w:rsidRDefault="00206EB7" w:rsidP="00206EB7">
      <w:pPr>
        <w:ind w:left="1416"/>
        <w:jc w:val="both"/>
        <w:rPr>
          <w:rFonts w:ascii="CRO_Swiss-Normal" w:hAnsi="CRO_Swiss-Normal"/>
        </w:rPr>
      </w:pPr>
    </w:p>
    <w:p w:rsidR="00953C30" w:rsidRPr="00953C30" w:rsidRDefault="00953C30" w:rsidP="00953C30">
      <w:pPr>
        <w:ind w:left="360"/>
        <w:jc w:val="both"/>
        <w:rPr>
          <w:rFonts w:ascii="CRO_Swiss-Normal" w:hAnsi="CRO_Swiss-Normal"/>
        </w:rPr>
      </w:pPr>
    </w:p>
    <w:sectPr w:rsidR="00953C30" w:rsidRPr="0095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_Swiss-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864"/>
    <w:multiLevelType w:val="hybridMultilevel"/>
    <w:tmpl w:val="A25C3206"/>
    <w:lvl w:ilvl="0" w:tplc="847E56E2">
      <w:start w:val="5"/>
      <w:numFmt w:val="bullet"/>
      <w:lvlText w:val="-"/>
      <w:lvlJc w:val="left"/>
      <w:pPr>
        <w:ind w:left="720" w:hanging="360"/>
      </w:pPr>
      <w:rPr>
        <w:rFonts w:ascii="CRO_Swiss-Normal" w:eastAsiaTheme="minorHAnsi" w:hAnsi="CRO_Swiss-Norma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63E8"/>
    <w:multiLevelType w:val="hybridMultilevel"/>
    <w:tmpl w:val="20328F84"/>
    <w:lvl w:ilvl="0" w:tplc="8E167D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C56A28"/>
    <w:multiLevelType w:val="hybridMultilevel"/>
    <w:tmpl w:val="0D0E3058"/>
    <w:lvl w:ilvl="0" w:tplc="A4164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B6439B"/>
    <w:multiLevelType w:val="hybridMultilevel"/>
    <w:tmpl w:val="1F380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765B7"/>
    <w:multiLevelType w:val="hybridMultilevel"/>
    <w:tmpl w:val="83F4C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A"/>
    <w:rsid w:val="000019D8"/>
    <w:rsid w:val="0017479F"/>
    <w:rsid w:val="00206EB7"/>
    <w:rsid w:val="00385C97"/>
    <w:rsid w:val="00750BAC"/>
    <w:rsid w:val="008E483C"/>
    <w:rsid w:val="00953C30"/>
    <w:rsid w:val="00A47B1F"/>
    <w:rsid w:val="00A86B2E"/>
    <w:rsid w:val="00BE6A9A"/>
    <w:rsid w:val="00C45ED9"/>
    <w:rsid w:val="00E26B00"/>
    <w:rsid w:val="00E93350"/>
    <w:rsid w:val="00EB02C7"/>
    <w:rsid w:val="00EF6593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A38769-C04E-4B0D-9FE5-F18F200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Mikuličić</dc:creator>
  <cp:keywords/>
  <dc:description/>
  <cp:lastModifiedBy>Martina Zekić</cp:lastModifiedBy>
  <cp:revision>5</cp:revision>
  <dcterms:created xsi:type="dcterms:W3CDTF">2018-03-23T10:40:00Z</dcterms:created>
  <dcterms:modified xsi:type="dcterms:W3CDTF">2018-03-23T12:27:00Z</dcterms:modified>
</cp:coreProperties>
</file>