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2D6CD" w14:textId="77777777" w:rsidR="008562BC" w:rsidRDefault="008562BC" w:rsidP="00250BE0">
      <w:pPr>
        <w:spacing w:line="360" w:lineRule="auto"/>
        <w:jc w:val="both"/>
        <w:rPr>
          <w:rFonts w:ascii="Arial" w:hAnsi="Arial" w:cs="Arial"/>
          <w:sz w:val="24"/>
          <w:szCs w:val="24"/>
          <w:lang w:val="hr-HR" w:eastAsia="en-GB"/>
        </w:rPr>
      </w:pPr>
      <w:r>
        <w:rPr>
          <w:rFonts w:ascii="Arial" w:hAnsi="Arial" w:cs="Arial"/>
          <w:sz w:val="24"/>
          <w:szCs w:val="24"/>
          <w:lang w:val="hr-HR" w:eastAsia="en-GB"/>
        </w:rPr>
        <w:t>KD ČISTOĆA d.o.o. RIJEKA</w:t>
      </w:r>
    </w:p>
    <w:p w14:paraId="6E274572" w14:textId="77777777" w:rsidR="008562BC" w:rsidRDefault="008562BC" w:rsidP="00250BE0">
      <w:pPr>
        <w:spacing w:line="360" w:lineRule="auto"/>
        <w:jc w:val="both"/>
        <w:rPr>
          <w:rFonts w:ascii="Arial" w:hAnsi="Arial" w:cs="Arial"/>
          <w:sz w:val="24"/>
          <w:szCs w:val="24"/>
          <w:lang w:val="hr-HR" w:eastAsia="en-GB"/>
        </w:rPr>
      </w:pPr>
    </w:p>
    <w:p w14:paraId="73A0117C" w14:textId="77777777" w:rsidR="008562BC" w:rsidRPr="008562BC" w:rsidRDefault="008562BC" w:rsidP="008562BC">
      <w:pPr>
        <w:spacing w:line="360" w:lineRule="auto"/>
        <w:jc w:val="center"/>
        <w:rPr>
          <w:rFonts w:ascii="Arial" w:hAnsi="Arial" w:cs="Arial"/>
          <w:sz w:val="32"/>
          <w:szCs w:val="32"/>
          <w:lang w:val="hr-HR" w:eastAsia="en-GB"/>
        </w:rPr>
      </w:pPr>
      <w:r>
        <w:rPr>
          <w:rFonts w:ascii="Arial" w:hAnsi="Arial" w:cs="Arial"/>
          <w:sz w:val="32"/>
          <w:szCs w:val="32"/>
          <w:lang w:val="hr-HR" w:eastAsia="en-GB"/>
        </w:rPr>
        <w:t>PRIKUPLJANJE</w:t>
      </w:r>
      <w:r w:rsidRPr="008562BC">
        <w:rPr>
          <w:rFonts w:ascii="Arial" w:hAnsi="Arial" w:cs="Arial"/>
          <w:sz w:val="32"/>
          <w:szCs w:val="32"/>
          <w:lang w:val="hr-HR" w:eastAsia="en-GB"/>
        </w:rPr>
        <w:t xml:space="preserve"> GLOMAZNOG OTPADA NA OBRAČUNSKOM MJESTU </w:t>
      </w:r>
    </w:p>
    <w:p w14:paraId="5ECBB19D" w14:textId="77777777" w:rsidR="008562BC" w:rsidRDefault="008562BC" w:rsidP="00250BE0">
      <w:pPr>
        <w:spacing w:line="360" w:lineRule="auto"/>
        <w:jc w:val="both"/>
        <w:rPr>
          <w:rFonts w:ascii="Arial" w:hAnsi="Arial" w:cs="Arial"/>
          <w:sz w:val="24"/>
          <w:szCs w:val="24"/>
          <w:lang w:val="hr-HR" w:eastAsia="en-GB"/>
        </w:rPr>
      </w:pPr>
    </w:p>
    <w:p w14:paraId="4769BFB5" w14:textId="77777777" w:rsidR="008562BC" w:rsidRPr="008562BC" w:rsidRDefault="008562BC" w:rsidP="00250BE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hr-HR" w:eastAsia="en-GB"/>
        </w:rPr>
      </w:pPr>
      <w:r w:rsidRPr="008562BC">
        <w:rPr>
          <w:rFonts w:ascii="Arial" w:hAnsi="Arial" w:cs="Arial"/>
          <w:b/>
          <w:sz w:val="24"/>
          <w:szCs w:val="24"/>
          <w:lang w:val="hr-HR" w:eastAsia="en-GB"/>
        </w:rPr>
        <w:t>Što je glomazni otpad ?</w:t>
      </w:r>
    </w:p>
    <w:p w14:paraId="3EEC5D45" w14:textId="77777777" w:rsidR="00250BE0" w:rsidRPr="00182FF4" w:rsidRDefault="00250BE0" w:rsidP="00F554A1">
      <w:pPr>
        <w:jc w:val="both"/>
        <w:rPr>
          <w:rFonts w:ascii="Arial" w:hAnsi="Arial" w:cs="Arial"/>
          <w:sz w:val="24"/>
          <w:szCs w:val="24"/>
          <w:lang w:val="hr-HR" w:eastAsia="en-GB"/>
        </w:rPr>
      </w:pPr>
      <w:r w:rsidRPr="00182FF4">
        <w:rPr>
          <w:rFonts w:ascii="Arial" w:hAnsi="Arial" w:cs="Arial"/>
          <w:sz w:val="24"/>
          <w:szCs w:val="24"/>
          <w:lang w:val="hr-HR" w:eastAsia="en-GB"/>
        </w:rPr>
        <w:t>Glomazni otpad je predmet ili tvar koju je zbog volumena i/ili mase neprikladno prikupljati u sklopu usluge prikupljanja miješanog komunalnog otpada, a koji je sukladno Zakonu o održivom gospodarenju otpadom (NN 94/13, 73/17) zabranjeno odlagati na javnim površinama.</w:t>
      </w:r>
    </w:p>
    <w:p w14:paraId="0CC2E3BB" w14:textId="77777777" w:rsidR="00250BE0" w:rsidRPr="00182FF4" w:rsidRDefault="00250BE0" w:rsidP="00F554A1">
      <w:pPr>
        <w:pStyle w:val="t-10-9-sred"/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Naputak o glomaznom otpadu (NN 79/2015) definira p</w:t>
      </w:r>
      <w:r w:rsidRPr="00182FF4">
        <w:rPr>
          <w:rFonts w:ascii="Arial" w:hAnsi="Arial" w:cs="Arial"/>
          <w:color w:val="000000"/>
          <w:lang w:val="hr-HR"/>
        </w:rPr>
        <w:t>opis vrsta predmeta i tvari koji se smatraju krupnim (glomaznim) komunalnim otpadom:</w:t>
      </w:r>
    </w:p>
    <w:p w14:paraId="2BA7313C" w14:textId="77777777" w:rsidR="00250BE0" w:rsidRPr="00182FF4" w:rsidRDefault="00250BE0" w:rsidP="00F554A1">
      <w:pPr>
        <w:pStyle w:val="t-9-8-bez-uvl"/>
        <w:numPr>
          <w:ilvl w:val="0"/>
          <w:numId w:val="1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lang w:val="hr-HR"/>
        </w:rPr>
      </w:pPr>
      <w:r w:rsidRPr="00182FF4">
        <w:rPr>
          <w:rFonts w:ascii="Arial" w:hAnsi="Arial" w:cs="Arial"/>
          <w:b/>
          <w:color w:val="000000"/>
          <w:lang w:val="hr-HR"/>
        </w:rPr>
        <w:t xml:space="preserve">KUPAONSKA OPREMA - </w:t>
      </w:r>
      <w:r w:rsidRPr="00182FF4">
        <w:rPr>
          <w:rFonts w:ascii="Arial" w:hAnsi="Arial" w:cs="Arial"/>
          <w:color w:val="000000"/>
          <w:lang w:val="hr-HR"/>
        </w:rPr>
        <w:t>kada (plastična, fiberstaklena, metalna i sl.)</w:t>
      </w:r>
      <w:r>
        <w:rPr>
          <w:rFonts w:ascii="Arial" w:hAnsi="Arial" w:cs="Arial"/>
          <w:color w:val="000000"/>
          <w:lang w:val="hr-HR"/>
        </w:rPr>
        <w:t>,</w:t>
      </w:r>
      <w:r w:rsidRPr="00182FF4">
        <w:rPr>
          <w:rFonts w:ascii="Arial" w:hAnsi="Arial" w:cs="Arial"/>
          <w:color w:val="000000"/>
          <w:lang w:val="hr-HR"/>
        </w:rPr>
        <w:t xml:space="preserve"> tuš kada, sauna,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kada za djecu, kupaonski ormar i police</w:t>
      </w:r>
      <w:r>
        <w:rPr>
          <w:rFonts w:ascii="Arial" w:hAnsi="Arial" w:cs="Arial"/>
          <w:color w:val="000000"/>
          <w:lang w:val="hr-HR"/>
        </w:rPr>
        <w:t xml:space="preserve">, </w:t>
      </w:r>
      <w:r w:rsidRPr="00182FF4">
        <w:rPr>
          <w:rFonts w:ascii="Arial" w:hAnsi="Arial" w:cs="Arial"/>
          <w:color w:val="000000"/>
          <w:lang w:val="hr-HR"/>
        </w:rPr>
        <w:t>zavjesa ili pregrada za tuš ili kadu, nosač zavjese (karniša),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umivaonik,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toalet i bide (školjka i daska),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slavina za vodu, nosač tuša i crijevo za tuš,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stalak za ručnike i sl.,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ogledalo.</w:t>
      </w:r>
    </w:p>
    <w:p w14:paraId="48189C65" w14:textId="77777777" w:rsidR="00250BE0" w:rsidRPr="00182FF4" w:rsidRDefault="00250BE0" w:rsidP="00F554A1">
      <w:pPr>
        <w:pStyle w:val="t-9-8-bez-uvl"/>
        <w:numPr>
          <w:ilvl w:val="0"/>
          <w:numId w:val="1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lang w:val="hr-HR"/>
        </w:rPr>
      </w:pPr>
      <w:r w:rsidRPr="00182FF4">
        <w:rPr>
          <w:rFonts w:ascii="Arial" w:hAnsi="Arial" w:cs="Arial"/>
          <w:b/>
          <w:color w:val="000000"/>
          <w:lang w:val="hr-HR"/>
        </w:rPr>
        <w:t>STVARI ZA DJECU</w:t>
      </w:r>
      <w:r>
        <w:rPr>
          <w:rFonts w:ascii="Arial" w:hAnsi="Arial" w:cs="Arial"/>
          <w:b/>
          <w:color w:val="000000"/>
          <w:lang w:val="hr-HR"/>
        </w:rPr>
        <w:t xml:space="preserve"> </w:t>
      </w:r>
      <w:r w:rsidRPr="00182FF4">
        <w:rPr>
          <w:rFonts w:ascii="Arial" w:hAnsi="Arial" w:cs="Arial"/>
          <w:b/>
          <w:color w:val="000000"/>
          <w:lang w:val="hr-HR"/>
        </w:rPr>
        <w:t xml:space="preserve">- </w:t>
      </w:r>
      <w:r w:rsidRPr="00182FF4">
        <w:rPr>
          <w:rFonts w:ascii="Arial" w:hAnsi="Arial" w:cs="Arial"/>
          <w:color w:val="000000"/>
          <w:lang w:val="hr-HR"/>
        </w:rPr>
        <w:t>krevet za dijete,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stolica i hodalica za dijete,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veće igračke,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dječja kolica,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auto sjedalica za dijete.</w:t>
      </w:r>
    </w:p>
    <w:p w14:paraId="7334A11C" w14:textId="77777777" w:rsidR="00250BE0" w:rsidRPr="00182FF4" w:rsidRDefault="00250BE0" w:rsidP="00F554A1">
      <w:pPr>
        <w:pStyle w:val="t-9-8-bez-uvl"/>
        <w:numPr>
          <w:ilvl w:val="0"/>
          <w:numId w:val="1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lang w:val="hr-HR"/>
        </w:rPr>
      </w:pPr>
      <w:r w:rsidRPr="00182FF4">
        <w:rPr>
          <w:rFonts w:ascii="Arial" w:hAnsi="Arial" w:cs="Arial"/>
          <w:b/>
          <w:color w:val="000000"/>
          <w:lang w:val="hr-HR"/>
        </w:rPr>
        <w:t>PODNE OBLOGE</w:t>
      </w:r>
      <w:r>
        <w:rPr>
          <w:rFonts w:ascii="Arial" w:hAnsi="Arial" w:cs="Arial"/>
          <w:b/>
          <w:color w:val="000000"/>
          <w:lang w:val="hr-HR"/>
        </w:rPr>
        <w:t xml:space="preserve"> </w:t>
      </w:r>
      <w:r w:rsidRPr="00182FF4">
        <w:rPr>
          <w:rFonts w:ascii="Arial" w:hAnsi="Arial" w:cs="Arial"/>
          <w:b/>
          <w:color w:val="000000"/>
          <w:lang w:val="hr-HR"/>
        </w:rPr>
        <w:t xml:space="preserve">- </w:t>
      </w:r>
      <w:r w:rsidRPr="00182FF4">
        <w:rPr>
          <w:rFonts w:ascii="Arial" w:hAnsi="Arial" w:cs="Arial"/>
          <w:color w:val="000000"/>
          <w:lang w:val="hr-HR"/>
        </w:rPr>
        <w:t>tepih, laminat, linoleum, parket, krzno i sl.</w:t>
      </w:r>
    </w:p>
    <w:p w14:paraId="4515A7E2" w14:textId="77777777" w:rsidR="00250BE0" w:rsidRPr="00182FF4" w:rsidRDefault="00250BE0" w:rsidP="00F554A1">
      <w:pPr>
        <w:pStyle w:val="t-9-8-bez-uvl"/>
        <w:numPr>
          <w:ilvl w:val="0"/>
          <w:numId w:val="1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lang w:val="hr-HR"/>
        </w:rPr>
      </w:pPr>
      <w:r w:rsidRPr="00182FF4">
        <w:rPr>
          <w:rFonts w:ascii="Arial" w:hAnsi="Arial" w:cs="Arial"/>
          <w:b/>
          <w:color w:val="000000"/>
          <w:lang w:val="hr-HR"/>
        </w:rPr>
        <w:t>NAMJEŠTAJ</w:t>
      </w:r>
      <w:r>
        <w:rPr>
          <w:rFonts w:ascii="Arial" w:hAnsi="Arial" w:cs="Arial"/>
          <w:b/>
          <w:color w:val="000000"/>
          <w:lang w:val="hr-HR"/>
        </w:rPr>
        <w:t xml:space="preserve"> </w:t>
      </w:r>
      <w:r w:rsidRPr="00182FF4">
        <w:rPr>
          <w:rFonts w:ascii="Arial" w:hAnsi="Arial" w:cs="Arial"/>
          <w:b/>
          <w:color w:val="000000"/>
          <w:lang w:val="hr-HR"/>
        </w:rPr>
        <w:t xml:space="preserve">- </w:t>
      </w:r>
      <w:r w:rsidRPr="00182FF4">
        <w:rPr>
          <w:rFonts w:ascii="Arial" w:hAnsi="Arial" w:cs="Arial"/>
          <w:color w:val="000000"/>
          <w:lang w:val="hr-HR"/>
        </w:rPr>
        <w:t>ormar, komoda, ladičar, vitrina, noćni ormarić i sl.,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polica (npr. ugradbena, samostojeća, zidna i sl.),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stol (npr. radni, za računalo, kuhinjski, za blagovaonu, toaletni i sl.),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stolac, klupa, barska stolica,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zidni/stolni sat većih dimenzija,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daska kod uzglavlja kreveta,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stalak (stolni, zidni za npr. tv/hi-fi),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fotelja, naslonjač, krevet, tabure,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madrac, nadmadrac, podnica kreveta,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okvir za sliku većih dimenzija,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prozorske zaštitne rešetke i grilje,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sobne pregrade.</w:t>
      </w:r>
    </w:p>
    <w:p w14:paraId="6AD6548D" w14:textId="77777777" w:rsidR="00250BE0" w:rsidRPr="00182FF4" w:rsidRDefault="00250BE0" w:rsidP="00F554A1">
      <w:pPr>
        <w:pStyle w:val="t-9-8-bez-uvl"/>
        <w:numPr>
          <w:ilvl w:val="0"/>
          <w:numId w:val="1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lang w:val="hr-HR"/>
        </w:rPr>
      </w:pPr>
      <w:r w:rsidRPr="00182FF4">
        <w:rPr>
          <w:rFonts w:ascii="Arial" w:hAnsi="Arial" w:cs="Arial"/>
          <w:b/>
          <w:color w:val="000000"/>
          <w:lang w:val="hr-HR"/>
        </w:rPr>
        <w:t>KUHINJSKA OPREMA</w:t>
      </w:r>
      <w:r>
        <w:rPr>
          <w:rFonts w:ascii="Arial" w:hAnsi="Arial" w:cs="Arial"/>
          <w:b/>
          <w:color w:val="000000"/>
          <w:lang w:val="hr-HR"/>
        </w:rPr>
        <w:t xml:space="preserve"> </w:t>
      </w:r>
      <w:r w:rsidRPr="00182FF4">
        <w:rPr>
          <w:rFonts w:ascii="Arial" w:hAnsi="Arial" w:cs="Arial"/>
          <w:b/>
          <w:color w:val="000000"/>
          <w:lang w:val="hr-HR"/>
        </w:rPr>
        <w:t>-</w:t>
      </w:r>
      <w:r>
        <w:rPr>
          <w:rFonts w:ascii="Arial" w:hAnsi="Arial" w:cs="Arial"/>
          <w:b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kuhinjski elementi (ugradbeni, samostojeći i dr.),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sudoper,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radna površina,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šank.</w:t>
      </w:r>
    </w:p>
    <w:p w14:paraId="3B76A20E" w14:textId="77777777" w:rsidR="00250BE0" w:rsidRPr="00182FF4" w:rsidRDefault="00250BE0" w:rsidP="00F554A1">
      <w:pPr>
        <w:pStyle w:val="t-9-8-bez-uvl"/>
        <w:numPr>
          <w:ilvl w:val="0"/>
          <w:numId w:val="1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lang w:val="hr-HR"/>
        </w:rPr>
      </w:pPr>
      <w:r w:rsidRPr="00182FF4">
        <w:rPr>
          <w:rFonts w:ascii="Arial" w:hAnsi="Arial" w:cs="Arial"/>
          <w:b/>
          <w:color w:val="000000"/>
          <w:lang w:val="hr-HR"/>
        </w:rPr>
        <w:t>VRTNA OPREMA</w:t>
      </w:r>
      <w:r>
        <w:rPr>
          <w:rFonts w:ascii="Arial" w:hAnsi="Arial" w:cs="Arial"/>
          <w:b/>
          <w:color w:val="000000"/>
          <w:lang w:val="hr-HR"/>
        </w:rPr>
        <w:t xml:space="preserve"> </w:t>
      </w:r>
      <w:r w:rsidRPr="00182FF4">
        <w:rPr>
          <w:rFonts w:ascii="Arial" w:hAnsi="Arial" w:cs="Arial"/>
          <w:b/>
          <w:color w:val="000000"/>
          <w:lang w:val="hr-HR"/>
        </w:rPr>
        <w:t>-</w:t>
      </w:r>
      <w:r>
        <w:rPr>
          <w:rFonts w:ascii="Arial" w:hAnsi="Arial" w:cs="Arial"/>
          <w:b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ograda i vrata,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vrtni namještaj,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vrtni alat, strojevi za vrt (tačke, kosilica i sl.),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sjenica za vrt (rastavljena na dijelove dimenzija pogodnih za prijevoz),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drvo (izrezano na dimenzije pogodne za prijevoz),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posuda (za npr. cvijeće) i postolje/nosač većih dimenzija,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vrtni ukrasi većih dimenzija,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vrtna klupa,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crijevo za vodu, oprema za razvođenje vode te posude za zalijevanje bilja,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ljuljačka,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suncobran i stalak za suncobran,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sklopivi bazen,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roštilj.</w:t>
      </w:r>
    </w:p>
    <w:p w14:paraId="5133BE3D" w14:textId="77777777" w:rsidR="00250BE0" w:rsidRPr="00182FF4" w:rsidRDefault="00250BE0" w:rsidP="00F554A1">
      <w:pPr>
        <w:pStyle w:val="t-9-8-bez-uvl"/>
        <w:numPr>
          <w:ilvl w:val="0"/>
          <w:numId w:val="1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color w:val="000000"/>
          <w:lang w:val="hr-HR"/>
        </w:rPr>
      </w:pPr>
      <w:r w:rsidRPr="00182FF4">
        <w:rPr>
          <w:rFonts w:ascii="Arial" w:hAnsi="Arial" w:cs="Arial"/>
          <w:b/>
          <w:color w:val="000000"/>
          <w:lang w:val="hr-HR"/>
        </w:rPr>
        <w:lastRenderedPageBreak/>
        <w:t>OSTALI GLOMAZNI OTPAD</w:t>
      </w:r>
      <w:r>
        <w:rPr>
          <w:rFonts w:ascii="Arial" w:hAnsi="Arial" w:cs="Arial"/>
          <w:b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-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rolete,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žaluzine, tende i sl.,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ljestve i samostojeće stepenice,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zavjese i nosači zavjesa,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vrata (npr. sobna, ulazna i dr.),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staklo (okno),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prozor, prozorski okvir,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invalidska kolica,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dekorativni predmeti većih dimenzija,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oprema za kućne ljubimce većih dimenzija (akvarij, žičani kavez, i sl.),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sprave za vježbanje i veća oprema za sport i rekreaciju (bicikl, daska za jedrenje/jahanje na valovima, kajak, kanu, pedalina i sl.),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radijator,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kante i posude većih dimenzija,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tapete,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daska za glačanje,</w:t>
      </w:r>
      <w:r>
        <w:rPr>
          <w:rFonts w:ascii="Arial" w:hAnsi="Arial" w:cs="Arial"/>
          <w:color w:val="000000"/>
          <w:lang w:val="hr-HR"/>
        </w:rPr>
        <w:t xml:space="preserve"> </w:t>
      </w:r>
      <w:r w:rsidRPr="00182FF4">
        <w:rPr>
          <w:rFonts w:ascii="Arial" w:hAnsi="Arial" w:cs="Arial"/>
          <w:color w:val="000000"/>
          <w:lang w:val="hr-HR"/>
        </w:rPr>
        <w:t>okvir za sušenje rublja.</w:t>
      </w:r>
    </w:p>
    <w:p w14:paraId="49160B1E" w14:textId="77777777" w:rsidR="008562BC" w:rsidRDefault="008562BC" w:rsidP="00250BE0">
      <w:pPr>
        <w:pStyle w:val="t-9-8-bez-uvl"/>
        <w:spacing w:before="0" w:beforeAutospacing="0" w:after="204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lang w:val="hr-HR"/>
        </w:rPr>
      </w:pPr>
    </w:p>
    <w:p w14:paraId="6DB55962" w14:textId="77777777" w:rsidR="008562BC" w:rsidRDefault="008562BC" w:rsidP="00250BE0">
      <w:pPr>
        <w:pStyle w:val="t-9-8-bez-uvl"/>
        <w:spacing w:before="0" w:beforeAutospacing="0" w:after="204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lang w:val="hr-HR"/>
        </w:rPr>
      </w:pPr>
      <w:r>
        <w:rPr>
          <w:rFonts w:ascii="Arial" w:hAnsi="Arial" w:cs="Arial"/>
          <w:b/>
          <w:bCs/>
          <w:color w:val="000000"/>
          <w:lang w:val="hr-HR"/>
        </w:rPr>
        <w:t xml:space="preserve">Što </w:t>
      </w:r>
      <w:r w:rsidR="00B05822">
        <w:rPr>
          <w:rFonts w:ascii="Arial" w:hAnsi="Arial" w:cs="Arial"/>
          <w:b/>
          <w:bCs/>
          <w:color w:val="000000"/>
          <w:lang w:val="hr-HR"/>
        </w:rPr>
        <w:t>NIJE</w:t>
      </w:r>
      <w:r>
        <w:rPr>
          <w:rFonts w:ascii="Arial" w:hAnsi="Arial" w:cs="Arial"/>
          <w:b/>
          <w:bCs/>
          <w:color w:val="000000"/>
          <w:lang w:val="hr-HR"/>
        </w:rPr>
        <w:t xml:space="preserve"> glomazni otpad ?</w:t>
      </w:r>
    </w:p>
    <w:p w14:paraId="6132FC7C" w14:textId="77777777" w:rsidR="00250BE0" w:rsidRPr="008562BC" w:rsidRDefault="00B05822" w:rsidP="00293396">
      <w:pPr>
        <w:pStyle w:val="t-9-8-bez-uvl"/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color w:val="000000"/>
          <w:lang w:val="hr-HR"/>
        </w:rPr>
      </w:pPr>
      <w:r w:rsidRPr="00B05822">
        <w:rPr>
          <w:rFonts w:ascii="Arial" w:hAnsi="Arial" w:cs="Arial"/>
          <w:b/>
          <w:bCs/>
          <w:color w:val="000000"/>
          <w:lang w:val="hr-HR"/>
        </w:rPr>
        <w:t>GLOMAZNIM OTPADOM</w:t>
      </w:r>
      <w:r w:rsidRPr="008562BC">
        <w:rPr>
          <w:rFonts w:ascii="Arial" w:hAnsi="Arial" w:cs="Arial"/>
          <w:bCs/>
          <w:color w:val="000000"/>
          <w:lang w:val="hr-HR"/>
        </w:rPr>
        <w:t xml:space="preserve"> </w:t>
      </w:r>
      <w:r w:rsidR="00250BE0" w:rsidRPr="008562BC">
        <w:rPr>
          <w:rFonts w:ascii="Arial" w:hAnsi="Arial" w:cs="Arial"/>
          <w:bCs/>
          <w:color w:val="000000"/>
          <w:lang w:val="hr-HR"/>
        </w:rPr>
        <w:t>iz kućanstava </w:t>
      </w:r>
      <w:r w:rsidRPr="00B05822">
        <w:rPr>
          <w:rFonts w:ascii="Arial" w:hAnsi="Arial" w:cs="Arial"/>
          <w:b/>
          <w:bCs/>
          <w:color w:val="000000"/>
          <w:lang w:val="hr-HR"/>
        </w:rPr>
        <w:t>NE SMATRA SE</w:t>
      </w:r>
      <w:r w:rsidR="00250BE0" w:rsidRPr="008562BC">
        <w:rPr>
          <w:rFonts w:ascii="Arial" w:hAnsi="Arial" w:cs="Arial"/>
          <w:bCs/>
          <w:color w:val="000000"/>
          <w:lang w:val="hr-HR"/>
        </w:rPr>
        <w:t>:</w:t>
      </w:r>
      <w:r w:rsidR="00250BE0" w:rsidRPr="008562BC">
        <w:rPr>
          <w:rFonts w:ascii="Arial" w:hAnsi="Arial" w:cs="Arial"/>
          <w:color w:val="000000"/>
          <w:lang w:val="hr-HR"/>
        </w:rPr>
        <w:t> </w:t>
      </w:r>
    </w:p>
    <w:p w14:paraId="7C0D12DC" w14:textId="77777777" w:rsidR="00293396" w:rsidRDefault="00250BE0" w:rsidP="00293396">
      <w:pPr>
        <w:pStyle w:val="t-9-8-bez-uvl"/>
        <w:numPr>
          <w:ilvl w:val="0"/>
          <w:numId w:val="2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color w:val="000000"/>
          <w:lang w:val="hr-HR"/>
        </w:rPr>
      </w:pPr>
      <w:r w:rsidRPr="00074F66">
        <w:rPr>
          <w:rFonts w:ascii="Arial" w:hAnsi="Arial" w:cs="Arial"/>
          <w:b/>
          <w:color w:val="000000"/>
          <w:lang w:val="hr-HR"/>
        </w:rPr>
        <w:t>građevinski otpad</w:t>
      </w:r>
      <w:r w:rsidRPr="00182FF4">
        <w:rPr>
          <w:rFonts w:ascii="Arial" w:hAnsi="Arial" w:cs="Arial"/>
          <w:color w:val="000000"/>
          <w:lang w:val="hr-HR"/>
        </w:rPr>
        <w:t xml:space="preserve"> </w:t>
      </w:r>
      <w:r w:rsidR="00293396">
        <w:rPr>
          <w:rFonts w:ascii="Arial" w:hAnsi="Arial" w:cs="Arial"/>
          <w:color w:val="000000"/>
          <w:lang w:val="hr-HR"/>
        </w:rPr>
        <w:t xml:space="preserve">- </w:t>
      </w:r>
      <w:r w:rsidRPr="00182FF4">
        <w:rPr>
          <w:rFonts w:ascii="Arial" w:hAnsi="Arial" w:cs="Arial"/>
          <w:color w:val="000000"/>
          <w:lang w:val="hr-HR"/>
        </w:rPr>
        <w:t xml:space="preserve">beton, opeka, crijep, pločice, keramika, građ. materijali od azbesta i gipsa, šuta… </w:t>
      </w:r>
    </w:p>
    <w:p w14:paraId="1C997EC1" w14:textId="77777777" w:rsidR="00250BE0" w:rsidRDefault="00250BE0" w:rsidP="00293396">
      <w:pPr>
        <w:pStyle w:val="t-9-8-bez-uvl"/>
        <w:numPr>
          <w:ilvl w:val="0"/>
          <w:numId w:val="2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color w:val="000000"/>
          <w:lang w:val="hr-HR"/>
        </w:rPr>
      </w:pPr>
      <w:r w:rsidRPr="00182FF4">
        <w:rPr>
          <w:rFonts w:ascii="Arial" w:hAnsi="Arial" w:cs="Arial"/>
          <w:color w:val="000000"/>
          <w:lang w:val="hr-HR"/>
        </w:rPr>
        <w:t>opasni otpad, električni i elektronički otpad, otpadne gume, otpadna vozila, otpadne baterije i akumulatori….</w:t>
      </w:r>
    </w:p>
    <w:p w14:paraId="47A07D44" w14:textId="77777777" w:rsidR="00293396" w:rsidRPr="00182FF4" w:rsidRDefault="00293396" w:rsidP="00293396">
      <w:pPr>
        <w:pStyle w:val="t-9-8-bez-uvl"/>
        <w:numPr>
          <w:ilvl w:val="0"/>
          <w:numId w:val="2"/>
        </w:numPr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Ambalaža i ostaci od npr. boja, motornog ulja, pesticida (kante, kanisteri...)</w:t>
      </w:r>
    </w:p>
    <w:p w14:paraId="72F27AA8" w14:textId="77777777" w:rsidR="00250BE0" w:rsidRDefault="00250BE0" w:rsidP="00F554A1">
      <w:pPr>
        <w:pStyle w:val="t-9-8-bez-uvl"/>
        <w:spacing w:before="0" w:beforeAutospacing="0" w:after="204" w:afterAutospacing="0" w:line="276" w:lineRule="auto"/>
        <w:jc w:val="both"/>
        <w:textAlignment w:val="baseline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Otpad koji se ne smatra glomaznim otpadom iz kućanstva</w:t>
      </w:r>
      <w:r w:rsidRPr="00182FF4">
        <w:rPr>
          <w:rFonts w:ascii="Arial" w:hAnsi="Arial" w:cs="Arial"/>
          <w:color w:val="000000"/>
          <w:lang w:val="hr-HR"/>
        </w:rPr>
        <w:t xml:space="preserve"> sakuplja se i zbrinjava putem </w:t>
      </w:r>
      <w:r w:rsidRPr="00182FF4">
        <w:rPr>
          <w:rFonts w:ascii="Arial" w:hAnsi="Arial" w:cs="Arial"/>
          <w:b/>
          <w:i/>
          <w:color w:val="000000"/>
          <w:lang w:val="hr-HR"/>
        </w:rPr>
        <w:t>ovlaštenih sakupljača ili koncesionara</w:t>
      </w:r>
      <w:r w:rsidRPr="00182FF4">
        <w:rPr>
          <w:rFonts w:ascii="Arial" w:hAnsi="Arial" w:cs="Arial"/>
          <w:color w:val="000000"/>
          <w:lang w:val="hr-HR"/>
        </w:rPr>
        <w:t xml:space="preserve">. </w:t>
      </w:r>
      <w:r>
        <w:rPr>
          <w:rFonts w:ascii="Arial" w:hAnsi="Arial" w:cs="Arial"/>
          <w:color w:val="000000"/>
          <w:lang w:val="hr-HR"/>
        </w:rPr>
        <w:t>Građani su dužni pridržavati se</w:t>
      </w:r>
      <w:r w:rsidRPr="00182FF4">
        <w:rPr>
          <w:rFonts w:ascii="Arial" w:hAnsi="Arial" w:cs="Arial"/>
          <w:color w:val="000000"/>
          <w:lang w:val="hr-HR"/>
        </w:rPr>
        <w:t xml:space="preserve"> navedenih naputaka kako bi se izbjegle nepotrebne reklamacije i nesporazumi, te onečišćenje javnih površina.</w:t>
      </w:r>
    </w:p>
    <w:p w14:paraId="5B5880E1" w14:textId="77777777" w:rsidR="00293396" w:rsidRDefault="00293396" w:rsidP="008562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AFAFD"/>
          <w:lang w:val="hr-HR" w:eastAsia="en-GB"/>
        </w:rPr>
      </w:pPr>
    </w:p>
    <w:p w14:paraId="6D552FB2" w14:textId="77777777" w:rsidR="00293396" w:rsidRDefault="00293396" w:rsidP="008562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AFAFD"/>
          <w:lang w:val="hr-HR" w:eastAsia="en-GB"/>
        </w:rPr>
      </w:pPr>
      <w:r w:rsidRPr="0029339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AFAFD"/>
          <w:lang w:val="hr-HR" w:eastAsia="en-GB"/>
        </w:rPr>
        <w:t>Kako prijaviti potrebu odvoza ?</w:t>
      </w:r>
    </w:p>
    <w:p w14:paraId="7813B872" w14:textId="77777777" w:rsidR="008562BC" w:rsidRPr="00EB0E07" w:rsidRDefault="008562BC" w:rsidP="00F554A1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</w:pPr>
      <w:r w:rsidRPr="00EB0E07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 xml:space="preserve">Potreba odvoza glomaznog otpada prijavljuje se </w:t>
      </w:r>
      <w:r w:rsidR="00A13F87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 xml:space="preserve">komunalnom redaru Općine Kostrena, telefonski ili </w:t>
      </w:r>
      <w:r w:rsidRPr="00EB0E07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 xml:space="preserve">ispunjenim zahtjevom </w:t>
      </w:r>
      <w:r w:rsidR="00B05822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>koji se nalazi na internet stranici Općine Kostrena,</w:t>
      </w:r>
      <w:r w:rsidRPr="00EB0E07">
        <w:rPr>
          <w:rFonts w:ascii="Arial" w:eastAsia="Times New Roman" w:hAnsi="Arial" w:cs="Arial"/>
          <w:sz w:val="24"/>
          <w:szCs w:val="24"/>
          <w:shd w:val="clear" w:color="auto" w:fill="FAFAFD"/>
          <w:lang w:val="hr-HR" w:eastAsia="en-GB"/>
        </w:rPr>
        <w:t xml:space="preserve"> pri čemu se obavezno daju slijedeći podaci:</w:t>
      </w:r>
    </w:p>
    <w:p w14:paraId="2797E620" w14:textId="77777777" w:rsidR="008562BC" w:rsidRPr="00182FF4" w:rsidRDefault="008562BC" w:rsidP="00F554A1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eastAsia="Times New Roman" w:hAnsi="Arial"/>
          <w:color w:val="000000"/>
          <w:sz w:val="24"/>
          <w:szCs w:val="24"/>
          <w:lang w:val="hr-HR"/>
        </w:rPr>
      </w:pPr>
      <w:r w:rsidRPr="00182FF4">
        <w:rPr>
          <w:rFonts w:ascii="Arial" w:eastAsia="Times New Roman" w:hAnsi="Arial"/>
          <w:color w:val="000000"/>
          <w:sz w:val="24"/>
          <w:szCs w:val="24"/>
          <w:lang w:val="hr-HR"/>
        </w:rPr>
        <w:t>točna adresa (lokacija) s koje se odvozi glomazni otpad,</w:t>
      </w:r>
    </w:p>
    <w:p w14:paraId="09642515" w14:textId="77777777" w:rsidR="008562BC" w:rsidRPr="00182FF4" w:rsidRDefault="008562BC" w:rsidP="00F554A1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eastAsia="Times New Roman" w:hAnsi="Arial"/>
          <w:color w:val="000000"/>
          <w:sz w:val="24"/>
          <w:szCs w:val="24"/>
          <w:lang w:val="hr-HR"/>
        </w:rPr>
      </w:pPr>
      <w:r w:rsidRPr="00182FF4">
        <w:rPr>
          <w:rFonts w:ascii="Arial" w:eastAsia="Times New Roman" w:hAnsi="Arial"/>
          <w:color w:val="000000"/>
          <w:sz w:val="24"/>
          <w:szCs w:val="24"/>
          <w:lang w:val="hr-HR"/>
        </w:rPr>
        <w:t xml:space="preserve">prezime i ime vlasnika građevine </w:t>
      </w:r>
      <w:r>
        <w:rPr>
          <w:rFonts w:ascii="Arial" w:eastAsia="Times New Roman" w:hAnsi="Arial"/>
          <w:color w:val="000000"/>
          <w:sz w:val="24"/>
          <w:szCs w:val="24"/>
          <w:lang w:val="hr-HR"/>
        </w:rPr>
        <w:t xml:space="preserve">(korisnika) </w:t>
      </w:r>
      <w:r w:rsidRPr="00182FF4">
        <w:rPr>
          <w:rFonts w:ascii="Arial" w:eastAsia="Times New Roman" w:hAnsi="Arial"/>
          <w:color w:val="000000"/>
          <w:sz w:val="24"/>
          <w:szCs w:val="24"/>
          <w:lang w:val="hr-HR"/>
        </w:rPr>
        <w:t>na toj lokaciji,</w:t>
      </w:r>
    </w:p>
    <w:p w14:paraId="61EF46BB" w14:textId="77777777" w:rsidR="008562BC" w:rsidRPr="00182FF4" w:rsidRDefault="008562BC" w:rsidP="00F554A1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eastAsia="Times New Roman" w:hAnsi="Arial"/>
          <w:color w:val="000000"/>
          <w:sz w:val="24"/>
          <w:szCs w:val="24"/>
          <w:lang w:val="hr-HR"/>
        </w:rPr>
      </w:pPr>
      <w:r w:rsidRPr="00182FF4">
        <w:rPr>
          <w:rFonts w:ascii="Arial" w:eastAsia="Times New Roman" w:hAnsi="Arial"/>
          <w:color w:val="000000"/>
          <w:sz w:val="24"/>
          <w:szCs w:val="24"/>
          <w:lang w:val="hr-HR"/>
        </w:rPr>
        <w:t>šifru korisnika (nalazi se na računu),</w:t>
      </w:r>
    </w:p>
    <w:p w14:paraId="3379654D" w14:textId="77777777" w:rsidR="008562BC" w:rsidRPr="00182FF4" w:rsidRDefault="008562BC" w:rsidP="00F554A1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eastAsia="Times New Roman" w:hAnsi="Arial"/>
          <w:color w:val="000000"/>
          <w:sz w:val="24"/>
          <w:szCs w:val="24"/>
          <w:lang w:val="hr-HR"/>
        </w:rPr>
      </w:pPr>
      <w:r w:rsidRPr="00182FF4">
        <w:rPr>
          <w:rFonts w:ascii="Arial" w:eastAsia="Times New Roman" w:hAnsi="Arial"/>
          <w:color w:val="000000"/>
          <w:sz w:val="24"/>
          <w:szCs w:val="24"/>
          <w:lang w:val="hr-HR"/>
        </w:rPr>
        <w:t xml:space="preserve">kontakt telefon </w:t>
      </w:r>
      <w:r>
        <w:rPr>
          <w:rFonts w:ascii="Arial" w:eastAsia="Times New Roman" w:hAnsi="Arial"/>
          <w:color w:val="000000"/>
          <w:sz w:val="24"/>
          <w:szCs w:val="24"/>
          <w:lang w:val="hr-HR"/>
        </w:rPr>
        <w:t xml:space="preserve">(e-mail adresa) </w:t>
      </w:r>
      <w:r w:rsidRPr="00182FF4">
        <w:rPr>
          <w:rFonts w:ascii="Arial" w:eastAsia="Times New Roman" w:hAnsi="Arial"/>
          <w:color w:val="000000"/>
          <w:sz w:val="24"/>
          <w:szCs w:val="24"/>
          <w:lang w:val="hr-HR"/>
        </w:rPr>
        <w:t>na koji će se povratno javiti točan datum preuzimanja,</w:t>
      </w:r>
    </w:p>
    <w:p w14:paraId="53300DFE" w14:textId="77777777" w:rsidR="008562BC" w:rsidRPr="00182FF4" w:rsidRDefault="008562BC" w:rsidP="00F554A1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eastAsia="Times New Roman" w:hAnsi="Arial"/>
          <w:color w:val="000000"/>
          <w:sz w:val="24"/>
          <w:szCs w:val="24"/>
          <w:lang w:val="hr-HR"/>
        </w:rPr>
      </w:pPr>
      <w:r w:rsidRPr="00182FF4">
        <w:rPr>
          <w:rFonts w:ascii="Arial" w:eastAsia="Times New Roman" w:hAnsi="Arial"/>
          <w:color w:val="000000"/>
          <w:sz w:val="24"/>
          <w:szCs w:val="24"/>
          <w:lang w:val="hr-HR"/>
        </w:rPr>
        <w:t>okvirnu količinu i sadržaj glomaznog otpada</w:t>
      </w:r>
      <w:r w:rsidR="00CD2BEC">
        <w:rPr>
          <w:rFonts w:ascii="Arial" w:eastAsia="Times New Roman" w:hAnsi="Arial"/>
          <w:color w:val="000000"/>
          <w:sz w:val="24"/>
          <w:szCs w:val="24"/>
          <w:lang w:val="hr-HR"/>
        </w:rPr>
        <w:t>, termin dolaska</w:t>
      </w:r>
      <w:r w:rsidRPr="00182FF4">
        <w:rPr>
          <w:rFonts w:ascii="Arial" w:eastAsia="Times New Roman" w:hAnsi="Arial"/>
          <w:color w:val="000000"/>
          <w:sz w:val="24"/>
          <w:szCs w:val="24"/>
          <w:lang w:val="hr-HR"/>
        </w:rPr>
        <w:t>.</w:t>
      </w:r>
    </w:p>
    <w:p w14:paraId="7595AD00" w14:textId="77777777" w:rsidR="009F34FD" w:rsidRDefault="009F34FD" w:rsidP="00F554A1">
      <w:pPr>
        <w:shd w:val="clear" w:color="auto" w:fill="FFFFFF" w:themeFill="background1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14:paraId="0A1AD024" w14:textId="7D8EF56A" w:rsidR="008562BC" w:rsidRDefault="00CD2BEC" w:rsidP="00F554A1">
      <w:pPr>
        <w:shd w:val="clear" w:color="auto" w:fill="FFFFFF" w:themeFill="background1"/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Komunalni redar Općine Kostrena zahtjev prosljeđuje u KD Čistoća</w:t>
      </w:r>
      <w:r w:rsidR="00F554A1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d.o.o.</w:t>
      </w:r>
      <w:r w:rsidR="005A313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Rijeka</w:t>
      </w:r>
      <w:r w:rsidR="009B5C9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5A313B">
        <w:rPr>
          <w:rFonts w:ascii="Arial" w:eastAsia="Times New Roman" w:hAnsi="Arial" w:cs="Arial"/>
          <w:color w:val="000000"/>
          <w:sz w:val="24"/>
          <w:szCs w:val="24"/>
          <w:lang w:val="hr-HR"/>
        </w:rPr>
        <w:t>na daljnju obradu i postupanje.</w:t>
      </w:r>
    </w:p>
    <w:p w14:paraId="473A8F5A" w14:textId="773BF5BE" w:rsidR="00B76E1E" w:rsidRDefault="008562BC" w:rsidP="00F554A1">
      <w:pPr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182FF4">
        <w:rPr>
          <w:rFonts w:ascii="Arial" w:eastAsia="Times New Roman" w:hAnsi="Arial" w:cs="Arial"/>
          <w:color w:val="000000"/>
          <w:sz w:val="24"/>
          <w:szCs w:val="24"/>
          <w:lang w:val="hr-HR"/>
        </w:rPr>
        <w:lastRenderedPageBreak/>
        <w:t>Nije dopušteno glomazni otpad  iznositi na javnu površinu bez prethodnog dogovora s djelatnikom KD Čistoće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,</w:t>
      </w:r>
      <w:r w:rsidRPr="00182FF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jer su za odlaganje glomaznog otpada na nepropisan način sukladno naveden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im</w:t>
      </w:r>
      <w:r w:rsidRPr="00182FF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Odlu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kama</w:t>
      </w:r>
      <w:r w:rsidRPr="00182FF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predviđene novčane kazne. Na dan odvoza glomaznog</w:t>
      </w:r>
      <w:r w:rsidR="003B3C66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otpada korisnik </w:t>
      </w:r>
      <w:r w:rsidRPr="00182FF4">
        <w:rPr>
          <w:rFonts w:ascii="Arial" w:eastAsia="Times New Roman" w:hAnsi="Arial" w:cs="Arial"/>
          <w:color w:val="000000"/>
          <w:sz w:val="24"/>
          <w:szCs w:val="24"/>
          <w:lang w:val="hr-HR"/>
        </w:rPr>
        <w:t>ne mora</w:t>
      </w:r>
      <w:r w:rsidR="003B3C66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biti prisutan prilikom predaje odnosno </w:t>
      </w:r>
      <w:r w:rsidR="00B76E1E">
        <w:rPr>
          <w:rFonts w:ascii="Arial" w:eastAsia="Times New Roman" w:hAnsi="Arial" w:cs="Arial"/>
          <w:color w:val="000000"/>
          <w:sz w:val="24"/>
          <w:szCs w:val="24"/>
          <w:lang w:val="hr-HR"/>
        </w:rPr>
        <w:t>preuzimanja navedenog otpada.</w:t>
      </w:r>
      <w:bookmarkStart w:id="0" w:name="_GoBack"/>
      <w:bookmarkEnd w:id="0"/>
    </w:p>
    <w:p w14:paraId="41AFA15C" w14:textId="2C9A5646" w:rsidR="0088674E" w:rsidRDefault="009F34FD" w:rsidP="00F554A1">
      <w:pPr>
        <w:jc w:val="both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Za izvršenu uslugu djelatnik KD Čistoća d.o.o. ispisati će potvrdu koja se prilaže prilikom obračuna.</w:t>
      </w:r>
    </w:p>
    <w:p w14:paraId="09CE2DAD" w14:textId="77777777" w:rsidR="00FD3841" w:rsidRDefault="00FD3841" w:rsidP="00293396">
      <w:pPr>
        <w:spacing w:line="360" w:lineRule="auto"/>
        <w:jc w:val="both"/>
      </w:pPr>
    </w:p>
    <w:p w14:paraId="45BB04DD" w14:textId="77777777" w:rsidR="00FD3841" w:rsidRPr="00FD3841" w:rsidRDefault="00FD3841" w:rsidP="00FD3841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D3841">
        <w:rPr>
          <w:rFonts w:ascii="Arial" w:hAnsi="Arial" w:cs="Arial"/>
          <w:b/>
          <w:sz w:val="24"/>
          <w:szCs w:val="24"/>
          <w:lang w:val="hr-HR"/>
        </w:rPr>
        <w:t>Uvjeti pri odvozu glomaznog otpada:</w:t>
      </w:r>
    </w:p>
    <w:p w14:paraId="32B662E9" w14:textId="77777777" w:rsidR="00FD3841" w:rsidRDefault="00FD3841" w:rsidP="00F554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50" w:line="276" w:lineRule="auto"/>
        <w:jc w:val="both"/>
        <w:rPr>
          <w:rFonts w:ascii="Arial" w:eastAsia="Times New Roman" w:hAnsi="Arial"/>
          <w:sz w:val="24"/>
          <w:szCs w:val="24"/>
          <w:lang w:val="hr-HR"/>
        </w:rPr>
      </w:pPr>
      <w:r w:rsidRPr="00182FF4">
        <w:rPr>
          <w:rFonts w:ascii="Arial" w:hAnsi="Arial"/>
          <w:sz w:val="24"/>
          <w:szCs w:val="24"/>
          <w:lang w:val="hr-HR"/>
        </w:rPr>
        <w:t xml:space="preserve">Glomazni otpad mora biti uredno postavljen </w:t>
      </w:r>
      <w:r>
        <w:rPr>
          <w:rFonts w:ascii="Arial" w:hAnsi="Arial"/>
          <w:sz w:val="24"/>
          <w:szCs w:val="24"/>
          <w:lang w:val="hr-HR"/>
        </w:rPr>
        <w:t>tako da bude dostupan kamionu KD Čistoća d.o.o. Rijeka</w:t>
      </w:r>
      <w:r w:rsidRPr="00182FF4">
        <w:rPr>
          <w:rFonts w:ascii="Arial" w:hAnsi="Arial"/>
          <w:sz w:val="24"/>
          <w:szCs w:val="24"/>
          <w:lang w:val="hr-HR"/>
        </w:rPr>
        <w:t>,</w:t>
      </w:r>
      <w:r w:rsidRPr="00C102F3">
        <w:rPr>
          <w:rFonts w:ascii="Arial" w:eastAsia="Times New Roman" w:hAnsi="Arial"/>
          <w:sz w:val="24"/>
          <w:szCs w:val="24"/>
          <w:lang w:val="hr-HR"/>
        </w:rPr>
        <w:t xml:space="preserve"> </w:t>
      </w:r>
    </w:p>
    <w:p w14:paraId="19FD4935" w14:textId="77777777" w:rsidR="00FD3841" w:rsidRPr="00182FF4" w:rsidRDefault="00FD3841" w:rsidP="00F554A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/>
          <w:sz w:val="24"/>
          <w:szCs w:val="24"/>
          <w:lang w:val="hr-HR"/>
        </w:rPr>
      </w:pPr>
      <w:r w:rsidRPr="00182FF4">
        <w:rPr>
          <w:rFonts w:ascii="Arial" w:hAnsi="Arial"/>
          <w:sz w:val="24"/>
          <w:szCs w:val="24"/>
          <w:lang w:val="hr-HR"/>
        </w:rPr>
        <w:t>Ako je dogovoren odvoz otkazan zbog vremenskih nepogoda, odvoz će biti odgođen do prvog slobodnog termina,</w:t>
      </w:r>
    </w:p>
    <w:p w14:paraId="24EE3173" w14:textId="77777777" w:rsidR="00FD3841" w:rsidRPr="00182FF4" w:rsidRDefault="00FD3841" w:rsidP="00F554A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/>
          <w:sz w:val="24"/>
          <w:szCs w:val="24"/>
          <w:lang w:val="hr-HR"/>
        </w:rPr>
      </w:pPr>
      <w:r w:rsidRPr="00182FF4">
        <w:rPr>
          <w:rFonts w:ascii="Arial" w:hAnsi="Arial"/>
          <w:sz w:val="24"/>
          <w:szCs w:val="24"/>
          <w:lang w:val="hr-HR"/>
        </w:rPr>
        <w:t>U slučaju otkaza odvoza potrebno je kontaktirat</w:t>
      </w:r>
      <w:r>
        <w:rPr>
          <w:rFonts w:ascii="Arial" w:hAnsi="Arial"/>
          <w:sz w:val="24"/>
          <w:szCs w:val="24"/>
          <w:lang w:val="hr-HR"/>
        </w:rPr>
        <w:t>i</w:t>
      </w:r>
      <w:r w:rsidRPr="00182FF4">
        <w:rPr>
          <w:rFonts w:ascii="Arial" w:hAnsi="Arial"/>
          <w:sz w:val="24"/>
          <w:szCs w:val="24"/>
          <w:lang w:val="hr-HR"/>
        </w:rPr>
        <w:t xml:space="preserve"> tvrtku minimalno 48 sati prije odvoza</w:t>
      </w:r>
      <w:r w:rsidR="001377B0">
        <w:rPr>
          <w:rFonts w:ascii="Arial" w:hAnsi="Arial"/>
          <w:sz w:val="24"/>
          <w:szCs w:val="24"/>
          <w:lang w:val="hr-HR"/>
        </w:rPr>
        <w:t>.</w:t>
      </w:r>
    </w:p>
    <w:p w14:paraId="60EBCF48" w14:textId="77777777" w:rsidR="00FD3841" w:rsidRDefault="00FD3841" w:rsidP="00293396">
      <w:pPr>
        <w:spacing w:line="360" w:lineRule="auto"/>
        <w:jc w:val="both"/>
      </w:pPr>
    </w:p>
    <w:p w14:paraId="517BFA70" w14:textId="77777777" w:rsidR="00884EBC" w:rsidRDefault="00884EBC" w:rsidP="00F554A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84EBC">
        <w:rPr>
          <w:rFonts w:ascii="Arial" w:hAnsi="Arial" w:cs="Arial"/>
          <w:sz w:val="24"/>
          <w:szCs w:val="24"/>
        </w:rPr>
        <w:t>Zahvaljujemo</w:t>
      </w:r>
      <w:proofErr w:type="spellEnd"/>
      <w:r w:rsidRPr="00884E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EBC">
        <w:rPr>
          <w:rFonts w:ascii="Arial" w:hAnsi="Arial" w:cs="Arial"/>
          <w:sz w:val="24"/>
          <w:szCs w:val="24"/>
        </w:rPr>
        <w:t>Vam</w:t>
      </w:r>
      <w:proofErr w:type="spellEnd"/>
      <w:r w:rsidRPr="00884E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EBC">
        <w:rPr>
          <w:rFonts w:ascii="Arial" w:hAnsi="Arial" w:cs="Arial"/>
          <w:sz w:val="24"/>
          <w:szCs w:val="24"/>
        </w:rPr>
        <w:t>na</w:t>
      </w:r>
      <w:proofErr w:type="spellEnd"/>
      <w:r w:rsidRPr="00884E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EBC">
        <w:rPr>
          <w:rFonts w:ascii="Arial" w:hAnsi="Arial" w:cs="Arial"/>
          <w:sz w:val="24"/>
          <w:szCs w:val="24"/>
        </w:rPr>
        <w:t>pridržavanju</w:t>
      </w:r>
      <w:proofErr w:type="spellEnd"/>
      <w:r w:rsidRPr="00884E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EBC">
        <w:rPr>
          <w:rFonts w:ascii="Arial" w:hAnsi="Arial" w:cs="Arial"/>
          <w:sz w:val="24"/>
          <w:szCs w:val="24"/>
        </w:rPr>
        <w:t>uputa</w:t>
      </w:r>
      <w:proofErr w:type="spellEnd"/>
      <w:r w:rsidRPr="00884E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884E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EBC">
        <w:rPr>
          <w:rFonts w:ascii="Arial" w:hAnsi="Arial" w:cs="Arial"/>
          <w:sz w:val="24"/>
          <w:szCs w:val="24"/>
        </w:rPr>
        <w:t>suradnji</w:t>
      </w:r>
      <w:proofErr w:type="spellEnd"/>
      <w:r w:rsidRPr="0088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nastojanju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svoj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čistim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884E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B7DA2" w14:textId="77777777" w:rsidR="00BC3859" w:rsidRDefault="00BC3859" w:rsidP="00790DAA">
      <w:pPr>
        <w:spacing w:after="0" w:line="240" w:lineRule="auto"/>
      </w:pPr>
      <w:r>
        <w:separator/>
      </w:r>
    </w:p>
  </w:endnote>
  <w:endnote w:type="continuationSeparator" w:id="0">
    <w:p w14:paraId="4C17B75B" w14:textId="77777777" w:rsidR="00BC3859" w:rsidRDefault="00BC3859" w:rsidP="0079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522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7BF32" w14:textId="77777777" w:rsidR="00790DAA" w:rsidRDefault="00790D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E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8EA9A0" w14:textId="77777777" w:rsidR="00790DAA" w:rsidRDefault="00790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646DE" w14:textId="77777777" w:rsidR="00BC3859" w:rsidRDefault="00BC3859" w:rsidP="00790DAA">
      <w:pPr>
        <w:spacing w:after="0" w:line="240" w:lineRule="auto"/>
      </w:pPr>
      <w:r>
        <w:separator/>
      </w:r>
    </w:p>
  </w:footnote>
  <w:footnote w:type="continuationSeparator" w:id="0">
    <w:p w14:paraId="6F8920BB" w14:textId="77777777" w:rsidR="00BC3859" w:rsidRDefault="00BC3859" w:rsidP="0079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B9B"/>
    <w:multiLevelType w:val="hybridMultilevel"/>
    <w:tmpl w:val="35C2B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084E"/>
    <w:multiLevelType w:val="multilevel"/>
    <w:tmpl w:val="AFCA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C0388"/>
    <w:multiLevelType w:val="hybridMultilevel"/>
    <w:tmpl w:val="B47A5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329D"/>
    <w:multiLevelType w:val="hybridMultilevel"/>
    <w:tmpl w:val="E2B25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E0"/>
    <w:rsid w:val="000A6FFC"/>
    <w:rsid w:val="000B5F21"/>
    <w:rsid w:val="001377B0"/>
    <w:rsid w:val="001E27ED"/>
    <w:rsid w:val="00250BE0"/>
    <w:rsid w:val="00293396"/>
    <w:rsid w:val="003B3C66"/>
    <w:rsid w:val="00570E96"/>
    <w:rsid w:val="005A313B"/>
    <w:rsid w:val="00752D24"/>
    <w:rsid w:val="00790DAA"/>
    <w:rsid w:val="008562BC"/>
    <w:rsid w:val="00884EBC"/>
    <w:rsid w:val="0088674E"/>
    <w:rsid w:val="009B5C9B"/>
    <w:rsid w:val="009F2D02"/>
    <w:rsid w:val="009F34FD"/>
    <w:rsid w:val="00A13F87"/>
    <w:rsid w:val="00B05822"/>
    <w:rsid w:val="00B76E1E"/>
    <w:rsid w:val="00BC3859"/>
    <w:rsid w:val="00BE4032"/>
    <w:rsid w:val="00CD2BEC"/>
    <w:rsid w:val="00D758F7"/>
    <w:rsid w:val="00DE2741"/>
    <w:rsid w:val="00EB0E07"/>
    <w:rsid w:val="00F554A1"/>
    <w:rsid w:val="00F62969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33E8"/>
  <w15:chartTrackingRefBased/>
  <w15:docId w15:val="{2DBE5AC0-2A29-44EC-93C5-7F8C91DE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E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sred">
    <w:name w:val="t-10-9-sred"/>
    <w:basedOn w:val="Normal"/>
    <w:rsid w:val="0025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-9-8-bez-uvl">
    <w:name w:val="t-9-8-bez-uvl"/>
    <w:basedOn w:val="Normal"/>
    <w:rsid w:val="0025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62B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562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AA"/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0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Jasna Kukuljan</cp:lastModifiedBy>
  <cp:revision>11</cp:revision>
  <dcterms:created xsi:type="dcterms:W3CDTF">2019-02-04T10:06:00Z</dcterms:created>
  <dcterms:modified xsi:type="dcterms:W3CDTF">2019-02-05T13:40:00Z</dcterms:modified>
</cp:coreProperties>
</file>