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CE" w:rsidRPr="00D720CE" w:rsidRDefault="00735A49" w:rsidP="00D720CE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pt;margin-top:21.2pt;width:34pt;height:43.2pt;z-index:251658240" o:allowincell="f">
            <v:imagedata r:id="rId5" o:title="" gain="1.5625" blacklevel="1966f"/>
            <w10:wrap type="topAndBottom"/>
          </v:shape>
          <o:OLEObject Type="Embed" ProgID="MSPhotoEd.3" ShapeID="_x0000_s1026" DrawAspect="Content" ObjectID="_1635315374" r:id="rId6"/>
        </w:object>
      </w:r>
    </w:p>
    <w:p w:rsidR="00D720CE" w:rsidRPr="00D720CE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720CE">
        <w:rPr>
          <w:rFonts w:ascii="Times New Roman" w:eastAsia="Times New Roman" w:hAnsi="Times New Roman" w:cs="Times New Roman"/>
          <w:b/>
          <w:lang w:eastAsia="hr-HR"/>
        </w:rPr>
        <w:t xml:space="preserve">              REPUBLIKA  HRVATSKA</w:t>
      </w:r>
    </w:p>
    <w:p w:rsidR="00D720CE" w:rsidRPr="00D720CE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720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0" allowOverlap="1" wp14:anchorId="2AF72C3F" wp14:editId="67693471">
            <wp:simplePos x="0" y="0"/>
            <wp:positionH relativeFrom="column">
              <wp:posOffset>-167005</wp:posOffset>
            </wp:positionH>
            <wp:positionV relativeFrom="page">
              <wp:posOffset>1996440</wp:posOffset>
            </wp:positionV>
            <wp:extent cx="330835" cy="3848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CE">
        <w:rPr>
          <w:rFonts w:ascii="Times New Roman" w:eastAsia="Times New Roman" w:hAnsi="Times New Roman" w:cs="Times New Roman"/>
          <w:b/>
          <w:lang w:eastAsia="hr-HR"/>
        </w:rPr>
        <w:t xml:space="preserve">     PRIMORSKO-GORANSKA ŽUPANIJA</w:t>
      </w:r>
    </w:p>
    <w:p w:rsidR="00D720CE" w:rsidRPr="00D720CE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720CE">
        <w:rPr>
          <w:rFonts w:ascii="Times New Roman" w:eastAsia="Times New Roman" w:hAnsi="Times New Roman" w:cs="Times New Roman"/>
          <w:b/>
          <w:lang w:eastAsia="hr-HR"/>
        </w:rPr>
        <w:t xml:space="preserve">            </w:t>
      </w:r>
      <w:r w:rsidR="00953BA6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D720CE">
        <w:rPr>
          <w:rFonts w:ascii="Times New Roman" w:eastAsia="Times New Roman" w:hAnsi="Times New Roman" w:cs="Times New Roman"/>
          <w:b/>
          <w:lang w:eastAsia="hr-HR"/>
        </w:rPr>
        <w:t>OPĆINA  KOSTRENA</w:t>
      </w:r>
    </w:p>
    <w:p w:rsidR="00D720CE" w:rsidRPr="00D720CE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720CE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Pr="00D720CE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D720CE">
        <w:rPr>
          <w:rFonts w:ascii="Times New Roman" w:eastAsia="Times New Roman" w:hAnsi="Times New Roman" w:cs="Times New Roman"/>
          <w:b/>
          <w:lang w:eastAsia="hr-HR"/>
        </w:rPr>
        <w:t>Upravni odjel za financije i gospodarstvo</w:t>
      </w:r>
    </w:p>
    <w:p w:rsidR="00D720CE" w:rsidRPr="00D720CE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720CE" w:rsidRPr="001A14B1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20CE" w:rsidRPr="001A14B1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4B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030-03/18-01/7</w:t>
      </w:r>
    </w:p>
    <w:p w:rsidR="00D720CE" w:rsidRPr="001A14B1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4B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2170-07-06-19-11</w:t>
      </w:r>
    </w:p>
    <w:p w:rsidR="00D720CE" w:rsidRPr="001A14B1" w:rsidRDefault="00D720CE" w:rsidP="00D72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4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Kostrena,  15. studenog 2019. </w:t>
      </w:r>
    </w:p>
    <w:p w:rsidR="00D720CE" w:rsidRPr="001A14B1" w:rsidRDefault="00D720CE" w:rsidP="00D720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5F5" w:rsidRPr="001A14B1" w:rsidRDefault="00A355F5" w:rsidP="007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</w:p>
    <w:p w:rsidR="007F4680" w:rsidRPr="007F4680" w:rsidRDefault="007F4680" w:rsidP="007F4680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Kostrena 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jednostavne nabave evidencijski broj </w:t>
      </w:r>
      <w:r w:rsidR="008C5E3C" w:rsidRPr="008C5E3C">
        <w:rPr>
          <w:rFonts w:ascii="Times New Roman" w:eastAsia="Times New Roman" w:hAnsi="Times New Roman" w:cs="Times New Roman"/>
          <w:sz w:val="24"/>
          <w:szCs w:val="24"/>
          <w:lang w:eastAsia="hr-HR"/>
        </w:rPr>
        <w:t>B-397.2/1-2019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nabavu robe </w:t>
      </w:r>
      <w:r w:rsidR="008C5E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projekta kojim se planira izgradnja bežične mreže Općine Kostrena, </w:t>
      </w: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  <w:r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</w:t>
      </w:r>
      <w:r w:rsidR="00953B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jen</w:t>
      </w:r>
      <w:r w:rsidR="00953B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jen</w:t>
      </w:r>
      <w:r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dokumentacij</w:t>
      </w:r>
      <w:r w:rsidR="00953B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nabavi za nabavu opreme i instalacije pristupnih točaka za  javni bežični internet prema natječaju Wifi4eu.</w:t>
      </w:r>
    </w:p>
    <w:p w:rsidR="007F4680" w:rsidRPr="007F4680" w:rsidRDefault="007F4680" w:rsidP="007F46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 je 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dobava i montaža </w:t>
      </w: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>opreme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instalacija pristupnih točaka za javni bežični 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 te puštanje opreme u rad,</w:t>
      </w: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>em</w:t>
      </w: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Sporazuma o dodjeli bespovratnih sredstava u okviru instrumenata za povezivanje Europe (CEF): PROGRAM WiFi4EU, SPORAZUM BR. INEA/CEF/WiFi4EU/2-2019/009253-039960, koji je sklopila Općina Kostrena sa Izvršnom agencijom  za inovacije i mreže (INEA) („Agencija”), u okviru ovlasti koje je na nju prenijela Europska komisija („Komisija”).</w:t>
      </w:r>
    </w:p>
    <w:p w:rsidR="007F4680" w:rsidRPr="007F4680" w:rsidRDefault="007F4680" w:rsidP="007F468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</w:t>
      </w:r>
      <w:r w:rsidR="00953B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robe </w:t>
      </w:r>
      <w:r w:rsidRPr="007F4680">
        <w:rPr>
          <w:rFonts w:ascii="Times New Roman" w:eastAsia="Times New Roman" w:hAnsi="Times New Roman" w:cs="Times New Roman"/>
          <w:sz w:val="24"/>
          <w:szCs w:val="24"/>
          <w:lang w:eastAsia="hr-HR"/>
        </w:rPr>
        <w:t>je 90.000,00 kn bez PDV-a</w:t>
      </w:r>
    </w:p>
    <w:p w:rsidR="007F4680" w:rsidRDefault="00953BA6" w:rsidP="007F468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skladu s postupkom nabave koji je u tijeku i izmijenjenom Dokumentacijom o nabavi, utvrđuje se n</w:t>
      </w:r>
      <w:r w:rsidR="007F4680"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ovi rok za dostav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7F4680"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ponuda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se kao krajnji rok za dostavu ponuda   </w:t>
      </w:r>
      <w:r w:rsidR="007F4680"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utvrđuje</w:t>
      </w:r>
      <w:r w:rsidR="007F4680"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F4680"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 2019. godine u 12:00 sati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F4680" w:rsidRP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bez obzira na način dostave</w:t>
      </w:r>
      <w:r w:rsidR="007F46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F4680" w:rsidRDefault="007F4680" w:rsidP="007F46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F4680" w:rsidRDefault="007F4680" w:rsidP="007F46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B26F4" w:rsidRDefault="007F4680" w:rsidP="007F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bookmarkEnd w:id="0"/>
    </w:p>
    <w:sectPr w:rsidR="00BB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F5"/>
    <w:rsid w:val="000143F7"/>
    <w:rsid w:val="001A14B1"/>
    <w:rsid w:val="00426408"/>
    <w:rsid w:val="00432F58"/>
    <w:rsid w:val="004B58ED"/>
    <w:rsid w:val="00594122"/>
    <w:rsid w:val="00735A49"/>
    <w:rsid w:val="007F4680"/>
    <w:rsid w:val="008042FF"/>
    <w:rsid w:val="008730A1"/>
    <w:rsid w:val="0089234F"/>
    <w:rsid w:val="008C5E3C"/>
    <w:rsid w:val="009049F4"/>
    <w:rsid w:val="00953BA6"/>
    <w:rsid w:val="00977902"/>
    <w:rsid w:val="00994E39"/>
    <w:rsid w:val="00A355F5"/>
    <w:rsid w:val="00BB26F4"/>
    <w:rsid w:val="00D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D02D0C-B98D-460B-8689-D8DE175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26F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B26F4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D720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2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Martina Zekić</cp:lastModifiedBy>
  <cp:revision>2</cp:revision>
  <dcterms:created xsi:type="dcterms:W3CDTF">2019-11-15T08:29:00Z</dcterms:created>
  <dcterms:modified xsi:type="dcterms:W3CDTF">2019-11-15T08:29:00Z</dcterms:modified>
</cp:coreProperties>
</file>