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47A7D" w14:textId="77777777" w:rsidR="00590ADF" w:rsidRPr="00590ADF" w:rsidRDefault="00590ADF" w:rsidP="00590ADF">
      <w:pPr>
        <w:rPr>
          <w:rFonts w:cstheme="minorHAnsi"/>
          <w:i/>
          <w:color w:val="000000" w:themeColor="text1"/>
        </w:rPr>
      </w:pPr>
      <w:r w:rsidRPr="00AA25F8">
        <w:rPr>
          <w:rFonts w:cstheme="minorHAnsi"/>
          <w:i/>
          <w:color w:val="000000" w:themeColor="text1"/>
        </w:rPr>
        <w:tab/>
      </w:r>
    </w:p>
    <w:p w14:paraId="47EBEE38" w14:textId="77777777" w:rsidR="00590ADF" w:rsidRPr="00AA25F8" w:rsidRDefault="00590ADF" w:rsidP="00590ADF">
      <w:pPr>
        <w:rPr>
          <w:rFonts w:cstheme="minorHAnsi"/>
          <w:color w:val="000000" w:themeColor="text1"/>
        </w:rPr>
      </w:pPr>
    </w:p>
    <w:p w14:paraId="411EA7E5" w14:textId="77777777" w:rsidR="00590ADF" w:rsidRPr="00AA25F8" w:rsidRDefault="00590ADF" w:rsidP="00590ADF">
      <w:pPr>
        <w:jc w:val="center"/>
        <w:rPr>
          <w:rFonts w:cstheme="minorHAnsi"/>
          <w:b/>
          <w:color w:val="000000" w:themeColor="text1"/>
        </w:rPr>
      </w:pPr>
      <w:r w:rsidRPr="00AA25F8">
        <w:rPr>
          <w:rFonts w:cstheme="minorHAnsi"/>
          <w:b/>
          <w:color w:val="000000" w:themeColor="text1"/>
        </w:rPr>
        <w:t>O B R A Z L O Ž E N J E</w:t>
      </w:r>
    </w:p>
    <w:p w14:paraId="501BD5F4" w14:textId="77777777" w:rsidR="00590ADF" w:rsidRPr="00AA25F8" w:rsidRDefault="00590ADF" w:rsidP="00590ADF">
      <w:pPr>
        <w:rPr>
          <w:rFonts w:cstheme="minorHAnsi"/>
          <w:b/>
          <w:color w:val="000000" w:themeColor="text1"/>
        </w:rPr>
      </w:pPr>
      <w:r w:rsidRPr="00AA25F8">
        <w:rPr>
          <w:rFonts w:cstheme="minorHAnsi"/>
          <w:b/>
          <w:color w:val="000000" w:themeColor="text1"/>
        </w:rPr>
        <w:t>uz Prijedlog Godišnjeg izvještaja o izvršenju Proračuna Općine Kostrena za 2019. godinu</w:t>
      </w:r>
    </w:p>
    <w:p w14:paraId="56EBE2B5" w14:textId="77777777" w:rsidR="00590ADF" w:rsidRPr="00AA25F8" w:rsidRDefault="00590ADF" w:rsidP="00590ADF">
      <w:pPr>
        <w:rPr>
          <w:rFonts w:cstheme="minorHAnsi"/>
          <w:b/>
          <w:color w:val="000000" w:themeColor="text1"/>
        </w:rPr>
      </w:pPr>
    </w:p>
    <w:p w14:paraId="32651744" w14:textId="77777777" w:rsidR="00590ADF" w:rsidRPr="00AA25F8" w:rsidRDefault="00590ADF" w:rsidP="00590ADF">
      <w:pPr>
        <w:jc w:val="both"/>
        <w:rPr>
          <w:rFonts w:cstheme="minorHAnsi"/>
          <w:color w:val="000000" w:themeColor="text1"/>
        </w:rPr>
      </w:pPr>
      <w:r w:rsidRPr="00AA25F8">
        <w:rPr>
          <w:rFonts w:cstheme="minorHAnsi"/>
          <w:color w:val="000000" w:themeColor="text1"/>
        </w:rPr>
        <w:t>Temeljem članka 110. Zakona o proračunu (NN 87/08,136/12, 15/15 Izvršno tijelo jedinice lokalne i područne (regionalne) samouprave podnosi predstavničkom tijelu na donošenje godišnji izvještaj o izvršenju proračuna do 01. lipnja tekuće godine za prethodnu godinu. Pravilnikom o polugodišnjem i godišnjem izvještaju o izvršenju proračuna (NN 24/13, 102/17, 01/20) propisan je sadržaj i obveznici izrade polugodišnjeg i godišnjeg  izvještaja o izvršenju proračuna.</w:t>
      </w:r>
    </w:p>
    <w:p w14:paraId="6B3A598D" w14:textId="77777777" w:rsidR="00590ADF" w:rsidRPr="00AA25F8" w:rsidRDefault="00590ADF" w:rsidP="00590ADF">
      <w:pPr>
        <w:rPr>
          <w:rFonts w:cstheme="minorHAnsi"/>
          <w:color w:val="000000" w:themeColor="text1"/>
        </w:rPr>
      </w:pPr>
    </w:p>
    <w:p w14:paraId="388A6BDC" w14:textId="77777777" w:rsidR="00590ADF" w:rsidRPr="00AA25F8" w:rsidRDefault="00590ADF" w:rsidP="00590ADF">
      <w:pPr>
        <w:rPr>
          <w:rFonts w:cstheme="minorHAnsi"/>
          <w:color w:val="000000" w:themeColor="text1"/>
        </w:rPr>
      </w:pPr>
      <w:r w:rsidRPr="00AA25F8">
        <w:rPr>
          <w:rFonts w:cstheme="minorHAnsi"/>
          <w:color w:val="000000" w:themeColor="text1"/>
        </w:rPr>
        <w:t>Osnovna svrha godišnjeg izvještavanja o izvršenju proračuna je pružanje informacija o:</w:t>
      </w:r>
    </w:p>
    <w:p w14:paraId="3158B7A8" w14:textId="77777777" w:rsidR="00590ADF" w:rsidRPr="00AA25F8" w:rsidRDefault="00590ADF" w:rsidP="00590ADF">
      <w:pPr>
        <w:rPr>
          <w:rFonts w:cstheme="minorHAnsi"/>
          <w:color w:val="000000" w:themeColor="text1"/>
        </w:rPr>
      </w:pPr>
      <w:r w:rsidRPr="00AA25F8">
        <w:rPr>
          <w:rFonts w:cstheme="minorHAnsi"/>
          <w:color w:val="000000" w:themeColor="text1"/>
        </w:rPr>
        <w:tab/>
        <w:t>*planiranim i ostvarenim godišnjim prihodima i rashodima</w:t>
      </w:r>
    </w:p>
    <w:p w14:paraId="338A6E9D" w14:textId="77777777" w:rsidR="00590ADF" w:rsidRPr="00AA25F8" w:rsidRDefault="00590ADF" w:rsidP="00590ADF">
      <w:pPr>
        <w:rPr>
          <w:rFonts w:cstheme="minorHAnsi"/>
          <w:color w:val="000000" w:themeColor="text1"/>
        </w:rPr>
      </w:pPr>
      <w:r w:rsidRPr="00AA25F8">
        <w:rPr>
          <w:rFonts w:cstheme="minorHAnsi"/>
          <w:color w:val="000000" w:themeColor="text1"/>
        </w:rPr>
        <w:tab/>
        <w:t>* primicima i izdacima iskazanim prema proračunskim klasifikacijama</w:t>
      </w:r>
    </w:p>
    <w:p w14:paraId="60C25AEB" w14:textId="77777777" w:rsidR="00590ADF" w:rsidRPr="00AA25F8" w:rsidRDefault="00590ADF" w:rsidP="00590ADF">
      <w:pPr>
        <w:rPr>
          <w:rFonts w:cstheme="minorHAnsi"/>
          <w:color w:val="000000" w:themeColor="text1"/>
        </w:rPr>
      </w:pPr>
      <w:r w:rsidRPr="00AA25F8">
        <w:rPr>
          <w:rFonts w:cstheme="minorHAnsi"/>
          <w:color w:val="000000" w:themeColor="text1"/>
        </w:rPr>
        <w:tab/>
        <w:t>* izvršenim preraspodjelama u tijeku izvještajnog razdoblja,</w:t>
      </w:r>
    </w:p>
    <w:p w14:paraId="1B26DA11" w14:textId="77777777" w:rsidR="00590ADF" w:rsidRPr="00AA25F8" w:rsidRDefault="00590ADF" w:rsidP="00590ADF">
      <w:pPr>
        <w:rPr>
          <w:rFonts w:cstheme="minorHAnsi"/>
          <w:color w:val="000000" w:themeColor="text1"/>
        </w:rPr>
      </w:pPr>
      <w:r w:rsidRPr="00AA25F8">
        <w:rPr>
          <w:rFonts w:cstheme="minorHAnsi"/>
          <w:color w:val="000000" w:themeColor="text1"/>
        </w:rPr>
        <w:tab/>
        <w:t>* stanju duga</w:t>
      </w:r>
    </w:p>
    <w:p w14:paraId="3C8878D8" w14:textId="77777777" w:rsidR="00590ADF" w:rsidRPr="00AA25F8" w:rsidRDefault="00590ADF" w:rsidP="00590ADF">
      <w:pPr>
        <w:ind w:firstLine="708"/>
        <w:rPr>
          <w:rFonts w:cstheme="minorHAnsi"/>
          <w:color w:val="000000" w:themeColor="text1"/>
        </w:rPr>
      </w:pPr>
      <w:r w:rsidRPr="00AA25F8">
        <w:rPr>
          <w:rFonts w:cstheme="minorHAnsi"/>
          <w:color w:val="000000" w:themeColor="text1"/>
        </w:rPr>
        <w:t>* ostvarenju postavljenih planova i uspješnosti ispunjenja postavljenih ciljeva</w:t>
      </w:r>
    </w:p>
    <w:p w14:paraId="5A90D8EC" w14:textId="77777777" w:rsidR="00590ADF" w:rsidRPr="00AA25F8" w:rsidRDefault="00590ADF" w:rsidP="00590ADF">
      <w:pPr>
        <w:ind w:firstLine="708"/>
        <w:rPr>
          <w:rFonts w:cstheme="minorHAnsi"/>
          <w:color w:val="000000" w:themeColor="text1"/>
        </w:rPr>
      </w:pPr>
      <w:r w:rsidRPr="00AA25F8">
        <w:rPr>
          <w:rFonts w:cstheme="minorHAnsi"/>
          <w:color w:val="000000" w:themeColor="text1"/>
        </w:rPr>
        <w:t>Pravilnikom o polugodišnjem i godišnjem izvještaju o izvršenju proračuna (NN 24/13, 102/17, 01/20) utvrđen je sadržaj Godišnjeg izvještaja o izvršenju proračuna, te isti sadrži:</w:t>
      </w:r>
    </w:p>
    <w:p w14:paraId="01DEC981" w14:textId="77777777" w:rsidR="00590ADF" w:rsidRPr="00AA25F8" w:rsidRDefault="00590ADF" w:rsidP="00590ADF">
      <w:pPr>
        <w:pStyle w:val="Odlomakpopisa"/>
        <w:numPr>
          <w:ilvl w:val="0"/>
          <w:numId w:val="1"/>
        </w:numPr>
        <w:rPr>
          <w:rFonts w:cstheme="minorHAnsi"/>
          <w:color w:val="000000" w:themeColor="text1"/>
        </w:rPr>
      </w:pPr>
      <w:r w:rsidRPr="00AA25F8">
        <w:rPr>
          <w:rFonts w:cstheme="minorHAnsi"/>
          <w:color w:val="000000" w:themeColor="text1"/>
        </w:rPr>
        <w:t>Opći dio proračuna koji se sastoji od Računa prihoda i rashoda, Račun financiranja kao i iznosa raspoloživih sredstava iz prethodnih godina</w:t>
      </w:r>
    </w:p>
    <w:p w14:paraId="5AE4FF53" w14:textId="77777777" w:rsidR="00590ADF" w:rsidRPr="00AA25F8" w:rsidRDefault="00590ADF" w:rsidP="00590ADF">
      <w:pPr>
        <w:pStyle w:val="Odlomakpopisa"/>
        <w:numPr>
          <w:ilvl w:val="0"/>
          <w:numId w:val="1"/>
        </w:numPr>
        <w:rPr>
          <w:rFonts w:cstheme="minorHAnsi"/>
          <w:color w:val="000000" w:themeColor="text1"/>
        </w:rPr>
      </w:pPr>
      <w:r w:rsidRPr="00AA25F8">
        <w:rPr>
          <w:rFonts w:cstheme="minorHAnsi"/>
          <w:color w:val="000000" w:themeColor="text1"/>
        </w:rPr>
        <w:t xml:space="preserve">Posebni dio proračuna po organizacijskoj i programskoj klasifikaciji na razini odjeljka ekonomske klasifikacije </w:t>
      </w:r>
    </w:p>
    <w:p w14:paraId="1E240C77" w14:textId="77777777" w:rsidR="00590ADF" w:rsidRPr="00AA25F8" w:rsidRDefault="00590ADF" w:rsidP="00590ADF">
      <w:pPr>
        <w:pStyle w:val="Odlomakpopisa"/>
        <w:numPr>
          <w:ilvl w:val="0"/>
          <w:numId w:val="1"/>
        </w:numPr>
        <w:rPr>
          <w:rFonts w:cstheme="minorHAnsi"/>
          <w:color w:val="000000" w:themeColor="text1"/>
        </w:rPr>
      </w:pPr>
      <w:r w:rsidRPr="00AA25F8">
        <w:rPr>
          <w:rFonts w:cstheme="minorHAnsi"/>
          <w:color w:val="000000" w:themeColor="text1"/>
        </w:rPr>
        <w:t>Izvještaj o korištenju proračunske zalihe</w:t>
      </w:r>
    </w:p>
    <w:p w14:paraId="67FEFEA1" w14:textId="77777777" w:rsidR="00590ADF" w:rsidRPr="00AA25F8" w:rsidRDefault="00590ADF" w:rsidP="00590ADF">
      <w:pPr>
        <w:pStyle w:val="Odlomakpopisa"/>
        <w:numPr>
          <w:ilvl w:val="0"/>
          <w:numId w:val="1"/>
        </w:numPr>
        <w:rPr>
          <w:rFonts w:cstheme="minorHAnsi"/>
          <w:color w:val="000000" w:themeColor="text1"/>
        </w:rPr>
      </w:pPr>
      <w:r w:rsidRPr="00AA25F8">
        <w:rPr>
          <w:rFonts w:cstheme="minorHAnsi"/>
          <w:color w:val="000000" w:themeColor="text1"/>
        </w:rPr>
        <w:t xml:space="preserve">Izvještaj o stanju nenaplaćenih potraživanja, nepodmirenih dospjelih obveza </w:t>
      </w:r>
    </w:p>
    <w:p w14:paraId="3C7B58AE" w14:textId="77777777" w:rsidR="00590ADF" w:rsidRPr="00AA25F8" w:rsidRDefault="00590ADF" w:rsidP="00590ADF">
      <w:pPr>
        <w:pStyle w:val="Odlomakpopisa"/>
        <w:numPr>
          <w:ilvl w:val="0"/>
          <w:numId w:val="1"/>
        </w:numPr>
        <w:rPr>
          <w:rFonts w:cstheme="minorHAnsi"/>
          <w:color w:val="000000" w:themeColor="text1"/>
        </w:rPr>
      </w:pPr>
      <w:r w:rsidRPr="00AA25F8">
        <w:rPr>
          <w:rFonts w:cstheme="minorHAnsi"/>
          <w:color w:val="000000" w:themeColor="text1"/>
        </w:rPr>
        <w:t>Obrazloženje ostvarenja prihoda i primitaka, rashoda i izdataka prema ekonomskoj klasifikaciji, na razini razdjela, prema funkcijskoj klasifikaciji, te prema izvorima financiranja</w:t>
      </w:r>
    </w:p>
    <w:p w14:paraId="6305DE28" w14:textId="77777777" w:rsidR="00590ADF" w:rsidRPr="00AA25F8" w:rsidRDefault="00590ADF" w:rsidP="00590ADF">
      <w:pPr>
        <w:rPr>
          <w:rFonts w:cstheme="minorHAnsi"/>
          <w:color w:val="000000" w:themeColor="text1"/>
        </w:rPr>
      </w:pPr>
      <w:r w:rsidRPr="00AA25F8">
        <w:rPr>
          <w:rFonts w:cstheme="minorHAnsi"/>
          <w:b/>
          <w:color w:val="000000" w:themeColor="text1"/>
        </w:rPr>
        <w:t>Opći dio</w:t>
      </w:r>
      <w:r w:rsidRPr="00AA25F8">
        <w:rPr>
          <w:rFonts w:cstheme="minorHAnsi"/>
          <w:color w:val="000000" w:themeColor="text1"/>
        </w:rPr>
        <w:t xml:space="preserve"> proračuna potrebno je iskazati kao:</w:t>
      </w:r>
    </w:p>
    <w:p w14:paraId="7328814A" w14:textId="2C37C352" w:rsidR="00590ADF" w:rsidRPr="00AA25F8" w:rsidRDefault="00590ADF" w:rsidP="00590ADF">
      <w:pPr>
        <w:pStyle w:val="Odlomakpopisa"/>
        <w:numPr>
          <w:ilvl w:val="0"/>
          <w:numId w:val="1"/>
        </w:numPr>
        <w:rPr>
          <w:rFonts w:cstheme="minorHAnsi"/>
          <w:color w:val="000000" w:themeColor="text1"/>
        </w:rPr>
      </w:pPr>
      <w:r w:rsidRPr="00AA25F8">
        <w:rPr>
          <w:rFonts w:cstheme="minorHAnsi"/>
          <w:color w:val="000000" w:themeColor="text1"/>
        </w:rPr>
        <w:t>Sažetak ukupnih ostvarenih prihoda i primitaka te izvršen</w:t>
      </w:r>
      <w:r w:rsidR="00C510FF">
        <w:rPr>
          <w:rFonts w:cstheme="minorHAnsi"/>
          <w:color w:val="000000" w:themeColor="text1"/>
        </w:rPr>
        <w:t>i</w:t>
      </w:r>
      <w:r w:rsidRPr="00AA25F8">
        <w:rPr>
          <w:rFonts w:cstheme="minorHAnsi"/>
          <w:color w:val="000000" w:themeColor="text1"/>
        </w:rPr>
        <w:t xml:space="preserve">h rashoda i izdataka  na razini razreda ekonomske klasifikacije </w:t>
      </w:r>
    </w:p>
    <w:p w14:paraId="73F4EF23" w14:textId="77777777" w:rsidR="00590ADF" w:rsidRPr="00AA25F8" w:rsidRDefault="00590ADF" w:rsidP="00590ADF">
      <w:pPr>
        <w:pStyle w:val="Odlomakpopisa"/>
        <w:numPr>
          <w:ilvl w:val="0"/>
          <w:numId w:val="1"/>
        </w:numPr>
        <w:rPr>
          <w:rFonts w:cstheme="minorHAnsi"/>
          <w:color w:val="000000" w:themeColor="text1"/>
        </w:rPr>
      </w:pPr>
      <w:r w:rsidRPr="00AA25F8">
        <w:rPr>
          <w:rFonts w:cstheme="minorHAnsi"/>
          <w:color w:val="000000" w:themeColor="text1"/>
        </w:rPr>
        <w:t>Prikaz ukupnih ostvarenih prihoda i primitaka te rashoda i izdataka prema ekonomskoj klasifikaciji na razini razreda, skupine, podskupine  i odjeljka</w:t>
      </w:r>
    </w:p>
    <w:p w14:paraId="16870A47" w14:textId="77777777" w:rsidR="00590ADF" w:rsidRPr="00AA25F8" w:rsidRDefault="00590ADF" w:rsidP="00590ADF">
      <w:pPr>
        <w:pStyle w:val="Odlomakpopisa"/>
        <w:numPr>
          <w:ilvl w:val="0"/>
          <w:numId w:val="1"/>
        </w:numPr>
        <w:rPr>
          <w:rFonts w:cstheme="minorHAnsi"/>
          <w:color w:val="000000" w:themeColor="text1"/>
        </w:rPr>
      </w:pPr>
      <w:r w:rsidRPr="00AA25F8">
        <w:rPr>
          <w:rFonts w:cstheme="minorHAnsi"/>
          <w:color w:val="000000" w:themeColor="text1"/>
        </w:rPr>
        <w:t>Prikaz ukupnih ostvarenih prihoda i primitaka te rashoda i izdataka prema izvorima financiranja na razini razreda  i skupine</w:t>
      </w:r>
    </w:p>
    <w:p w14:paraId="55A2034F" w14:textId="77777777" w:rsidR="00590ADF" w:rsidRPr="00AA25F8" w:rsidRDefault="00590ADF" w:rsidP="00590ADF">
      <w:pPr>
        <w:pStyle w:val="Odlomakpopisa"/>
        <w:numPr>
          <w:ilvl w:val="0"/>
          <w:numId w:val="1"/>
        </w:numPr>
        <w:rPr>
          <w:rFonts w:cstheme="minorHAnsi"/>
          <w:color w:val="000000" w:themeColor="text1"/>
        </w:rPr>
      </w:pPr>
      <w:r w:rsidRPr="00AA25F8">
        <w:rPr>
          <w:rFonts w:cstheme="minorHAnsi"/>
          <w:color w:val="000000" w:themeColor="text1"/>
        </w:rPr>
        <w:t>Prikaz ukupnih rashoda prema funkcijskoj klasifikaciji na razini razreda i skupine</w:t>
      </w:r>
    </w:p>
    <w:p w14:paraId="4365CC69" w14:textId="77777777" w:rsidR="00590ADF" w:rsidRPr="00AA25F8" w:rsidRDefault="00590ADF" w:rsidP="00590ADF">
      <w:pPr>
        <w:rPr>
          <w:rFonts w:cstheme="minorHAnsi"/>
          <w:color w:val="000000" w:themeColor="text1"/>
        </w:rPr>
      </w:pPr>
      <w:r w:rsidRPr="00AA25F8">
        <w:rPr>
          <w:rFonts w:cstheme="minorHAnsi"/>
          <w:b/>
          <w:color w:val="000000" w:themeColor="text1"/>
        </w:rPr>
        <w:t>Posebni dio</w:t>
      </w:r>
      <w:r w:rsidRPr="00AA25F8">
        <w:rPr>
          <w:rFonts w:cstheme="minorHAnsi"/>
          <w:color w:val="000000" w:themeColor="text1"/>
        </w:rPr>
        <w:t xml:space="preserve"> proračuna potrebno je iskazati u propisanom sadržaju i to kao:</w:t>
      </w:r>
    </w:p>
    <w:p w14:paraId="335FA266" w14:textId="77777777" w:rsidR="00590ADF" w:rsidRPr="00AA25F8" w:rsidRDefault="00590ADF" w:rsidP="00590ADF">
      <w:pPr>
        <w:pStyle w:val="Odlomakpopisa"/>
        <w:numPr>
          <w:ilvl w:val="0"/>
          <w:numId w:val="1"/>
        </w:numPr>
        <w:rPr>
          <w:rFonts w:cstheme="minorHAnsi"/>
          <w:color w:val="000000" w:themeColor="text1"/>
        </w:rPr>
      </w:pPr>
      <w:r w:rsidRPr="00AA25F8">
        <w:rPr>
          <w:rFonts w:cstheme="minorHAnsi"/>
          <w:color w:val="000000" w:themeColor="text1"/>
        </w:rPr>
        <w:t>Prikaz ukupnih ostvarenih rashoda i izdataka prema organizacijskoj klasifikaciji na razini razreda i glave</w:t>
      </w:r>
    </w:p>
    <w:p w14:paraId="76E5FD1E" w14:textId="77777777" w:rsidR="00590ADF" w:rsidRPr="00AA25F8" w:rsidRDefault="00590ADF" w:rsidP="00590ADF">
      <w:pPr>
        <w:pStyle w:val="Odlomakpopisa"/>
        <w:numPr>
          <w:ilvl w:val="0"/>
          <w:numId w:val="1"/>
        </w:numPr>
        <w:rPr>
          <w:rFonts w:cstheme="minorHAnsi"/>
          <w:color w:val="000000" w:themeColor="text1"/>
        </w:rPr>
      </w:pPr>
      <w:r w:rsidRPr="00AA25F8">
        <w:rPr>
          <w:rFonts w:cstheme="minorHAnsi"/>
          <w:color w:val="000000" w:themeColor="text1"/>
        </w:rPr>
        <w:lastRenderedPageBreak/>
        <w:t>Prikaz ukupnih ostvarenih rashoda i izdataka prema programskoj klasifikaciji po razdjelu, glavi izvoru financiranja, programu, aktivnosti i projektu te računu ekonomske klasifikacije na razini podskupine i odjeljka</w:t>
      </w:r>
    </w:p>
    <w:p w14:paraId="702C4E79" w14:textId="77777777" w:rsidR="00590ADF" w:rsidRPr="00AA25F8" w:rsidRDefault="00590ADF" w:rsidP="00590ADF">
      <w:pPr>
        <w:ind w:firstLine="426"/>
        <w:jc w:val="both"/>
        <w:rPr>
          <w:rFonts w:cstheme="minorHAnsi"/>
          <w:color w:val="000000" w:themeColor="text1"/>
        </w:rPr>
      </w:pPr>
      <w:r w:rsidRPr="00AA25F8">
        <w:rPr>
          <w:rFonts w:cstheme="minorHAnsi"/>
          <w:color w:val="000000" w:themeColor="text1"/>
        </w:rPr>
        <w:t>Godišnji obračun Proračuna Općine Kostrena zasniva se na Odluci o Proračunu Općine Kostrena za 2019. godinu i projekcijama za 2020. i 2021. godinu, te Odluci o izvršavanju proračuna Općine Kostrena za 2019. godinu. Utvrđena je ukupna visina proračuna u iznosu od 59.955.000  kuna (SN 10/17).</w:t>
      </w:r>
    </w:p>
    <w:p w14:paraId="6ECB6B6B" w14:textId="77777777" w:rsidR="00590ADF" w:rsidRPr="00AA25F8" w:rsidRDefault="00590ADF" w:rsidP="00590ADF">
      <w:pPr>
        <w:ind w:firstLine="426"/>
        <w:jc w:val="both"/>
        <w:rPr>
          <w:rFonts w:cstheme="minorHAnsi"/>
          <w:color w:val="000000" w:themeColor="text1"/>
        </w:rPr>
      </w:pPr>
      <w:r w:rsidRPr="00AA25F8">
        <w:rPr>
          <w:rFonts w:cstheme="minorHAnsi"/>
          <w:color w:val="000000" w:themeColor="text1"/>
        </w:rPr>
        <w:t>Prvim izmjenama i dopunama proračuna izvršeno je povećanje  ukupnih prihoda i primitaka ta rashoda i izdataka na iznos od 65.450.618 kuna (SN  Općine Kostrena br. 4/19) , Drugim izmjenama i dopunama proračuna  utvrđuje se ukupan  iznos proračuna od 66.700.618 kuna (SN  Općine Kostrena br. 5/19). Trećim izmjenama i dopunama proračuna  utvrđuje se ukupan  iznos proračuna od 61.466.678 kuna (SN Općine Kostrena br. 09/19).</w:t>
      </w:r>
    </w:p>
    <w:p w14:paraId="0CE4E4A1" w14:textId="77777777" w:rsidR="00590ADF" w:rsidRPr="00AA25F8" w:rsidRDefault="00590ADF" w:rsidP="00590ADF">
      <w:pPr>
        <w:ind w:left="705"/>
        <w:jc w:val="both"/>
        <w:rPr>
          <w:rFonts w:cstheme="minorHAnsi"/>
          <w:color w:val="000000" w:themeColor="text1"/>
        </w:rPr>
      </w:pPr>
    </w:p>
    <w:p w14:paraId="4423B899" w14:textId="77777777" w:rsidR="00590ADF" w:rsidRPr="00AA25F8" w:rsidRDefault="00590ADF" w:rsidP="00590ADF">
      <w:pPr>
        <w:ind w:firstLine="426"/>
        <w:jc w:val="both"/>
        <w:rPr>
          <w:rFonts w:cstheme="minorHAnsi"/>
          <w:color w:val="000000" w:themeColor="text1"/>
        </w:rPr>
      </w:pPr>
      <w:r w:rsidRPr="00AA25F8">
        <w:rPr>
          <w:rFonts w:cstheme="minorHAnsi"/>
          <w:color w:val="000000" w:themeColor="text1"/>
        </w:rPr>
        <w:t>Osnovna karakteristika Proračuna Općine Kostrena je da je to konsolidirani proračun  odnosno osim prihoda i primitaka, te rashoda i izdataka  Općine, sadrži i prihode i primitke, te rashode i izdatke  proračunskih korisnika Dječjeg vrtića Zlatna ribica i Javne ustanove Narodne knjižnice Kostrena.</w:t>
      </w:r>
    </w:p>
    <w:p w14:paraId="296DA3B2" w14:textId="77777777" w:rsidR="00590ADF" w:rsidRPr="00AA25F8" w:rsidRDefault="00590ADF" w:rsidP="00590ADF">
      <w:pPr>
        <w:ind w:firstLine="426"/>
        <w:rPr>
          <w:rFonts w:cstheme="minorHAnsi"/>
          <w:color w:val="000000" w:themeColor="text1"/>
        </w:rPr>
      </w:pPr>
      <w:r w:rsidRPr="00AA25F8">
        <w:rPr>
          <w:rFonts w:cstheme="minorHAnsi"/>
          <w:color w:val="000000" w:themeColor="text1"/>
        </w:rPr>
        <w:t>U nastavku se daje usporedba ostvarenih prihoda i primitaka i rashoda i izdataka u donosu na planirane iznose:</w:t>
      </w:r>
    </w:p>
    <w:p w14:paraId="6E2D9C88" w14:textId="77777777" w:rsidR="00590ADF" w:rsidRPr="00AA25F8" w:rsidRDefault="00590ADF" w:rsidP="00590ADF">
      <w:pPr>
        <w:ind w:left="705"/>
        <w:rPr>
          <w:rFonts w:cstheme="minorHAnsi"/>
          <w:color w:val="000000" w:themeColor="text1"/>
        </w:rPr>
      </w:pPr>
      <w:r w:rsidRPr="00AA25F8">
        <w:rPr>
          <w:rFonts w:cstheme="minorHAnsi"/>
          <w:color w:val="000000" w:themeColor="text1"/>
        </w:rPr>
        <w:tab/>
      </w:r>
      <w:r w:rsidRPr="00AA25F8">
        <w:rPr>
          <w:rFonts w:cstheme="minorHAnsi"/>
          <w:color w:val="000000" w:themeColor="text1"/>
        </w:rPr>
        <w:tab/>
      </w:r>
      <w:r w:rsidRPr="00AA25F8">
        <w:rPr>
          <w:rFonts w:cstheme="minorHAnsi"/>
          <w:color w:val="000000" w:themeColor="text1"/>
        </w:rPr>
        <w:tab/>
      </w:r>
      <w:r w:rsidRPr="00AA25F8">
        <w:rPr>
          <w:rFonts w:cstheme="minorHAnsi"/>
          <w:color w:val="000000" w:themeColor="text1"/>
        </w:rPr>
        <w:tab/>
      </w:r>
      <w:r w:rsidRPr="00AA25F8">
        <w:rPr>
          <w:rFonts w:cstheme="minorHAnsi"/>
          <w:color w:val="000000" w:themeColor="text1"/>
        </w:rPr>
        <w:tab/>
      </w:r>
      <w:r w:rsidRPr="00AA25F8">
        <w:rPr>
          <w:rFonts w:cstheme="minorHAnsi"/>
          <w:color w:val="000000" w:themeColor="text1"/>
        </w:rPr>
        <w:tab/>
      </w:r>
      <w:r w:rsidRPr="00AA25F8">
        <w:rPr>
          <w:rFonts w:cstheme="minorHAnsi"/>
          <w:color w:val="000000" w:themeColor="text1"/>
        </w:rPr>
        <w:tab/>
      </w:r>
      <w:r w:rsidRPr="00AA25F8">
        <w:rPr>
          <w:rFonts w:cstheme="minorHAnsi"/>
          <w:color w:val="000000" w:themeColor="text1"/>
        </w:rPr>
        <w:tab/>
        <w:t>PLAN</w:t>
      </w:r>
      <w:r w:rsidRPr="00AA25F8">
        <w:rPr>
          <w:rFonts w:cstheme="minorHAnsi"/>
          <w:color w:val="000000" w:themeColor="text1"/>
        </w:rPr>
        <w:tab/>
      </w:r>
      <w:r w:rsidRPr="00AA25F8">
        <w:rPr>
          <w:rFonts w:cstheme="minorHAnsi"/>
          <w:color w:val="000000" w:themeColor="text1"/>
        </w:rPr>
        <w:tab/>
        <w:t xml:space="preserve">OSTVARENJE   INDEKS </w:t>
      </w:r>
    </w:p>
    <w:p w14:paraId="66DB0870" w14:textId="77777777" w:rsidR="00590ADF" w:rsidRPr="00AA25F8" w:rsidRDefault="00590ADF" w:rsidP="00590ADF">
      <w:pPr>
        <w:ind w:left="705"/>
        <w:rPr>
          <w:rFonts w:cstheme="minorHAnsi"/>
          <w:color w:val="000000" w:themeColor="text1"/>
        </w:rPr>
      </w:pPr>
      <w:r w:rsidRPr="00AA25F8">
        <w:rPr>
          <w:rFonts w:cstheme="minorHAnsi"/>
          <w:color w:val="000000" w:themeColor="text1"/>
        </w:rPr>
        <w:t>UKUPNO OSTVARENI PRIHODI</w:t>
      </w:r>
      <w:r w:rsidRPr="00AA25F8">
        <w:rPr>
          <w:rFonts w:cstheme="minorHAnsi"/>
          <w:color w:val="000000" w:themeColor="text1"/>
        </w:rPr>
        <w:tab/>
      </w:r>
      <w:r w:rsidRPr="00AA25F8">
        <w:rPr>
          <w:rFonts w:cstheme="minorHAnsi"/>
          <w:color w:val="000000" w:themeColor="text1"/>
        </w:rPr>
        <w:tab/>
      </w:r>
      <w:r w:rsidRPr="00AA25F8">
        <w:rPr>
          <w:rFonts w:cstheme="minorHAnsi"/>
          <w:color w:val="000000" w:themeColor="text1"/>
        </w:rPr>
        <w:tab/>
      </w:r>
      <w:r w:rsidRPr="00AA25F8">
        <w:rPr>
          <w:rFonts w:cstheme="minorHAnsi"/>
          <w:color w:val="000000" w:themeColor="text1"/>
        </w:rPr>
        <w:tab/>
      </w:r>
      <w:r w:rsidRPr="00AA25F8">
        <w:rPr>
          <w:rStyle w:val="fontstyle01"/>
          <w:rFonts w:cstheme="minorHAnsi"/>
          <w:color w:val="000000" w:themeColor="text1"/>
        </w:rPr>
        <w:t>55.739.660,00</w:t>
      </w:r>
      <w:r w:rsidRPr="00AA25F8">
        <w:rPr>
          <w:rFonts w:cstheme="minorHAnsi"/>
          <w:b/>
          <w:bCs/>
          <w:color w:val="000000" w:themeColor="text1"/>
        </w:rPr>
        <w:t xml:space="preserve">    </w:t>
      </w:r>
      <w:r w:rsidRPr="00AA25F8">
        <w:rPr>
          <w:rStyle w:val="fontstyle01"/>
          <w:rFonts w:cstheme="minorHAnsi"/>
          <w:color w:val="000000" w:themeColor="text1"/>
        </w:rPr>
        <w:t>52.883.718,38</w:t>
      </w:r>
      <w:r w:rsidRPr="00AA25F8">
        <w:rPr>
          <w:rFonts w:cstheme="minorHAnsi"/>
          <w:color w:val="000000" w:themeColor="text1"/>
        </w:rPr>
        <w:t xml:space="preserve">      95    </w:t>
      </w:r>
      <w:r w:rsidRPr="00AA25F8">
        <w:rPr>
          <w:rFonts w:cstheme="minorHAnsi"/>
          <w:color w:val="000000" w:themeColor="text1"/>
        </w:rPr>
        <w:tab/>
      </w:r>
      <w:r w:rsidRPr="00AA25F8">
        <w:rPr>
          <w:rFonts w:cstheme="minorHAnsi"/>
          <w:color w:val="000000" w:themeColor="text1"/>
        </w:rPr>
        <w:tab/>
      </w:r>
      <w:r w:rsidRPr="00AA25F8">
        <w:rPr>
          <w:rFonts w:cstheme="minorHAnsi"/>
          <w:color w:val="000000" w:themeColor="text1"/>
        </w:rPr>
        <w:tab/>
      </w:r>
      <w:r w:rsidRPr="00AA25F8">
        <w:rPr>
          <w:rFonts w:cstheme="minorHAnsi"/>
          <w:color w:val="000000" w:themeColor="text1"/>
        </w:rPr>
        <w:tab/>
      </w:r>
      <w:r w:rsidRPr="00AA25F8">
        <w:rPr>
          <w:rFonts w:cstheme="minorHAnsi"/>
          <w:color w:val="000000" w:themeColor="text1"/>
        </w:rPr>
        <w:tab/>
      </w:r>
    </w:p>
    <w:p w14:paraId="7BDF946A" w14:textId="77777777" w:rsidR="00590ADF" w:rsidRPr="00AA25F8" w:rsidRDefault="00590ADF" w:rsidP="00590ADF">
      <w:pPr>
        <w:pStyle w:val="Odlomakpopisa"/>
        <w:numPr>
          <w:ilvl w:val="0"/>
          <w:numId w:val="1"/>
        </w:numPr>
        <w:rPr>
          <w:rFonts w:cstheme="minorHAnsi"/>
          <w:color w:val="000000" w:themeColor="text1"/>
        </w:rPr>
      </w:pPr>
      <w:r w:rsidRPr="00AA25F8">
        <w:rPr>
          <w:rFonts w:cstheme="minorHAnsi"/>
          <w:color w:val="000000" w:themeColor="text1"/>
        </w:rPr>
        <w:t xml:space="preserve">Prihodi od poslovanja </w:t>
      </w:r>
      <w:r w:rsidRPr="00AA25F8">
        <w:rPr>
          <w:rFonts w:cstheme="minorHAnsi"/>
          <w:color w:val="000000" w:themeColor="text1"/>
        </w:rPr>
        <w:tab/>
      </w:r>
      <w:r w:rsidRPr="00AA25F8">
        <w:rPr>
          <w:rFonts w:cstheme="minorHAnsi"/>
          <w:color w:val="000000" w:themeColor="text1"/>
        </w:rPr>
        <w:tab/>
      </w:r>
      <w:r w:rsidRPr="00AA25F8">
        <w:rPr>
          <w:rFonts w:cstheme="minorHAnsi"/>
          <w:color w:val="000000" w:themeColor="text1"/>
        </w:rPr>
        <w:tab/>
      </w:r>
      <w:r w:rsidRPr="00AA25F8">
        <w:rPr>
          <w:rFonts w:cstheme="minorHAnsi"/>
          <w:color w:val="000000" w:themeColor="text1"/>
        </w:rPr>
        <w:tab/>
        <w:t xml:space="preserve">54.089.660,00      51.868.118,39    96      </w:t>
      </w:r>
    </w:p>
    <w:p w14:paraId="4B4D9DA5" w14:textId="77777777" w:rsidR="00590ADF" w:rsidRPr="00AA25F8" w:rsidRDefault="00590ADF" w:rsidP="00590ADF">
      <w:pPr>
        <w:pStyle w:val="Odlomakpopisa"/>
        <w:numPr>
          <w:ilvl w:val="0"/>
          <w:numId w:val="1"/>
        </w:numPr>
        <w:rPr>
          <w:rFonts w:cstheme="minorHAnsi"/>
          <w:color w:val="000000" w:themeColor="text1"/>
        </w:rPr>
      </w:pPr>
      <w:r w:rsidRPr="00AA25F8">
        <w:rPr>
          <w:rFonts w:cstheme="minorHAnsi"/>
          <w:color w:val="000000" w:themeColor="text1"/>
        </w:rPr>
        <w:t xml:space="preserve">Prihodi od prodaje </w:t>
      </w:r>
      <w:proofErr w:type="spellStart"/>
      <w:r w:rsidRPr="00AA25F8">
        <w:rPr>
          <w:rFonts w:cstheme="minorHAnsi"/>
          <w:color w:val="000000" w:themeColor="text1"/>
        </w:rPr>
        <w:t>nefinanc</w:t>
      </w:r>
      <w:proofErr w:type="spellEnd"/>
      <w:r w:rsidRPr="00AA25F8">
        <w:rPr>
          <w:rFonts w:cstheme="minorHAnsi"/>
          <w:color w:val="000000" w:themeColor="text1"/>
        </w:rPr>
        <w:t>. imovine</w:t>
      </w:r>
      <w:r w:rsidRPr="00AA25F8">
        <w:rPr>
          <w:rFonts w:cstheme="minorHAnsi"/>
          <w:color w:val="000000" w:themeColor="text1"/>
        </w:rPr>
        <w:tab/>
      </w:r>
      <w:r w:rsidRPr="00AA25F8">
        <w:rPr>
          <w:rFonts w:cstheme="minorHAnsi"/>
          <w:color w:val="000000" w:themeColor="text1"/>
        </w:rPr>
        <w:tab/>
        <w:t xml:space="preserve">  1.650.000,00        1.015.599,00     62 </w:t>
      </w:r>
    </w:p>
    <w:p w14:paraId="7BA59596" w14:textId="77777777" w:rsidR="00590ADF" w:rsidRPr="00AA25F8" w:rsidRDefault="00590ADF" w:rsidP="00590ADF">
      <w:pPr>
        <w:pStyle w:val="Odlomakpopisa"/>
        <w:numPr>
          <w:ilvl w:val="0"/>
          <w:numId w:val="1"/>
        </w:numPr>
        <w:rPr>
          <w:rFonts w:cstheme="minorHAnsi"/>
          <w:color w:val="000000" w:themeColor="text1"/>
        </w:rPr>
      </w:pPr>
      <w:r w:rsidRPr="00AA25F8">
        <w:rPr>
          <w:rFonts w:cstheme="minorHAnsi"/>
          <w:color w:val="000000" w:themeColor="text1"/>
        </w:rPr>
        <w:t xml:space="preserve">Primici od </w:t>
      </w:r>
      <w:proofErr w:type="spellStart"/>
      <w:r w:rsidRPr="00AA25F8">
        <w:rPr>
          <w:rFonts w:cstheme="minorHAnsi"/>
          <w:color w:val="000000" w:themeColor="text1"/>
        </w:rPr>
        <w:t>financ</w:t>
      </w:r>
      <w:proofErr w:type="spellEnd"/>
      <w:r w:rsidRPr="00AA25F8">
        <w:rPr>
          <w:rFonts w:cstheme="minorHAnsi"/>
          <w:color w:val="000000" w:themeColor="text1"/>
        </w:rPr>
        <w:t xml:space="preserve">. imovine i zaduživanja </w:t>
      </w:r>
      <w:r w:rsidRPr="00AA25F8">
        <w:rPr>
          <w:rFonts w:cstheme="minorHAnsi"/>
          <w:color w:val="000000" w:themeColor="text1"/>
        </w:rPr>
        <w:tab/>
      </w:r>
      <w:r w:rsidRPr="00AA25F8">
        <w:rPr>
          <w:rFonts w:cstheme="minorHAnsi"/>
          <w:color w:val="000000" w:themeColor="text1"/>
        </w:rPr>
        <w:tab/>
      </w:r>
      <w:r w:rsidRPr="00AA25F8">
        <w:rPr>
          <w:rFonts w:cstheme="minorHAnsi"/>
          <w:color w:val="000000" w:themeColor="text1"/>
        </w:rPr>
        <w:tab/>
        <w:t>0                    0</w:t>
      </w:r>
      <w:r w:rsidRPr="00AA25F8">
        <w:rPr>
          <w:rFonts w:cstheme="minorHAnsi"/>
          <w:color w:val="000000" w:themeColor="text1"/>
        </w:rPr>
        <w:tab/>
      </w:r>
      <w:r w:rsidRPr="00AA25F8">
        <w:rPr>
          <w:rFonts w:cstheme="minorHAnsi"/>
          <w:color w:val="000000" w:themeColor="text1"/>
        </w:rPr>
        <w:tab/>
        <w:t xml:space="preserve">      0</w:t>
      </w:r>
    </w:p>
    <w:p w14:paraId="1A6882BF" w14:textId="77777777" w:rsidR="00590ADF" w:rsidRPr="00AA25F8" w:rsidRDefault="00590ADF" w:rsidP="00590ADF">
      <w:pPr>
        <w:ind w:left="705"/>
        <w:rPr>
          <w:rFonts w:cstheme="minorHAnsi"/>
          <w:color w:val="000000" w:themeColor="text1"/>
        </w:rPr>
      </w:pPr>
      <w:r w:rsidRPr="00AA25F8">
        <w:rPr>
          <w:rFonts w:cstheme="minorHAnsi"/>
          <w:color w:val="000000" w:themeColor="text1"/>
        </w:rPr>
        <w:t>UKUPNO IZVRŠENI RASHODI</w:t>
      </w:r>
      <w:r w:rsidRPr="00AA25F8">
        <w:rPr>
          <w:rFonts w:cstheme="minorHAnsi"/>
          <w:color w:val="000000" w:themeColor="text1"/>
        </w:rPr>
        <w:tab/>
      </w:r>
      <w:r w:rsidRPr="00AA25F8">
        <w:rPr>
          <w:rFonts w:cstheme="minorHAnsi"/>
          <w:color w:val="000000" w:themeColor="text1"/>
        </w:rPr>
        <w:tab/>
      </w:r>
      <w:r w:rsidRPr="00AA25F8">
        <w:rPr>
          <w:rFonts w:cstheme="minorHAnsi"/>
          <w:color w:val="000000" w:themeColor="text1"/>
        </w:rPr>
        <w:tab/>
      </w:r>
      <w:r w:rsidRPr="00AA25F8">
        <w:rPr>
          <w:rFonts w:cstheme="minorHAnsi"/>
          <w:color w:val="000000" w:themeColor="text1"/>
        </w:rPr>
        <w:tab/>
      </w:r>
      <w:r w:rsidRPr="00AA25F8">
        <w:rPr>
          <w:rStyle w:val="fontstyle01"/>
          <w:rFonts w:cstheme="minorHAnsi"/>
          <w:color w:val="000000" w:themeColor="text1"/>
        </w:rPr>
        <w:t>61.006.678,00     53.077.485,83</w:t>
      </w:r>
      <w:r w:rsidRPr="00AA25F8">
        <w:rPr>
          <w:rFonts w:cstheme="minorHAnsi"/>
          <w:b/>
          <w:bCs/>
          <w:color w:val="000000" w:themeColor="text1"/>
        </w:rPr>
        <w:t xml:space="preserve">      </w:t>
      </w:r>
      <w:r w:rsidRPr="00AA25F8">
        <w:rPr>
          <w:rFonts w:cstheme="minorHAnsi"/>
          <w:color w:val="000000" w:themeColor="text1"/>
        </w:rPr>
        <w:t>87</w:t>
      </w:r>
    </w:p>
    <w:p w14:paraId="366C988D" w14:textId="77777777" w:rsidR="00590ADF" w:rsidRPr="00AA25F8" w:rsidRDefault="00590ADF" w:rsidP="00590ADF">
      <w:pPr>
        <w:pStyle w:val="Odlomakpopisa"/>
        <w:numPr>
          <w:ilvl w:val="0"/>
          <w:numId w:val="1"/>
        </w:numPr>
        <w:rPr>
          <w:rFonts w:cstheme="minorHAnsi"/>
          <w:color w:val="000000" w:themeColor="text1"/>
        </w:rPr>
      </w:pPr>
      <w:r w:rsidRPr="00AA25F8">
        <w:rPr>
          <w:rFonts w:cstheme="minorHAnsi"/>
          <w:color w:val="000000" w:themeColor="text1"/>
        </w:rPr>
        <w:t>Rashodi poslovanja</w:t>
      </w:r>
      <w:r w:rsidRPr="00AA25F8">
        <w:rPr>
          <w:rFonts w:cstheme="minorHAnsi"/>
          <w:color w:val="000000" w:themeColor="text1"/>
        </w:rPr>
        <w:tab/>
      </w:r>
      <w:r w:rsidRPr="00AA25F8">
        <w:rPr>
          <w:rFonts w:cstheme="minorHAnsi"/>
          <w:color w:val="000000" w:themeColor="text1"/>
        </w:rPr>
        <w:tab/>
      </w:r>
      <w:r w:rsidRPr="00AA25F8">
        <w:rPr>
          <w:rFonts w:cstheme="minorHAnsi"/>
          <w:color w:val="000000" w:themeColor="text1"/>
        </w:rPr>
        <w:tab/>
      </w:r>
      <w:r w:rsidRPr="00AA25F8">
        <w:rPr>
          <w:rFonts w:cstheme="minorHAnsi"/>
          <w:color w:val="000000" w:themeColor="text1"/>
        </w:rPr>
        <w:tab/>
      </w:r>
      <w:r w:rsidRPr="00AA25F8">
        <w:rPr>
          <w:rFonts w:cstheme="minorHAnsi"/>
          <w:color w:val="000000" w:themeColor="text1"/>
        </w:rPr>
        <w:tab/>
        <w:t xml:space="preserve">41.612.738,00     39.184.716,20      94          </w:t>
      </w:r>
    </w:p>
    <w:p w14:paraId="7F2537C7" w14:textId="77777777" w:rsidR="00590ADF" w:rsidRPr="00AA25F8" w:rsidRDefault="00590ADF" w:rsidP="00590ADF">
      <w:pPr>
        <w:pStyle w:val="Odlomakpopisa"/>
        <w:numPr>
          <w:ilvl w:val="0"/>
          <w:numId w:val="1"/>
        </w:numPr>
        <w:rPr>
          <w:rFonts w:cstheme="minorHAnsi"/>
          <w:color w:val="000000" w:themeColor="text1"/>
        </w:rPr>
      </w:pPr>
      <w:r w:rsidRPr="00AA25F8">
        <w:rPr>
          <w:rFonts w:cstheme="minorHAnsi"/>
          <w:color w:val="000000" w:themeColor="text1"/>
        </w:rPr>
        <w:t xml:space="preserve">Rashodi za nabavu </w:t>
      </w:r>
      <w:proofErr w:type="spellStart"/>
      <w:r w:rsidRPr="00AA25F8">
        <w:rPr>
          <w:rFonts w:cstheme="minorHAnsi"/>
          <w:color w:val="000000" w:themeColor="text1"/>
        </w:rPr>
        <w:t>nefinanc</w:t>
      </w:r>
      <w:proofErr w:type="spellEnd"/>
      <w:r w:rsidRPr="00AA25F8">
        <w:rPr>
          <w:rFonts w:cstheme="minorHAnsi"/>
          <w:color w:val="000000" w:themeColor="text1"/>
        </w:rPr>
        <w:t>. Imovine                          19.393.940,00     13.892.769,63      72</w:t>
      </w:r>
    </w:p>
    <w:p w14:paraId="51D9D656" w14:textId="77777777" w:rsidR="00590ADF" w:rsidRPr="00AA25F8" w:rsidRDefault="00590ADF" w:rsidP="00590ADF">
      <w:pPr>
        <w:pStyle w:val="Odlomakpopisa"/>
        <w:numPr>
          <w:ilvl w:val="0"/>
          <w:numId w:val="1"/>
        </w:numPr>
        <w:rPr>
          <w:rFonts w:cstheme="minorHAnsi"/>
          <w:color w:val="000000" w:themeColor="text1"/>
        </w:rPr>
      </w:pPr>
      <w:r w:rsidRPr="00AA25F8">
        <w:rPr>
          <w:rFonts w:cstheme="minorHAnsi"/>
          <w:color w:val="000000" w:themeColor="text1"/>
        </w:rPr>
        <w:t xml:space="preserve">izdaci za </w:t>
      </w:r>
      <w:proofErr w:type="spellStart"/>
      <w:r w:rsidRPr="00AA25F8">
        <w:rPr>
          <w:rFonts w:cstheme="minorHAnsi"/>
          <w:color w:val="000000" w:themeColor="text1"/>
        </w:rPr>
        <w:t>financ</w:t>
      </w:r>
      <w:proofErr w:type="spellEnd"/>
      <w:r w:rsidRPr="00AA25F8">
        <w:rPr>
          <w:rFonts w:cstheme="minorHAnsi"/>
          <w:color w:val="000000" w:themeColor="text1"/>
        </w:rPr>
        <w:t xml:space="preserve">. </w:t>
      </w:r>
      <w:proofErr w:type="spellStart"/>
      <w:r w:rsidRPr="00AA25F8">
        <w:rPr>
          <w:rFonts w:cstheme="minorHAnsi"/>
          <w:color w:val="000000" w:themeColor="text1"/>
        </w:rPr>
        <w:t>imov</w:t>
      </w:r>
      <w:proofErr w:type="spellEnd"/>
      <w:r w:rsidRPr="00AA25F8">
        <w:rPr>
          <w:rFonts w:cstheme="minorHAnsi"/>
          <w:color w:val="000000" w:themeColor="text1"/>
        </w:rPr>
        <w:t>.</w:t>
      </w:r>
      <w:r w:rsidRPr="00AA25F8">
        <w:rPr>
          <w:rFonts w:cstheme="minorHAnsi"/>
          <w:color w:val="000000" w:themeColor="text1"/>
        </w:rPr>
        <w:tab/>
      </w:r>
      <w:r w:rsidRPr="00AA25F8">
        <w:rPr>
          <w:rFonts w:cstheme="minorHAnsi"/>
          <w:color w:val="000000" w:themeColor="text1"/>
        </w:rPr>
        <w:tab/>
      </w:r>
      <w:r w:rsidRPr="00AA25F8">
        <w:rPr>
          <w:rFonts w:cstheme="minorHAnsi"/>
          <w:color w:val="000000" w:themeColor="text1"/>
        </w:rPr>
        <w:tab/>
      </w:r>
      <w:r w:rsidRPr="00AA25F8">
        <w:rPr>
          <w:rFonts w:cstheme="minorHAnsi"/>
          <w:color w:val="000000" w:themeColor="text1"/>
        </w:rPr>
        <w:tab/>
        <w:t xml:space="preserve">      460.000,00          1.967,65          0,4 </w:t>
      </w:r>
    </w:p>
    <w:p w14:paraId="2D0083A0" w14:textId="77777777" w:rsidR="00590ADF" w:rsidRPr="00AA25F8" w:rsidRDefault="00590ADF" w:rsidP="00590ADF">
      <w:pPr>
        <w:ind w:left="705"/>
        <w:rPr>
          <w:rFonts w:cstheme="minorHAnsi"/>
          <w:color w:val="000000" w:themeColor="text1"/>
        </w:rPr>
      </w:pPr>
      <w:r w:rsidRPr="00AA25F8">
        <w:rPr>
          <w:rFonts w:cstheme="minorHAnsi"/>
          <w:color w:val="000000" w:themeColor="text1"/>
        </w:rPr>
        <w:t xml:space="preserve">REZULTAT POSLOV /MANJAK           </w:t>
      </w:r>
      <w:r w:rsidRPr="00AA25F8">
        <w:rPr>
          <w:rFonts w:cstheme="minorHAnsi"/>
          <w:color w:val="000000" w:themeColor="text1"/>
        </w:rPr>
        <w:tab/>
      </w:r>
      <w:r w:rsidRPr="00AA25F8">
        <w:rPr>
          <w:rFonts w:cstheme="minorHAnsi"/>
          <w:color w:val="000000" w:themeColor="text1"/>
        </w:rPr>
        <w:tab/>
      </w:r>
      <w:r w:rsidRPr="00AA25F8">
        <w:rPr>
          <w:rFonts w:cstheme="minorHAnsi"/>
          <w:color w:val="000000" w:themeColor="text1"/>
        </w:rPr>
        <w:tab/>
        <w:t xml:space="preserve">   5.727.018,00          195.736            4</w:t>
      </w:r>
    </w:p>
    <w:p w14:paraId="07C65790" w14:textId="77777777" w:rsidR="00590ADF" w:rsidRPr="00AA25F8" w:rsidRDefault="00590ADF" w:rsidP="00590ADF">
      <w:pPr>
        <w:ind w:left="705"/>
        <w:rPr>
          <w:rFonts w:cstheme="minorHAnsi"/>
          <w:color w:val="000000" w:themeColor="text1"/>
        </w:rPr>
      </w:pPr>
      <w:r w:rsidRPr="00AA25F8">
        <w:rPr>
          <w:rFonts w:cstheme="minorHAnsi"/>
          <w:color w:val="000000" w:themeColor="text1"/>
        </w:rPr>
        <w:t>REZULTAT POSLOVANJA/VIŠAK</w:t>
      </w:r>
      <w:r w:rsidRPr="00AA25F8">
        <w:rPr>
          <w:rFonts w:cstheme="minorHAnsi"/>
          <w:color w:val="000000" w:themeColor="text1"/>
        </w:rPr>
        <w:tab/>
      </w:r>
      <w:r w:rsidRPr="00AA25F8">
        <w:rPr>
          <w:rFonts w:cstheme="minorHAnsi"/>
          <w:color w:val="000000" w:themeColor="text1"/>
        </w:rPr>
        <w:tab/>
      </w:r>
      <w:r w:rsidRPr="00AA25F8">
        <w:rPr>
          <w:rFonts w:cstheme="minorHAnsi"/>
          <w:color w:val="000000" w:themeColor="text1"/>
        </w:rPr>
        <w:tab/>
      </w:r>
      <w:r w:rsidRPr="00AA25F8">
        <w:rPr>
          <w:rFonts w:cstheme="minorHAnsi"/>
          <w:color w:val="000000" w:themeColor="text1"/>
        </w:rPr>
        <w:tab/>
      </w:r>
      <w:r w:rsidRPr="00AA25F8">
        <w:rPr>
          <w:rFonts w:cstheme="minorHAnsi"/>
          <w:color w:val="000000" w:themeColor="text1"/>
        </w:rPr>
        <w:tab/>
      </w:r>
      <w:r w:rsidRPr="00AA25F8">
        <w:rPr>
          <w:rFonts w:cstheme="minorHAnsi"/>
          <w:color w:val="000000" w:themeColor="text1"/>
        </w:rPr>
        <w:tab/>
        <w:t xml:space="preserve">      </w:t>
      </w:r>
    </w:p>
    <w:p w14:paraId="5F19D8E5" w14:textId="77777777" w:rsidR="00590ADF" w:rsidRPr="00AA25F8" w:rsidRDefault="00590ADF" w:rsidP="00590ADF">
      <w:pPr>
        <w:ind w:left="705"/>
        <w:rPr>
          <w:rFonts w:cstheme="minorHAnsi"/>
          <w:color w:val="000000" w:themeColor="text1"/>
        </w:rPr>
      </w:pPr>
      <w:r w:rsidRPr="00AA25F8">
        <w:rPr>
          <w:rFonts w:cstheme="minorHAnsi"/>
          <w:color w:val="000000" w:themeColor="text1"/>
        </w:rPr>
        <w:t>VIŠAK IZ PROTEKLIH GODINA</w:t>
      </w:r>
      <w:r w:rsidRPr="00AA25F8">
        <w:rPr>
          <w:rFonts w:cstheme="minorHAnsi"/>
          <w:color w:val="000000" w:themeColor="text1"/>
        </w:rPr>
        <w:tab/>
      </w:r>
      <w:r w:rsidRPr="00AA25F8">
        <w:rPr>
          <w:rFonts w:cstheme="minorHAnsi"/>
          <w:color w:val="000000" w:themeColor="text1"/>
        </w:rPr>
        <w:tab/>
      </w:r>
      <w:r w:rsidRPr="00AA25F8">
        <w:rPr>
          <w:rFonts w:cstheme="minorHAnsi"/>
          <w:color w:val="000000" w:themeColor="text1"/>
        </w:rPr>
        <w:tab/>
      </w:r>
      <w:r w:rsidRPr="00AA25F8">
        <w:rPr>
          <w:rFonts w:cstheme="minorHAnsi"/>
          <w:color w:val="000000" w:themeColor="text1"/>
        </w:rPr>
        <w:tab/>
        <w:t xml:space="preserve">   5.727.018,00     5.726.923,89      100</w:t>
      </w:r>
    </w:p>
    <w:p w14:paraId="7DA2C21F" w14:textId="77777777" w:rsidR="00590ADF" w:rsidRPr="00AA25F8" w:rsidRDefault="00590ADF" w:rsidP="00590ADF">
      <w:pPr>
        <w:ind w:left="705"/>
        <w:rPr>
          <w:rFonts w:cstheme="minorHAnsi"/>
          <w:color w:val="000000" w:themeColor="text1"/>
        </w:rPr>
      </w:pPr>
      <w:r w:rsidRPr="00AA25F8">
        <w:rPr>
          <w:rFonts w:cstheme="minorHAnsi"/>
          <w:color w:val="000000" w:themeColor="text1"/>
        </w:rPr>
        <w:t xml:space="preserve">UKUPNI VIŠAK ZA RASPORED U </w:t>
      </w:r>
      <w:r w:rsidRPr="00AA25F8">
        <w:rPr>
          <w:rFonts w:cstheme="minorHAnsi"/>
          <w:color w:val="000000" w:themeColor="text1"/>
        </w:rPr>
        <w:tab/>
      </w:r>
      <w:r w:rsidRPr="00AA25F8">
        <w:rPr>
          <w:rFonts w:cstheme="minorHAnsi"/>
          <w:color w:val="000000" w:themeColor="text1"/>
        </w:rPr>
        <w:tab/>
      </w:r>
      <w:r w:rsidRPr="00AA25F8">
        <w:rPr>
          <w:rFonts w:cstheme="minorHAnsi"/>
          <w:color w:val="000000" w:themeColor="text1"/>
        </w:rPr>
        <w:tab/>
      </w:r>
      <w:r w:rsidRPr="00AA25F8">
        <w:rPr>
          <w:rFonts w:cstheme="minorHAnsi"/>
          <w:color w:val="000000" w:themeColor="text1"/>
        </w:rPr>
        <w:tab/>
      </w:r>
      <w:r w:rsidRPr="00AA25F8">
        <w:rPr>
          <w:rFonts w:cstheme="minorHAnsi"/>
          <w:color w:val="000000" w:themeColor="text1"/>
        </w:rPr>
        <w:tab/>
        <w:t xml:space="preserve"> </w:t>
      </w:r>
    </w:p>
    <w:p w14:paraId="67FE25E8" w14:textId="77777777" w:rsidR="00590ADF" w:rsidRPr="00AA25F8" w:rsidRDefault="00590ADF" w:rsidP="00590ADF">
      <w:pPr>
        <w:ind w:left="705"/>
        <w:rPr>
          <w:rFonts w:cstheme="minorHAnsi"/>
          <w:color w:val="000000" w:themeColor="text1"/>
        </w:rPr>
      </w:pPr>
      <w:r w:rsidRPr="00AA25F8">
        <w:rPr>
          <w:rFonts w:cstheme="minorHAnsi"/>
          <w:color w:val="000000" w:themeColor="text1"/>
        </w:rPr>
        <w:t xml:space="preserve">NAREDNOM PERIODU                                                                           -                5.531.188,79 </w:t>
      </w:r>
    </w:p>
    <w:p w14:paraId="1C011EDC" w14:textId="77777777" w:rsidR="00590ADF" w:rsidRPr="00AA25F8" w:rsidRDefault="00590ADF" w:rsidP="00590ADF">
      <w:pPr>
        <w:ind w:left="705"/>
        <w:rPr>
          <w:rFonts w:cstheme="minorHAnsi"/>
          <w:color w:val="000000" w:themeColor="text1"/>
        </w:rPr>
      </w:pPr>
    </w:p>
    <w:p w14:paraId="72098EC6" w14:textId="77777777" w:rsidR="00590ADF" w:rsidRPr="00AA25F8" w:rsidRDefault="00590ADF" w:rsidP="00590ADF">
      <w:pPr>
        <w:ind w:left="705"/>
        <w:rPr>
          <w:rFonts w:cstheme="minorHAnsi"/>
          <w:color w:val="000000" w:themeColor="text1"/>
        </w:rPr>
      </w:pPr>
    </w:p>
    <w:p w14:paraId="73B72C40" w14:textId="77777777" w:rsidR="00590ADF" w:rsidRPr="00AA25F8" w:rsidRDefault="00590ADF" w:rsidP="00590ADF">
      <w:pPr>
        <w:ind w:left="705"/>
        <w:rPr>
          <w:rFonts w:cstheme="minorHAnsi"/>
          <w:color w:val="000000" w:themeColor="text1"/>
        </w:rPr>
      </w:pPr>
    </w:p>
    <w:p w14:paraId="552989DC" w14:textId="77777777" w:rsidR="00590ADF" w:rsidRPr="00AA25F8" w:rsidRDefault="00590ADF" w:rsidP="00590ADF">
      <w:pPr>
        <w:ind w:firstLine="426"/>
        <w:jc w:val="both"/>
        <w:rPr>
          <w:rFonts w:cstheme="minorHAnsi"/>
          <w:color w:val="000000" w:themeColor="text1"/>
        </w:rPr>
      </w:pPr>
      <w:r w:rsidRPr="00AA25F8">
        <w:rPr>
          <w:rFonts w:cstheme="minorHAnsi"/>
          <w:color w:val="000000" w:themeColor="text1"/>
        </w:rPr>
        <w:t xml:space="preserve">Iz iskazanih podataka vidljivo je da su u 2019. godini ostvareni ukupni prihodi tekućeg razdoblja u iznosu od 52.883.718,38 kuna ili 95 % u odnosu na planirana sredstva. Preneseni prihodi iz proteklih godina iznose 5.726.924 kune. </w:t>
      </w:r>
    </w:p>
    <w:p w14:paraId="359AAB71" w14:textId="77777777" w:rsidR="00590ADF" w:rsidRPr="00AA25F8" w:rsidRDefault="00590ADF" w:rsidP="00590ADF">
      <w:pPr>
        <w:ind w:firstLine="426"/>
        <w:jc w:val="both"/>
        <w:rPr>
          <w:rFonts w:cstheme="minorHAnsi"/>
          <w:color w:val="000000" w:themeColor="text1"/>
        </w:rPr>
      </w:pPr>
      <w:r w:rsidRPr="00AA25F8">
        <w:rPr>
          <w:rFonts w:cstheme="minorHAnsi"/>
          <w:color w:val="000000" w:themeColor="text1"/>
        </w:rPr>
        <w:lastRenderedPageBreak/>
        <w:t>Ukupni rashodi i izdaci ostvareni su u iznosu od 53.077.485,83  kuna ili  87% u odnosu na planirana sredstva.</w:t>
      </w:r>
    </w:p>
    <w:p w14:paraId="09AFE4D2" w14:textId="77777777" w:rsidR="00590ADF" w:rsidRPr="00AA25F8" w:rsidRDefault="00590ADF" w:rsidP="00590ADF">
      <w:pPr>
        <w:ind w:firstLine="426"/>
        <w:rPr>
          <w:rFonts w:cstheme="minorHAnsi"/>
          <w:color w:val="000000" w:themeColor="text1"/>
        </w:rPr>
      </w:pPr>
    </w:p>
    <w:p w14:paraId="3BEA0CCE" w14:textId="77777777" w:rsidR="00590ADF" w:rsidRPr="00AA25F8" w:rsidRDefault="00590ADF" w:rsidP="00590ADF">
      <w:pPr>
        <w:ind w:firstLine="426"/>
        <w:rPr>
          <w:rFonts w:cstheme="minorHAnsi"/>
          <w:color w:val="000000" w:themeColor="text1"/>
        </w:rPr>
      </w:pPr>
    </w:p>
    <w:p w14:paraId="1CF9FD60" w14:textId="77777777" w:rsidR="00590ADF" w:rsidRPr="00AA25F8" w:rsidRDefault="00590ADF" w:rsidP="00590ADF">
      <w:pPr>
        <w:ind w:firstLine="426"/>
        <w:rPr>
          <w:rFonts w:cstheme="minorHAnsi"/>
          <w:color w:val="000000" w:themeColor="text1"/>
        </w:rPr>
      </w:pPr>
      <w:r w:rsidRPr="00AA25F8">
        <w:rPr>
          <w:rFonts w:cstheme="minorHAnsi"/>
          <w:color w:val="000000" w:themeColor="text1"/>
        </w:rPr>
        <w:t>Iz naprijed navedenih podataka proizlazi višak prihoda u iznosu od 5.531.188 kune. Isti se  sastoji  od:</w:t>
      </w:r>
    </w:p>
    <w:p w14:paraId="3D7A0ABE" w14:textId="77777777" w:rsidR="00590ADF" w:rsidRPr="00AA25F8" w:rsidRDefault="00590ADF" w:rsidP="00590ADF">
      <w:pPr>
        <w:pStyle w:val="Odlomakpopisa"/>
        <w:numPr>
          <w:ilvl w:val="0"/>
          <w:numId w:val="1"/>
        </w:numPr>
        <w:rPr>
          <w:rFonts w:cstheme="minorHAnsi"/>
          <w:color w:val="000000" w:themeColor="text1"/>
        </w:rPr>
      </w:pPr>
      <w:r w:rsidRPr="00AA25F8">
        <w:rPr>
          <w:rFonts w:cstheme="minorHAnsi"/>
          <w:color w:val="000000" w:themeColor="text1"/>
        </w:rPr>
        <w:t>preneseni višak prihoda Općine Kostrena</w:t>
      </w:r>
      <w:r w:rsidRPr="00AA25F8">
        <w:rPr>
          <w:rFonts w:cstheme="minorHAnsi"/>
          <w:color w:val="000000" w:themeColor="text1"/>
        </w:rPr>
        <w:tab/>
      </w:r>
      <w:r w:rsidRPr="00AA25F8">
        <w:rPr>
          <w:rFonts w:cstheme="minorHAnsi"/>
          <w:color w:val="000000" w:themeColor="text1"/>
        </w:rPr>
        <w:tab/>
      </w:r>
      <w:r w:rsidRPr="00AA25F8">
        <w:rPr>
          <w:rFonts w:cstheme="minorHAnsi"/>
          <w:color w:val="000000" w:themeColor="text1"/>
        </w:rPr>
        <w:tab/>
      </w:r>
      <w:r w:rsidRPr="00AA25F8">
        <w:rPr>
          <w:rFonts w:cstheme="minorHAnsi"/>
          <w:color w:val="000000" w:themeColor="text1"/>
        </w:rPr>
        <w:tab/>
      </w:r>
      <w:r w:rsidRPr="00AA25F8">
        <w:rPr>
          <w:rFonts w:cstheme="minorHAnsi"/>
          <w:color w:val="000000" w:themeColor="text1"/>
        </w:rPr>
        <w:tab/>
        <w:t>5.379.296</w:t>
      </w:r>
    </w:p>
    <w:p w14:paraId="0DFADDB7" w14:textId="77777777" w:rsidR="00590ADF" w:rsidRPr="00AA25F8" w:rsidRDefault="00590ADF" w:rsidP="00590ADF">
      <w:pPr>
        <w:pStyle w:val="Odlomakpopisa"/>
        <w:numPr>
          <w:ilvl w:val="0"/>
          <w:numId w:val="1"/>
        </w:numPr>
        <w:rPr>
          <w:rFonts w:cstheme="minorHAnsi"/>
          <w:color w:val="000000" w:themeColor="text1"/>
        </w:rPr>
      </w:pPr>
      <w:r w:rsidRPr="00AA25F8">
        <w:rPr>
          <w:rFonts w:cstheme="minorHAnsi"/>
          <w:color w:val="000000" w:themeColor="text1"/>
        </w:rPr>
        <w:t>preneseni višak prihoda proračunskog korisnika Dječji vrtić Zlatna ribica          113.906</w:t>
      </w:r>
    </w:p>
    <w:p w14:paraId="6C185BEB" w14:textId="77777777" w:rsidR="00590ADF" w:rsidRPr="00AA25F8" w:rsidRDefault="00590ADF" w:rsidP="00590ADF">
      <w:pPr>
        <w:pStyle w:val="Odlomakpopisa"/>
        <w:numPr>
          <w:ilvl w:val="0"/>
          <w:numId w:val="1"/>
        </w:numPr>
        <w:rPr>
          <w:rFonts w:cstheme="minorHAnsi"/>
          <w:color w:val="000000" w:themeColor="text1"/>
        </w:rPr>
      </w:pPr>
      <w:r w:rsidRPr="00AA25F8">
        <w:rPr>
          <w:rFonts w:cstheme="minorHAnsi"/>
          <w:color w:val="000000" w:themeColor="text1"/>
        </w:rPr>
        <w:t>preneseni višak prihoda Javna ustanova Narodna knjižnica Kostrena                   37.986</w:t>
      </w:r>
    </w:p>
    <w:p w14:paraId="7D8B272D" w14:textId="77777777" w:rsidR="00590ADF" w:rsidRPr="00AA25F8" w:rsidRDefault="00590ADF" w:rsidP="00590ADF">
      <w:pPr>
        <w:ind w:left="705"/>
        <w:rPr>
          <w:rFonts w:cstheme="minorHAnsi"/>
          <w:color w:val="000000" w:themeColor="text1"/>
        </w:rPr>
      </w:pPr>
    </w:p>
    <w:p w14:paraId="5E6ADD43" w14:textId="77777777" w:rsidR="00590ADF" w:rsidRPr="00AA25F8" w:rsidRDefault="00590ADF" w:rsidP="00590ADF">
      <w:pPr>
        <w:ind w:left="705"/>
        <w:rPr>
          <w:rFonts w:cstheme="minorHAnsi"/>
          <w:color w:val="000000" w:themeColor="text1"/>
        </w:rPr>
      </w:pPr>
      <w:r w:rsidRPr="00AA25F8">
        <w:rPr>
          <w:rFonts w:cstheme="minorHAnsi"/>
          <w:color w:val="000000" w:themeColor="text1"/>
        </w:rPr>
        <w:t>IZVJEŠTAJ O KORIŠTENJU PRORAČUNSKE ZALIHE</w:t>
      </w:r>
    </w:p>
    <w:p w14:paraId="44B72D2E" w14:textId="77777777" w:rsidR="00590ADF" w:rsidRPr="00AA25F8" w:rsidRDefault="00590ADF" w:rsidP="00590ADF">
      <w:pPr>
        <w:ind w:firstLine="426"/>
        <w:jc w:val="both"/>
        <w:rPr>
          <w:rFonts w:cstheme="minorHAnsi"/>
          <w:color w:val="000000" w:themeColor="text1"/>
        </w:rPr>
      </w:pPr>
      <w:r w:rsidRPr="00AA25F8">
        <w:rPr>
          <w:rFonts w:cstheme="minorHAnsi"/>
          <w:color w:val="000000" w:themeColor="text1"/>
        </w:rPr>
        <w:t>Sukladno odredbama Zakona o proračunu planirana su sredstva proračunske zalihe koja se koriste za nepredviđene namjene, za koje u proračunu nisu osigurana sredstva, ili za namjene za koje se tijekom godine pokaže da za njih nisu utvrđena dovoljna sredstva jer ih pri planiranju proračuna nije bilo moguće predvidjeti. Proračunska zaliha koristi se i za financiranje rashod nastalih pri otklanjanju posljedica elementarnih nepogoda, epidemija, ekoloških nesreća i ostalih izvanrednih i nepredvidivih događaja.</w:t>
      </w:r>
    </w:p>
    <w:p w14:paraId="424D0F62" w14:textId="77777777" w:rsidR="00590ADF" w:rsidRPr="00AA25F8" w:rsidRDefault="00590ADF" w:rsidP="00590ADF">
      <w:pPr>
        <w:ind w:firstLine="426"/>
        <w:jc w:val="both"/>
        <w:rPr>
          <w:rFonts w:cstheme="minorHAnsi"/>
          <w:color w:val="000000" w:themeColor="text1"/>
        </w:rPr>
      </w:pPr>
      <w:r w:rsidRPr="00AA25F8">
        <w:rPr>
          <w:rFonts w:cstheme="minorHAnsi"/>
          <w:color w:val="000000" w:themeColor="text1"/>
        </w:rPr>
        <w:t>Sredstva proračunske zalihe planirana su u iznosu od 60.000 kuna, a izvršena u iznosu od 33.352,34 kuna i to za poticajnu naknadu za smanjenje količine miješanog komunalnog otpada temeljem Rješenja Fonda za zaštitu okoliša i energetsku učinkovitost.</w:t>
      </w:r>
    </w:p>
    <w:p w14:paraId="2153FBFE" w14:textId="77777777" w:rsidR="00590ADF" w:rsidRPr="00AA25F8" w:rsidRDefault="00590ADF" w:rsidP="00590ADF">
      <w:pPr>
        <w:pStyle w:val="Bezproreda"/>
        <w:rPr>
          <w:rFonts w:cstheme="minorHAnsi"/>
          <w:color w:val="000000" w:themeColor="text1"/>
        </w:rPr>
      </w:pPr>
      <w:r w:rsidRPr="00AA25F8">
        <w:rPr>
          <w:rFonts w:cstheme="minorHAnsi"/>
          <w:color w:val="000000" w:themeColor="text1"/>
        </w:rPr>
        <w:t xml:space="preserve">        </w:t>
      </w:r>
    </w:p>
    <w:p w14:paraId="2DF70D80" w14:textId="77777777" w:rsidR="00590ADF" w:rsidRPr="00AA25F8" w:rsidRDefault="00590ADF" w:rsidP="00590ADF">
      <w:pPr>
        <w:pStyle w:val="Bezproreda"/>
        <w:rPr>
          <w:rFonts w:cstheme="minorHAnsi"/>
          <w:color w:val="000000" w:themeColor="text1"/>
        </w:rPr>
      </w:pPr>
    </w:p>
    <w:p w14:paraId="79CDB340" w14:textId="77777777" w:rsidR="00590ADF" w:rsidRPr="00AA25F8" w:rsidRDefault="00590ADF" w:rsidP="00590ADF">
      <w:pPr>
        <w:pStyle w:val="Bezproreda"/>
        <w:rPr>
          <w:rFonts w:cstheme="minorHAnsi"/>
          <w:color w:val="000000" w:themeColor="text1"/>
        </w:rPr>
      </w:pPr>
      <w:r w:rsidRPr="00AA25F8">
        <w:rPr>
          <w:rFonts w:cstheme="minorHAnsi"/>
          <w:color w:val="000000" w:themeColor="text1"/>
        </w:rPr>
        <w:t xml:space="preserve">       </w:t>
      </w:r>
    </w:p>
    <w:p w14:paraId="63629097" w14:textId="77777777" w:rsidR="00590ADF" w:rsidRPr="00AA25F8" w:rsidRDefault="00590ADF" w:rsidP="00590ADF">
      <w:pPr>
        <w:pStyle w:val="Bezproreda"/>
        <w:ind w:left="705"/>
        <w:rPr>
          <w:rFonts w:cstheme="minorHAnsi"/>
          <w:color w:val="000000" w:themeColor="text1"/>
        </w:rPr>
      </w:pPr>
    </w:p>
    <w:p w14:paraId="5751D1E3" w14:textId="77777777" w:rsidR="00590ADF" w:rsidRPr="00AA25F8" w:rsidRDefault="00590ADF" w:rsidP="00590ADF">
      <w:pPr>
        <w:pStyle w:val="Bezproreda"/>
        <w:ind w:left="705"/>
        <w:rPr>
          <w:rFonts w:cstheme="minorHAnsi"/>
          <w:color w:val="000000" w:themeColor="text1"/>
        </w:rPr>
      </w:pPr>
      <w:r w:rsidRPr="00AA25F8">
        <w:rPr>
          <w:rFonts w:cstheme="minorHAnsi"/>
          <w:color w:val="000000" w:themeColor="text1"/>
        </w:rPr>
        <w:t xml:space="preserve">IZVJEŠTAJ O STANJU POTRAŽIVANJA I OBVEZA </w:t>
      </w:r>
    </w:p>
    <w:p w14:paraId="78EDD3EB" w14:textId="77777777" w:rsidR="00590ADF" w:rsidRPr="00AA25F8" w:rsidRDefault="00590ADF" w:rsidP="00590ADF">
      <w:pPr>
        <w:pStyle w:val="Bezproreda"/>
        <w:ind w:left="705"/>
        <w:rPr>
          <w:rFonts w:cstheme="minorHAnsi"/>
          <w:color w:val="000000" w:themeColor="text1"/>
          <w:highlight w:val="yellow"/>
        </w:rPr>
      </w:pPr>
    </w:p>
    <w:p w14:paraId="56E7D222" w14:textId="77777777" w:rsidR="00590ADF" w:rsidRPr="00AA25F8" w:rsidRDefault="00590ADF" w:rsidP="00590ADF">
      <w:pPr>
        <w:rPr>
          <w:rFonts w:cstheme="minorHAnsi"/>
          <w:color w:val="000000" w:themeColor="text1"/>
        </w:rPr>
      </w:pPr>
      <w:r w:rsidRPr="00AA25F8">
        <w:rPr>
          <w:rFonts w:cstheme="minorHAnsi"/>
          <w:color w:val="000000" w:themeColor="text1"/>
        </w:rPr>
        <w:t xml:space="preserve">OBVEZE </w:t>
      </w:r>
    </w:p>
    <w:p w14:paraId="1675549F" w14:textId="77777777" w:rsidR="00590ADF" w:rsidRPr="00AA25F8" w:rsidRDefault="00590ADF" w:rsidP="00590ADF">
      <w:pPr>
        <w:rPr>
          <w:rFonts w:cstheme="minorHAnsi"/>
          <w:color w:val="000000" w:themeColor="text1"/>
        </w:rPr>
      </w:pPr>
      <w:r w:rsidRPr="00AA25F8">
        <w:rPr>
          <w:rFonts w:cstheme="minorHAnsi"/>
          <w:color w:val="000000" w:themeColor="text1"/>
        </w:rPr>
        <w:t>Stanje nepodmirenih obveza na dan 31.12.2019 godine iznosi 4.739.672 kune.</w:t>
      </w:r>
    </w:p>
    <w:p w14:paraId="2E3C0B50" w14:textId="77777777" w:rsidR="00590ADF" w:rsidRPr="00AA25F8" w:rsidRDefault="00590ADF" w:rsidP="00590ADF">
      <w:pPr>
        <w:rPr>
          <w:rFonts w:cstheme="minorHAnsi"/>
          <w:color w:val="000000" w:themeColor="text1"/>
        </w:rPr>
      </w:pPr>
      <w:r w:rsidRPr="00AA25F8">
        <w:rPr>
          <w:rFonts w:cstheme="minorHAnsi"/>
          <w:color w:val="000000" w:themeColor="text1"/>
        </w:rPr>
        <w:t>Struktura istih je slijedeća:</w:t>
      </w:r>
    </w:p>
    <w:p w14:paraId="508AD4B4" w14:textId="77777777" w:rsidR="00590ADF" w:rsidRPr="00AA25F8" w:rsidRDefault="00590ADF" w:rsidP="00590ADF">
      <w:pPr>
        <w:rPr>
          <w:rFonts w:cstheme="minorHAnsi"/>
          <w:color w:val="000000" w:themeColor="text1"/>
        </w:rPr>
      </w:pPr>
    </w:p>
    <w:tbl>
      <w:tblPr>
        <w:tblStyle w:val="Reetkatablice"/>
        <w:tblW w:w="0" w:type="auto"/>
        <w:tblLook w:val="04A0" w:firstRow="1" w:lastRow="0" w:firstColumn="1" w:lastColumn="0" w:noHBand="0" w:noVBand="1"/>
      </w:tblPr>
      <w:tblGrid>
        <w:gridCol w:w="2265"/>
        <w:gridCol w:w="2265"/>
        <w:gridCol w:w="2266"/>
        <w:gridCol w:w="2266"/>
      </w:tblGrid>
      <w:tr w:rsidR="00590ADF" w:rsidRPr="00AA25F8" w14:paraId="54DDDB3F" w14:textId="77777777" w:rsidTr="004B67F5">
        <w:tc>
          <w:tcPr>
            <w:tcW w:w="2265" w:type="dxa"/>
          </w:tcPr>
          <w:p w14:paraId="790ED2A8" w14:textId="77777777" w:rsidR="00590ADF" w:rsidRPr="00AA25F8" w:rsidRDefault="00590ADF" w:rsidP="004B67F5">
            <w:pPr>
              <w:rPr>
                <w:rFonts w:cstheme="minorHAnsi"/>
                <w:color w:val="000000" w:themeColor="text1"/>
              </w:rPr>
            </w:pPr>
            <w:r w:rsidRPr="00AA25F8">
              <w:rPr>
                <w:rFonts w:cstheme="minorHAnsi"/>
                <w:color w:val="000000" w:themeColor="text1"/>
              </w:rPr>
              <w:t>Proračunski korisnik</w:t>
            </w:r>
          </w:p>
        </w:tc>
        <w:tc>
          <w:tcPr>
            <w:tcW w:w="2265" w:type="dxa"/>
          </w:tcPr>
          <w:p w14:paraId="48B46BFE" w14:textId="77777777" w:rsidR="00590ADF" w:rsidRPr="00AA25F8" w:rsidRDefault="00590ADF" w:rsidP="004B67F5">
            <w:pPr>
              <w:rPr>
                <w:rFonts w:cstheme="minorHAnsi"/>
                <w:color w:val="000000" w:themeColor="text1"/>
              </w:rPr>
            </w:pPr>
            <w:r w:rsidRPr="00AA25F8">
              <w:rPr>
                <w:rFonts w:cstheme="minorHAnsi"/>
                <w:color w:val="000000" w:themeColor="text1"/>
              </w:rPr>
              <w:t>Ukupno</w:t>
            </w:r>
          </w:p>
        </w:tc>
        <w:tc>
          <w:tcPr>
            <w:tcW w:w="2266" w:type="dxa"/>
          </w:tcPr>
          <w:p w14:paraId="4C9FDDF1" w14:textId="77777777" w:rsidR="00590ADF" w:rsidRPr="00AA25F8" w:rsidRDefault="00590ADF" w:rsidP="004B67F5">
            <w:pPr>
              <w:rPr>
                <w:rFonts w:cstheme="minorHAnsi"/>
                <w:color w:val="000000" w:themeColor="text1"/>
              </w:rPr>
            </w:pPr>
            <w:r w:rsidRPr="00AA25F8">
              <w:rPr>
                <w:rFonts w:cstheme="minorHAnsi"/>
                <w:color w:val="000000" w:themeColor="text1"/>
              </w:rPr>
              <w:t>Dospjelo</w:t>
            </w:r>
          </w:p>
        </w:tc>
        <w:tc>
          <w:tcPr>
            <w:tcW w:w="2266" w:type="dxa"/>
          </w:tcPr>
          <w:p w14:paraId="2C124B42" w14:textId="77777777" w:rsidR="00590ADF" w:rsidRPr="00AA25F8" w:rsidRDefault="00590ADF" w:rsidP="004B67F5">
            <w:pPr>
              <w:rPr>
                <w:rFonts w:cstheme="minorHAnsi"/>
                <w:color w:val="000000" w:themeColor="text1"/>
              </w:rPr>
            </w:pPr>
            <w:r w:rsidRPr="00AA25F8">
              <w:rPr>
                <w:rFonts w:cstheme="minorHAnsi"/>
                <w:color w:val="000000" w:themeColor="text1"/>
              </w:rPr>
              <w:t>Nedospjelo</w:t>
            </w:r>
          </w:p>
        </w:tc>
      </w:tr>
      <w:tr w:rsidR="00590ADF" w:rsidRPr="00AA25F8" w14:paraId="28A16869" w14:textId="77777777" w:rsidTr="004B67F5">
        <w:tc>
          <w:tcPr>
            <w:tcW w:w="2265" w:type="dxa"/>
          </w:tcPr>
          <w:p w14:paraId="5E30E989" w14:textId="77777777" w:rsidR="00590ADF" w:rsidRPr="00AA25F8" w:rsidRDefault="00590ADF" w:rsidP="004B67F5">
            <w:pPr>
              <w:rPr>
                <w:rFonts w:cstheme="minorHAnsi"/>
                <w:color w:val="000000" w:themeColor="text1"/>
              </w:rPr>
            </w:pPr>
            <w:r w:rsidRPr="00AA25F8">
              <w:rPr>
                <w:rFonts w:cstheme="minorHAnsi"/>
                <w:color w:val="000000" w:themeColor="text1"/>
              </w:rPr>
              <w:t>Općina Kostrena</w:t>
            </w:r>
          </w:p>
        </w:tc>
        <w:tc>
          <w:tcPr>
            <w:tcW w:w="2265" w:type="dxa"/>
          </w:tcPr>
          <w:p w14:paraId="157C0AF5" w14:textId="77777777" w:rsidR="00590ADF" w:rsidRPr="00AA25F8" w:rsidRDefault="00590ADF" w:rsidP="004B67F5">
            <w:pPr>
              <w:rPr>
                <w:rFonts w:cstheme="minorHAnsi"/>
                <w:color w:val="000000" w:themeColor="text1"/>
              </w:rPr>
            </w:pPr>
            <w:r w:rsidRPr="00AA25F8">
              <w:rPr>
                <w:rFonts w:cstheme="minorHAnsi"/>
                <w:color w:val="000000" w:themeColor="text1"/>
              </w:rPr>
              <w:t>4.321.196</w:t>
            </w:r>
          </w:p>
        </w:tc>
        <w:tc>
          <w:tcPr>
            <w:tcW w:w="2266" w:type="dxa"/>
          </w:tcPr>
          <w:p w14:paraId="52BD18D8" w14:textId="77777777" w:rsidR="00590ADF" w:rsidRPr="00AA25F8" w:rsidRDefault="00590ADF" w:rsidP="004B67F5">
            <w:pPr>
              <w:rPr>
                <w:rFonts w:cstheme="minorHAnsi"/>
                <w:color w:val="000000" w:themeColor="text1"/>
              </w:rPr>
            </w:pPr>
            <w:r w:rsidRPr="00AA25F8">
              <w:rPr>
                <w:rFonts w:cstheme="minorHAnsi"/>
                <w:color w:val="000000" w:themeColor="text1"/>
              </w:rPr>
              <w:t>367.654</w:t>
            </w:r>
          </w:p>
        </w:tc>
        <w:tc>
          <w:tcPr>
            <w:tcW w:w="2266" w:type="dxa"/>
          </w:tcPr>
          <w:p w14:paraId="3B6EE704" w14:textId="77777777" w:rsidR="00590ADF" w:rsidRPr="00AA25F8" w:rsidRDefault="00590ADF" w:rsidP="004B67F5">
            <w:pPr>
              <w:rPr>
                <w:rFonts w:cstheme="minorHAnsi"/>
                <w:color w:val="000000" w:themeColor="text1"/>
              </w:rPr>
            </w:pPr>
            <w:r w:rsidRPr="00AA25F8">
              <w:rPr>
                <w:rFonts w:cstheme="minorHAnsi"/>
                <w:color w:val="000000" w:themeColor="text1"/>
              </w:rPr>
              <w:t>3.953.542</w:t>
            </w:r>
          </w:p>
        </w:tc>
      </w:tr>
      <w:tr w:rsidR="00590ADF" w:rsidRPr="00AA25F8" w14:paraId="4BE69CCF" w14:textId="77777777" w:rsidTr="004B67F5">
        <w:tc>
          <w:tcPr>
            <w:tcW w:w="2265" w:type="dxa"/>
          </w:tcPr>
          <w:p w14:paraId="532F4375" w14:textId="77777777" w:rsidR="00590ADF" w:rsidRPr="00AA25F8" w:rsidRDefault="00590ADF" w:rsidP="004B67F5">
            <w:pPr>
              <w:rPr>
                <w:rFonts w:cstheme="minorHAnsi"/>
                <w:color w:val="000000" w:themeColor="text1"/>
              </w:rPr>
            </w:pPr>
            <w:r w:rsidRPr="00AA25F8">
              <w:rPr>
                <w:rFonts w:cstheme="minorHAnsi"/>
                <w:color w:val="000000" w:themeColor="text1"/>
              </w:rPr>
              <w:t>DV Zlatna ribica</w:t>
            </w:r>
          </w:p>
        </w:tc>
        <w:tc>
          <w:tcPr>
            <w:tcW w:w="2265" w:type="dxa"/>
          </w:tcPr>
          <w:p w14:paraId="573BCC00" w14:textId="77777777" w:rsidR="00590ADF" w:rsidRPr="00AA25F8" w:rsidRDefault="00590ADF" w:rsidP="004B67F5">
            <w:pPr>
              <w:rPr>
                <w:rFonts w:cstheme="minorHAnsi"/>
                <w:color w:val="000000" w:themeColor="text1"/>
              </w:rPr>
            </w:pPr>
            <w:r w:rsidRPr="00AA25F8">
              <w:rPr>
                <w:rFonts w:cstheme="minorHAnsi"/>
                <w:color w:val="000000" w:themeColor="text1"/>
              </w:rPr>
              <w:t xml:space="preserve">   367.178</w:t>
            </w:r>
          </w:p>
        </w:tc>
        <w:tc>
          <w:tcPr>
            <w:tcW w:w="2266" w:type="dxa"/>
          </w:tcPr>
          <w:p w14:paraId="2C0DF671" w14:textId="77777777" w:rsidR="00590ADF" w:rsidRPr="00AA25F8" w:rsidRDefault="00590ADF" w:rsidP="004B67F5">
            <w:pPr>
              <w:rPr>
                <w:rFonts w:cstheme="minorHAnsi"/>
                <w:color w:val="000000" w:themeColor="text1"/>
              </w:rPr>
            </w:pPr>
            <w:r w:rsidRPr="00AA25F8">
              <w:rPr>
                <w:rFonts w:cstheme="minorHAnsi"/>
                <w:color w:val="000000" w:themeColor="text1"/>
              </w:rPr>
              <w:t>-</w:t>
            </w:r>
          </w:p>
        </w:tc>
        <w:tc>
          <w:tcPr>
            <w:tcW w:w="2266" w:type="dxa"/>
          </w:tcPr>
          <w:p w14:paraId="2EB409BE" w14:textId="77777777" w:rsidR="00590ADF" w:rsidRPr="00AA25F8" w:rsidRDefault="00590ADF" w:rsidP="004B67F5">
            <w:pPr>
              <w:rPr>
                <w:rFonts w:cstheme="minorHAnsi"/>
                <w:color w:val="000000" w:themeColor="text1"/>
              </w:rPr>
            </w:pPr>
            <w:r w:rsidRPr="00AA25F8">
              <w:rPr>
                <w:rFonts w:cstheme="minorHAnsi"/>
                <w:color w:val="000000" w:themeColor="text1"/>
              </w:rPr>
              <w:t xml:space="preserve">   367.178</w:t>
            </w:r>
          </w:p>
        </w:tc>
      </w:tr>
      <w:tr w:rsidR="00590ADF" w:rsidRPr="00AA25F8" w14:paraId="78F0186D" w14:textId="77777777" w:rsidTr="004B67F5">
        <w:tc>
          <w:tcPr>
            <w:tcW w:w="2265" w:type="dxa"/>
          </w:tcPr>
          <w:p w14:paraId="691A826B" w14:textId="77777777" w:rsidR="00590ADF" w:rsidRPr="00AA25F8" w:rsidRDefault="00590ADF" w:rsidP="004B67F5">
            <w:pPr>
              <w:rPr>
                <w:rFonts w:cstheme="minorHAnsi"/>
                <w:color w:val="000000" w:themeColor="text1"/>
              </w:rPr>
            </w:pPr>
            <w:r w:rsidRPr="00AA25F8">
              <w:rPr>
                <w:rFonts w:cstheme="minorHAnsi"/>
                <w:color w:val="000000" w:themeColor="text1"/>
              </w:rPr>
              <w:t>JU narodna knjižnica Kostrena</w:t>
            </w:r>
          </w:p>
        </w:tc>
        <w:tc>
          <w:tcPr>
            <w:tcW w:w="2265" w:type="dxa"/>
          </w:tcPr>
          <w:p w14:paraId="390A3F2E" w14:textId="77777777" w:rsidR="00590ADF" w:rsidRPr="00AA25F8" w:rsidRDefault="00590ADF" w:rsidP="004B67F5">
            <w:pPr>
              <w:rPr>
                <w:rFonts w:cstheme="minorHAnsi"/>
                <w:color w:val="000000" w:themeColor="text1"/>
              </w:rPr>
            </w:pPr>
            <w:r w:rsidRPr="00AA25F8">
              <w:rPr>
                <w:rFonts w:cstheme="minorHAnsi"/>
                <w:color w:val="000000" w:themeColor="text1"/>
              </w:rPr>
              <w:t xml:space="preserve">     51.928</w:t>
            </w:r>
          </w:p>
        </w:tc>
        <w:tc>
          <w:tcPr>
            <w:tcW w:w="2266" w:type="dxa"/>
          </w:tcPr>
          <w:p w14:paraId="5926884C" w14:textId="77777777" w:rsidR="00590ADF" w:rsidRPr="00AA25F8" w:rsidRDefault="00590ADF" w:rsidP="004B67F5">
            <w:pPr>
              <w:rPr>
                <w:rFonts w:cstheme="minorHAnsi"/>
                <w:color w:val="000000" w:themeColor="text1"/>
              </w:rPr>
            </w:pPr>
            <w:r w:rsidRPr="00AA25F8">
              <w:rPr>
                <w:rFonts w:cstheme="minorHAnsi"/>
                <w:color w:val="000000" w:themeColor="text1"/>
              </w:rPr>
              <w:t xml:space="preserve">       926</w:t>
            </w:r>
          </w:p>
        </w:tc>
        <w:tc>
          <w:tcPr>
            <w:tcW w:w="2266" w:type="dxa"/>
          </w:tcPr>
          <w:p w14:paraId="3647BB7A" w14:textId="77777777" w:rsidR="00590ADF" w:rsidRPr="00AA25F8" w:rsidRDefault="00590ADF" w:rsidP="004B67F5">
            <w:pPr>
              <w:rPr>
                <w:rFonts w:cstheme="minorHAnsi"/>
                <w:color w:val="000000" w:themeColor="text1"/>
              </w:rPr>
            </w:pPr>
            <w:r w:rsidRPr="00AA25F8">
              <w:rPr>
                <w:rFonts w:cstheme="minorHAnsi"/>
                <w:color w:val="000000" w:themeColor="text1"/>
              </w:rPr>
              <w:t xml:space="preserve">     50.372</w:t>
            </w:r>
          </w:p>
        </w:tc>
      </w:tr>
      <w:tr w:rsidR="00590ADF" w:rsidRPr="00AA25F8" w14:paraId="251F9E17" w14:textId="77777777" w:rsidTr="004B67F5">
        <w:tc>
          <w:tcPr>
            <w:tcW w:w="2265" w:type="dxa"/>
          </w:tcPr>
          <w:p w14:paraId="2DE5F706" w14:textId="77777777" w:rsidR="00590ADF" w:rsidRPr="00AA25F8" w:rsidRDefault="00590ADF" w:rsidP="004B67F5">
            <w:pPr>
              <w:rPr>
                <w:rFonts w:cstheme="minorHAnsi"/>
                <w:color w:val="000000" w:themeColor="text1"/>
              </w:rPr>
            </w:pPr>
            <w:r w:rsidRPr="00AA25F8">
              <w:rPr>
                <w:rFonts w:cstheme="minorHAnsi"/>
                <w:color w:val="000000" w:themeColor="text1"/>
              </w:rPr>
              <w:t>SVEUKUPNO</w:t>
            </w:r>
          </w:p>
        </w:tc>
        <w:tc>
          <w:tcPr>
            <w:tcW w:w="2265" w:type="dxa"/>
          </w:tcPr>
          <w:p w14:paraId="6A426A88" w14:textId="77777777" w:rsidR="00590ADF" w:rsidRPr="00AA25F8" w:rsidRDefault="00590ADF" w:rsidP="004B67F5">
            <w:pPr>
              <w:rPr>
                <w:rFonts w:cstheme="minorHAnsi"/>
                <w:color w:val="000000" w:themeColor="text1"/>
              </w:rPr>
            </w:pPr>
            <w:r w:rsidRPr="00AA25F8">
              <w:rPr>
                <w:rFonts w:cstheme="minorHAnsi"/>
                <w:color w:val="000000" w:themeColor="text1"/>
              </w:rPr>
              <w:t>4.739.672</w:t>
            </w:r>
          </w:p>
        </w:tc>
        <w:tc>
          <w:tcPr>
            <w:tcW w:w="2266" w:type="dxa"/>
          </w:tcPr>
          <w:p w14:paraId="10FDDCF1" w14:textId="77777777" w:rsidR="00590ADF" w:rsidRPr="00AA25F8" w:rsidRDefault="00590ADF" w:rsidP="004B67F5">
            <w:pPr>
              <w:rPr>
                <w:rFonts w:cstheme="minorHAnsi"/>
                <w:color w:val="000000" w:themeColor="text1"/>
              </w:rPr>
            </w:pPr>
            <w:r w:rsidRPr="00AA25F8">
              <w:rPr>
                <w:rFonts w:cstheme="minorHAnsi"/>
                <w:color w:val="000000" w:themeColor="text1"/>
              </w:rPr>
              <w:t>368.580</w:t>
            </w:r>
          </w:p>
        </w:tc>
        <w:tc>
          <w:tcPr>
            <w:tcW w:w="2266" w:type="dxa"/>
          </w:tcPr>
          <w:p w14:paraId="7611D4DA" w14:textId="77777777" w:rsidR="00590ADF" w:rsidRPr="00AA25F8" w:rsidRDefault="00590ADF" w:rsidP="004B67F5">
            <w:pPr>
              <w:rPr>
                <w:rFonts w:cstheme="minorHAnsi"/>
                <w:color w:val="000000" w:themeColor="text1"/>
              </w:rPr>
            </w:pPr>
            <w:r w:rsidRPr="00AA25F8">
              <w:rPr>
                <w:rFonts w:cstheme="minorHAnsi"/>
                <w:color w:val="000000" w:themeColor="text1"/>
              </w:rPr>
              <w:t>4.371.092</w:t>
            </w:r>
          </w:p>
        </w:tc>
      </w:tr>
    </w:tbl>
    <w:p w14:paraId="4900AB9A" w14:textId="77777777" w:rsidR="00590ADF" w:rsidRPr="00AA25F8" w:rsidRDefault="00590ADF" w:rsidP="00590ADF">
      <w:pPr>
        <w:rPr>
          <w:rFonts w:cstheme="minorHAnsi"/>
          <w:color w:val="000000" w:themeColor="text1"/>
        </w:rPr>
      </w:pPr>
    </w:p>
    <w:p w14:paraId="39C40538" w14:textId="77777777" w:rsidR="00590ADF" w:rsidRPr="00AA25F8" w:rsidRDefault="00590ADF" w:rsidP="00590ADF">
      <w:pPr>
        <w:rPr>
          <w:rFonts w:cstheme="minorHAnsi"/>
          <w:color w:val="000000" w:themeColor="text1"/>
        </w:rPr>
      </w:pPr>
      <w:r w:rsidRPr="00AA25F8">
        <w:rPr>
          <w:rFonts w:cstheme="minorHAnsi"/>
          <w:color w:val="000000" w:themeColor="text1"/>
        </w:rPr>
        <w:t>Većina nepodmirenih obveza se odnosi na obveze za prosinac 2019. godine te su iste podmirene početkom 2020. godine.</w:t>
      </w:r>
    </w:p>
    <w:p w14:paraId="3008F9C1" w14:textId="77777777" w:rsidR="00590ADF" w:rsidRPr="00AA25F8" w:rsidRDefault="00590ADF" w:rsidP="00590ADF">
      <w:pPr>
        <w:rPr>
          <w:rFonts w:cstheme="minorHAnsi"/>
          <w:color w:val="000000" w:themeColor="text1"/>
        </w:rPr>
      </w:pPr>
      <w:r w:rsidRPr="00AA25F8">
        <w:rPr>
          <w:rFonts w:cstheme="minorHAnsi"/>
          <w:color w:val="000000" w:themeColor="text1"/>
        </w:rPr>
        <w:br w:type="page"/>
      </w:r>
    </w:p>
    <w:p w14:paraId="636234BB" w14:textId="77777777" w:rsidR="00590ADF" w:rsidRPr="00AA25F8" w:rsidRDefault="00590ADF" w:rsidP="00590ADF">
      <w:pPr>
        <w:rPr>
          <w:rFonts w:cstheme="minorHAnsi"/>
          <w:color w:val="000000" w:themeColor="text1"/>
        </w:rPr>
      </w:pPr>
      <w:r w:rsidRPr="00AA25F8">
        <w:rPr>
          <w:rFonts w:cstheme="minorHAnsi"/>
          <w:color w:val="000000" w:themeColor="text1"/>
        </w:rPr>
        <w:lastRenderedPageBreak/>
        <w:t xml:space="preserve">POTRAŽIVANJA </w:t>
      </w:r>
    </w:p>
    <w:p w14:paraId="498DDF0C" w14:textId="77777777" w:rsidR="00590ADF" w:rsidRPr="00AA25F8" w:rsidRDefault="00590ADF" w:rsidP="00590ADF">
      <w:pPr>
        <w:jc w:val="both"/>
        <w:rPr>
          <w:rFonts w:cstheme="minorHAnsi"/>
          <w:color w:val="000000" w:themeColor="text1"/>
        </w:rPr>
      </w:pPr>
      <w:r w:rsidRPr="00AA25F8">
        <w:rPr>
          <w:rFonts w:cstheme="minorHAnsi"/>
          <w:color w:val="000000" w:themeColor="text1"/>
        </w:rPr>
        <w:t>Stanje nenaplaćenih potraživanja na dan 31.12.2019. godine iznosi 5.381.901 kunu. Obuhvaćaju potraživanja za prihode poslovanja i potraživanja od prodaje nefinancijske imovine, a struktura im je slijedeća:</w:t>
      </w:r>
    </w:p>
    <w:p w14:paraId="62B2A586" w14:textId="77777777" w:rsidR="00590ADF" w:rsidRPr="00AA25F8" w:rsidRDefault="00590ADF" w:rsidP="00590ADF">
      <w:pPr>
        <w:rPr>
          <w:rFonts w:cstheme="minorHAnsi"/>
          <w:color w:val="000000" w:themeColor="text1"/>
        </w:rPr>
      </w:pPr>
    </w:p>
    <w:tbl>
      <w:tblPr>
        <w:tblStyle w:val="Reetkatablice"/>
        <w:tblW w:w="0" w:type="auto"/>
        <w:tblLook w:val="04A0" w:firstRow="1" w:lastRow="0" w:firstColumn="1" w:lastColumn="0" w:noHBand="0" w:noVBand="1"/>
      </w:tblPr>
      <w:tblGrid>
        <w:gridCol w:w="2265"/>
        <w:gridCol w:w="2265"/>
        <w:gridCol w:w="2266"/>
        <w:gridCol w:w="2266"/>
      </w:tblGrid>
      <w:tr w:rsidR="00590ADF" w:rsidRPr="00AA25F8" w14:paraId="091B3ECF" w14:textId="77777777" w:rsidTr="004B67F5">
        <w:tc>
          <w:tcPr>
            <w:tcW w:w="2265" w:type="dxa"/>
          </w:tcPr>
          <w:p w14:paraId="7A850188" w14:textId="77777777" w:rsidR="00590ADF" w:rsidRPr="00AA25F8" w:rsidRDefault="00590ADF" w:rsidP="004B67F5">
            <w:pPr>
              <w:rPr>
                <w:rFonts w:cstheme="minorHAnsi"/>
                <w:color w:val="000000" w:themeColor="text1"/>
              </w:rPr>
            </w:pPr>
            <w:r w:rsidRPr="00AA25F8">
              <w:rPr>
                <w:rFonts w:cstheme="minorHAnsi"/>
                <w:color w:val="000000" w:themeColor="text1"/>
              </w:rPr>
              <w:t>Proračunski korisnik</w:t>
            </w:r>
          </w:p>
        </w:tc>
        <w:tc>
          <w:tcPr>
            <w:tcW w:w="2265" w:type="dxa"/>
          </w:tcPr>
          <w:p w14:paraId="5B98C846" w14:textId="77777777" w:rsidR="00590ADF" w:rsidRPr="00AA25F8" w:rsidRDefault="00590ADF" w:rsidP="004B67F5">
            <w:pPr>
              <w:rPr>
                <w:rFonts w:cstheme="minorHAnsi"/>
                <w:color w:val="000000" w:themeColor="text1"/>
              </w:rPr>
            </w:pPr>
            <w:r w:rsidRPr="00AA25F8">
              <w:rPr>
                <w:rFonts w:cstheme="minorHAnsi"/>
                <w:color w:val="000000" w:themeColor="text1"/>
              </w:rPr>
              <w:t>Ukupno</w:t>
            </w:r>
          </w:p>
        </w:tc>
        <w:tc>
          <w:tcPr>
            <w:tcW w:w="2266" w:type="dxa"/>
          </w:tcPr>
          <w:p w14:paraId="0F4807AA" w14:textId="77777777" w:rsidR="00590ADF" w:rsidRPr="00AA25F8" w:rsidRDefault="00590ADF" w:rsidP="004B67F5">
            <w:pPr>
              <w:rPr>
                <w:rFonts w:cstheme="minorHAnsi"/>
                <w:color w:val="000000" w:themeColor="text1"/>
              </w:rPr>
            </w:pPr>
            <w:r w:rsidRPr="00AA25F8">
              <w:rPr>
                <w:rFonts w:cstheme="minorHAnsi"/>
                <w:color w:val="000000" w:themeColor="text1"/>
              </w:rPr>
              <w:t xml:space="preserve">Dospjelo </w:t>
            </w:r>
          </w:p>
        </w:tc>
        <w:tc>
          <w:tcPr>
            <w:tcW w:w="2266" w:type="dxa"/>
          </w:tcPr>
          <w:p w14:paraId="595ABD41" w14:textId="77777777" w:rsidR="00590ADF" w:rsidRPr="00AA25F8" w:rsidRDefault="00590ADF" w:rsidP="004B67F5">
            <w:pPr>
              <w:rPr>
                <w:rFonts w:cstheme="minorHAnsi"/>
                <w:color w:val="000000" w:themeColor="text1"/>
              </w:rPr>
            </w:pPr>
            <w:r w:rsidRPr="00AA25F8">
              <w:rPr>
                <w:rFonts w:cstheme="minorHAnsi"/>
                <w:color w:val="000000" w:themeColor="text1"/>
              </w:rPr>
              <w:t>Nedospjelo</w:t>
            </w:r>
          </w:p>
        </w:tc>
      </w:tr>
      <w:tr w:rsidR="00590ADF" w:rsidRPr="00AA25F8" w14:paraId="47435A37" w14:textId="77777777" w:rsidTr="004B67F5">
        <w:tc>
          <w:tcPr>
            <w:tcW w:w="2265" w:type="dxa"/>
          </w:tcPr>
          <w:p w14:paraId="754536A8" w14:textId="77777777" w:rsidR="00590ADF" w:rsidRPr="00AA25F8" w:rsidRDefault="00590ADF" w:rsidP="004B67F5">
            <w:pPr>
              <w:rPr>
                <w:rFonts w:cstheme="minorHAnsi"/>
                <w:color w:val="000000" w:themeColor="text1"/>
              </w:rPr>
            </w:pPr>
            <w:r w:rsidRPr="00AA25F8">
              <w:rPr>
                <w:rFonts w:cstheme="minorHAnsi"/>
                <w:color w:val="000000" w:themeColor="text1"/>
              </w:rPr>
              <w:t>Općina Kostrena</w:t>
            </w:r>
          </w:p>
        </w:tc>
        <w:tc>
          <w:tcPr>
            <w:tcW w:w="2265" w:type="dxa"/>
          </w:tcPr>
          <w:p w14:paraId="7B4EB25B" w14:textId="77777777" w:rsidR="00590ADF" w:rsidRPr="00AA25F8" w:rsidRDefault="00590ADF" w:rsidP="004B67F5">
            <w:pPr>
              <w:rPr>
                <w:rFonts w:cstheme="minorHAnsi"/>
                <w:color w:val="000000" w:themeColor="text1"/>
              </w:rPr>
            </w:pPr>
            <w:r w:rsidRPr="00AA25F8">
              <w:rPr>
                <w:rFonts w:cstheme="minorHAnsi"/>
                <w:color w:val="000000" w:themeColor="text1"/>
              </w:rPr>
              <w:t>5.094.632</w:t>
            </w:r>
          </w:p>
        </w:tc>
        <w:tc>
          <w:tcPr>
            <w:tcW w:w="2266" w:type="dxa"/>
          </w:tcPr>
          <w:p w14:paraId="151D397C" w14:textId="77777777" w:rsidR="00590ADF" w:rsidRPr="00AA25F8" w:rsidRDefault="00590ADF" w:rsidP="004B67F5">
            <w:pPr>
              <w:rPr>
                <w:rFonts w:cstheme="minorHAnsi"/>
                <w:color w:val="000000" w:themeColor="text1"/>
              </w:rPr>
            </w:pPr>
            <w:r w:rsidRPr="00AA25F8">
              <w:rPr>
                <w:rFonts w:cstheme="minorHAnsi"/>
                <w:color w:val="000000" w:themeColor="text1"/>
              </w:rPr>
              <w:t>3.329.270</w:t>
            </w:r>
          </w:p>
        </w:tc>
        <w:tc>
          <w:tcPr>
            <w:tcW w:w="2266" w:type="dxa"/>
          </w:tcPr>
          <w:p w14:paraId="1D32F73B" w14:textId="77777777" w:rsidR="00590ADF" w:rsidRPr="00AA25F8" w:rsidRDefault="00590ADF" w:rsidP="004B67F5">
            <w:pPr>
              <w:rPr>
                <w:rFonts w:cstheme="minorHAnsi"/>
                <w:color w:val="000000" w:themeColor="text1"/>
              </w:rPr>
            </w:pPr>
            <w:r w:rsidRPr="00AA25F8">
              <w:rPr>
                <w:rFonts w:cstheme="minorHAnsi"/>
                <w:color w:val="000000" w:themeColor="text1"/>
              </w:rPr>
              <w:t>1.765.362</w:t>
            </w:r>
          </w:p>
        </w:tc>
      </w:tr>
      <w:tr w:rsidR="00590ADF" w:rsidRPr="00AA25F8" w14:paraId="0F999D5C" w14:textId="77777777" w:rsidTr="004B67F5">
        <w:tc>
          <w:tcPr>
            <w:tcW w:w="2265" w:type="dxa"/>
          </w:tcPr>
          <w:p w14:paraId="7DE8CA44" w14:textId="77777777" w:rsidR="00590ADF" w:rsidRPr="00AA25F8" w:rsidRDefault="00590ADF" w:rsidP="004B67F5">
            <w:pPr>
              <w:rPr>
                <w:rFonts w:cstheme="minorHAnsi"/>
                <w:color w:val="000000" w:themeColor="text1"/>
              </w:rPr>
            </w:pPr>
            <w:r w:rsidRPr="00AA25F8">
              <w:rPr>
                <w:rFonts w:cstheme="minorHAnsi"/>
                <w:color w:val="000000" w:themeColor="text1"/>
              </w:rPr>
              <w:t>DV Zlatna ribica</w:t>
            </w:r>
          </w:p>
        </w:tc>
        <w:tc>
          <w:tcPr>
            <w:tcW w:w="2265" w:type="dxa"/>
          </w:tcPr>
          <w:p w14:paraId="66A48E2F" w14:textId="77777777" w:rsidR="00590ADF" w:rsidRPr="00AA25F8" w:rsidRDefault="00590ADF" w:rsidP="004B67F5">
            <w:pPr>
              <w:rPr>
                <w:rFonts w:cstheme="minorHAnsi"/>
                <w:color w:val="000000" w:themeColor="text1"/>
              </w:rPr>
            </w:pPr>
            <w:r w:rsidRPr="00AA25F8">
              <w:rPr>
                <w:rFonts w:cstheme="minorHAnsi"/>
                <w:color w:val="000000" w:themeColor="text1"/>
              </w:rPr>
              <w:t xml:space="preserve">   251.588</w:t>
            </w:r>
          </w:p>
        </w:tc>
        <w:tc>
          <w:tcPr>
            <w:tcW w:w="2266" w:type="dxa"/>
          </w:tcPr>
          <w:p w14:paraId="51EF881A" w14:textId="77777777" w:rsidR="00590ADF" w:rsidRPr="00AA25F8" w:rsidRDefault="00590ADF" w:rsidP="004B67F5">
            <w:pPr>
              <w:rPr>
                <w:rFonts w:cstheme="minorHAnsi"/>
                <w:color w:val="000000" w:themeColor="text1"/>
              </w:rPr>
            </w:pPr>
            <w:r w:rsidRPr="00AA25F8">
              <w:rPr>
                <w:rFonts w:cstheme="minorHAnsi"/>
                <w:color w:val="000000" w:themeColor="text1"/>
              </w:rPr>
              <w:t xml:space="preserve">     47.537</w:t>
            </w:r>
          </w:p>
        </w:tc>
        <w:tc>
          <w:tcPr>
            <w:tcW w:w="2266" w:type="dxa"/>
          </w:tcPr>
          <w:p w14:paraId="6D451DEA" w14:textId="77777777" w:rsidR="00590ADF" w:rsidRPr="00AA25F8" w:rsidRDefault="00590ADF" w:rsidP="004B67F5">
            <w:pPr>
              <w:rPr>
                <w:rFonts w:cstheme="minorHAnsi"/>
                <w:color w:val="000000" w:themeColor="text1"/>
              </w:rPr>
            </w:pPr>
            <w:r w:rsidRPr="00AA25F8">
              <w:rPr>
                <w:rFonts w:cstheme="minorHAnsi"/>
                <w:color w:val="000000" w:themeColor="text1"/>
              </w:rPr>
              <w:t xml:space="preserve">   204.051</w:t>
            </w:r>
          </w:p>
        </w:tc>
      </w:tr>
      <w:tr w:rsidR="00590ADF" w:rsidRPr="00AA25F8" w14:paraId="09EB3271" w14:textId="77777777" w:rsidTr="004B67F5">
        <w:tc>
          <w:tcPr>
            <w:tcW w:w="2265" w:type="dxa"/>
          </w:tcPr>
          <w:p w14:paraId="133695EF" w14:textId="77777777" w:rsidR="00590ADF" w:rsidRPr="00AA25F8" w:rsidRDefault="00590ADF" w:rsidP="004B67F5">
            <w:pPr>
              <w:rPr>
                <w:rFonts w:cstheme="minorHAnsi"/>
                <w:color w:val="000000" w:themeColor="text1"/>
              </w:rPr>
            </w:pPr>
            <w:r w:rsidRPr="00AA25F8">
              <w:rPr>
                <w:rFonts w:cstheme="minorHAnsi"/>
                <w:color w:val="000000" w:themeColor="text1"/>
              </w:rPr>
              <w:t>JU narodna knjižnica Kostrena</w:t>
            </w:r>
          </w:p>
        </w:tc>
        <w:tc>
          <w:tcPr>
            <w:tcW w:w="2265" w:type="dxa"/>
          </w:tcPr>
          <w:p w14:paraId="3022BE8D" w14:textId="77777777" w:rsidR="00590ADF" w:rsidRPr="00AA25F8" w:rsidRDefault="00590ADF" w:rsidP="004B67F5">
            <w:pPr>
              <w:rPr>
                <w:rFonts w:cstheme="minorHAnsi"/>
                <w:color w:val="000000" w:themeColor="text1"/>
              </w:rPr>
            </w:pPr>
            <w:r w:rsidRPr="00AA25F8">
              <w:rPr>
                <w:rFonts w:cstheme="minorHAnsi"/>
                <w:color w:val="000000" w:themeColor="text1"/>
              </w:rPr>
              <w:t xml:space="preserve">      35.681</w:t>
            </w:r>
          </w:p>
        </w:tc>
        <w:tc>
          <w:tcPr>
            <w:tcW w:w="2266" w:type="dxa"/>
          </w:tcPr>
          <w:p w14:paraId="3FF50110" w14:textId="77777777" w:rsidR="00590ADF" w:rsidRPr="00AA25F8" w:rsidRDefault="00590ADF" w:rsidP="004B67F5">
            <w:pPr>
              <w:rPr>
                <w:rFonts w:cstheme="minorHAnsi"/>
                <w:color w:val="000000" w:themeColor="text1"/>
              </w:rPr>
            </w:pPr>
            <w:r w:rsidRPr="00AA25F8">
              <w:rPr>
                <w:rFonts w:cstheme="minorHAnsi"/>
                <w:color w:val="000000" w:themeColor="text1"/>
              </w:rPr>
              <w:t xml:space="preserve">     24.513</w:t>
            </w:r>
          </w:p>
        </w:tc>
        <w:tc>
          <w:tcPr>
            <w:tcW w:w="2266" w:type="dxa"/>
          </w:tcPr>
          <w:p w14:paraId="3536947C" w14:textId="77777777" w:rsidR="00590ADF" w:rsidRPr="00AA25F8" w:rsidRDefault="00590ADF" w:rsidP="004B67F5">
            <w:pPr>
              <w:rPr>
                <w:rFonts w:cstheme="minorHAnsi"/>
                <w:color w:val="000000" w:themeColor="text1"/>
              </w:rPr>
            </w:pPr>
            <w:r w:rsidRPr="00AA25F8">
              <w:rPr>
                <w:rFonts w:cstheme="minorHAnsi"/>
                <w:color w:val="000000" w:themeColor="text1"/>
              </w:rPr>
              <w:t xml:space="preserve">     11.168</w:t>
            </w:r>
          </w:p>
        </w:tc>
      </w:tr>
      <w:tr w:rsidR="00590ADF" w:rsidRPr="00AA25F8" w14:paraId="4C5D33B8" w14:textId="77777777" w:rsidTr="004B67F5">
        <w:tc>
          <w:tcPr>
            <w:tcW w:w="2265" w:type="dxa"/>
          </w:tcPr>
          <w:p w14:paraId="1EFAC0EA" w14:textId="77777777" w:rsidR="00590ADF" w:rsidRPr="00AA25F8" w:rsidRDefault="00590ADF" w:rsidP="004B67F5">
            <w:pPr>
              <w:rPr>
                <w:rFonts w:cstheme="minorHAnsi"/>
                <w:color w:val="000000" w:themeColor="text1"/>
              </w:rPr>
            </w:pPr>
            <w:r w:rsidRPr="00AA25F8">
              <w:rPr>
                <w:rFonts w:cstheme="minorHAnsi"/>
                <w:color w:val="000000" w:themeColor="text1"/>
              </w:rPr>
              <w:t>SVEUKUPNO</w:t>
            </w:r>
          </w:p>
        </w:tc>
        <w:tc>
          <w:tcPr>
            <w:tcW w:w="2265" w:type="dxa"/>
          </w:tcPr>
          <w:p w14:paraId="14C79CC3" w14:textId="77777777" w:rsidR="00590ADF" w:rsidRPr="00AA25F8" w:rsidRDefault="00590ADF" w:rsidP="004B67F5">
            <w:pPr>
              <w:rPr>
                <w:rFonts w:cstheme="minorHAnsi"/>
                <w:color w:val="000000" w:themeColor="text1"/>
              </w:rPr>
            </w:pPr>
            <w:r w:rsidRPr="00AA25F8">
              <w:rPr>
                <w:rFonts w:cstheme="minorHAnsi"/>
                <w:color w:val="000000" w:themeColor="text1"/>
              </w:rPr>
              <w:t>5.381.901</w:t>
            </w:r>
          </w:p>
        </w:tc>
        <w:tc>
          <w:tcPr>
            <w:tcW w:w="2266" w:type="dxa"/>
          </w:tcPr>
          <w:p w14:paraId="48D5B0D1" w14:textId="77777777" w:rsidR="00590ADF" w:rsidRPr="00AA25F8" w:rsidRDefault="00590ADF" w:rsidP="004B67F5">
            <w:pPr>
              <w:rPr>
                <w:rFonts w:cstheme="minorHAnsi"/>
                <w:color w:val="000000" w:themeColor="text1"/>
              </w:rPr>
            </w:pPr>
            <w:r w:rsidRPr="00AA25F8">
              <w:rPr>
                <w:rFonts w:cstheme="minorHAnsi"/>
                <w:color w:val="000000" w:themeColor="text1"/>
              </w:rPr>
              <w:t xml:space="preserve"> 3.401.320   </w:t>
            </w:r>
          </w:p>
        </w:tc>
        <w:tc>
          <w:tcPr>
            <w:tcW w:w="2266" w:type="dxa"/>
          </w:tcPr>
          <w:p w14:paraId="48ED22CF" w14:textId="77777777" w:rsidR="00590ADF" w:rsidRPr="00AA25F8" w:rsidRDefault="00590ADF" w:rsidP="004B67F5">
            <w:pPr>
              <w:rPr>
                <w:rFonts w:cstheme="minorHAnsi"/>
                <w:color w:val="000000" w:themeColor="text1"/>
              </w:rPr>
            </w:pPr>
            <w:r w:rsidRPr="00AA25F8">
              <w:rPr>
                <w:rFonts w:cstheme="minorHAnsi"/>
                <w:color w:val="000000" w:themeColor="text1"/>
              </w:rPr>
              <w:t>1.980.581</w:t>
            </w:r>
          </w:p>
        </w:tc>
      </w:tr>
    </w:tbl>
    <w:p w14:paraId="2E95EF7D" w14:textId="77777777" w:rsidR="00590ADF" w:rsidRPr="00AA25F8" w:rsidRDefault="00590ADF" w:rsidP="00590ADF">
      <w:pPr>
        <w:rPr>
          <w:rFonts w:cstheme="minorHAnsi"/>
          <w:color w:val="000000" w:themeColor="text1"/>
        </w:rPr>
      </w:pPr>
    </w:p>
    <w:p w14:paraId="4911597D" w14:textId="77777777" w:rsidR="00590ADF" w:rsidRPr="00AA25F8" w:rsidRDefault="00590ADF" w:rsidP="00590ADF">
      <w:pPr>
        <w:jc w:val="both"/>
        <w:rPr>
          <w:rFonts w:cstheme="minorHAnsi"/>
          <w:color w:val="000000" w:themeColor="text1"/>
        </w:rPr>
      </w:pPr>
      <w:r w:rsidRPr="00AA25F8">
        <w:rPr>
          <w:rFonts w:cstheme="minorHAnsi"/>
          <w:color w:val="000000" w:themeColor="text1"/>
        </w:rPr>
        <w:t>Za nenaplaćena, a dospjela potraživanja poduzete su mjere naplate u vidu opomena, a za pojedina potraživanja za komunalne doprinose i komunalne naknade poduzimale su se i radnje za prisilnu naplatu.</w:t>
      </w:r>
    </w:p>
    <w:p w14:paraId="39A2EA66" w14:textId="77777777" w:rsidR="00590ADF" w:rsidRPr="00AA25F8" w:rsidRDefault="00590ADF" w:rsidP="00590ADF">
      <w:pPr>
        <w:pStyle w:val="Bezproreda"/>
        <w:ind w:left="705"/>
        <w:rPr>
          <w:rFonts w:cstheme="minorHAnsi"/>
          <w:color w:val="000000" w:themeColor="text1"/>
          <w:u w:val="single"/>
        </w:rPr>
      </w:pPr>
    </w:p>
    <w:p w14:paraId="3A072AAA" w14:textId="77777777" w:rsidR="00590ADF" w:rsidRPr="00AA25F8" w:rsidRDefault="00590ADF" w:rsidP="00590ADF">
      <w:pPr>
        <w:pStyle w:val="Bezproreda"/>
        <w:ind w:left="705"/>
        <w:rPr>
          <w:rFonts w:cstheme="minorHAnsi"/>
          <w:color w:val="000000" w:themeColor="text1"/>
          <w:u w:val="single"/>
        </w:rPr>
      </w:pPr>
    </w:p>
    <w:p w14:paraId="3FFC8CE8" w14:textId="77777777" w:rsidR="00590ADF" w:rsidRPr="00AA25F8" w:rsidRDefault="00590ADF" w:rsidP="00590ADF">
      <w:pPr>
        <w:pStyle w:val="Bezproreda"/>
        <w:ind w:left="705"/>
        <w:rPr>
          <w:rFonts w:cstheme="minorHAnsi"/>
          <w:color w:val="000000" w:themeColor="text1"/>
        </w:rPr>
      </w:pPr>
      <w:r w:rsidRPr="00AA25F8">
        <w:rPr>
          <w:rFonts w:cstheme="minorHAnsi"/>
          <w:color w:val="000000" w:themeColor="text1"/>
        </w:rPr>
        <w:t>STANJE POTENCIJALNIH OBVEZA PO OSNOVI SUDSKIH POSTUPAKA</w:t>
      </w:r>
    </w:p>
    <w:p w14:paraId="56B66F41" w14:textId="77777777" w:rsidR="00590ADF" w:rsidRPr="00AA25F8" w:rsidRDefault="00590ADF" w:rsidP="00590ADF">
      <w:pPr>
        <w:pStyle w:val="Bezproreda"/>
        <w:ind w:left="705"/>
        <w:rPr>
          <w:rFonts w:cstheme="minorHAnsi"/>
          <w:color w:val="000000" w:themeColor="text1"/>
          <w:u w:val="single"/>
        </w:rPr>
      </w:pPr>
    </w:p>
    <w:p w14:paraId="2FD6FBB0" w14:textId="77777777" w:rsidR="00590ADF" w:rsidRPr="00AA25F8" w:rsidRDefault="00590ADF" w:rsidP="00590ADF">
      <w:pPr>
        <w:jc w:val="both"/>
        <w:rPr>
          <w:rFonts w:cstheme="minorHAnsi"/>
          <w:color w:val="000000" w:themeColor="text1"/>
        </w:rPr>
      </w:pPr>
      <w:r w:rsidRPr="00AA25F8">
        <w:rPr>
          <w:rFonts w:cstheme="minorHAnsi"/>
          <w:color w:val="000000" w:themeColor="text1"/>
        </w:rPr>
        <w:t>Potencijalne obveze Općine Kostrena po pokrenutim sudskim sporovima u  tijeku iznose 3.053.371 kn, a odnose se na slijedeće sporove:</w:t>
      </w:r>
    </w:p>
    <w:p w14:paraId="65825811" w14:textId="77777777" w:rsidR="00590ADF" w:rsidRPr="00AA25F8" w:rsidRDefault="00590ADF" w:rsidP="00590ADF">
      <w:pPr>
        <w:jc w:val="both"/>
        <w:rPr>
          <w:rFonts w:cstheme="minorHAnsi"/>
          <w:color w:val="000000" w:themeColor="text1"/>
        </w:rPr>
      </w:pPr>
    </w:p>
    <w:tbl>
      <w:tblPr>
        <w:tblW w:w="8212" w:type="dxa"/>
        <w:tblInd w:w="118" w:type="dxa"/>
        <w:tblLook w:val="04A0" w:firstRow="1" w:lastRow="0" w:firstColumn="1" w:lastColumn="0" w:noHBand="0" w:noVBand="1"/>
      </w:tblPr>
      <w:tblGrid>
        <w:gridCol w:w="640"/>
        <w:gridCol w:w="3080"/>
        <w:gridCol w:w="2660"/>
        <w:gridCol w:w="1832"/>
      </w:tblGrid>
      <w:tr w:rsidR="00590ADF" w:rsidRPr="00AA25F8" w14:paraId="4936D119" w14:textId="77777777" w:rsidTr="004B67F5">
        <w:trPr>
          <w:trHeight w:val="315"/>
        </w:trPr>
        <w:tc>
          <w:tcPr>
            <w:tcW w:w="6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47968CE" w14:textId="77777777" w:rsidR="00590ADF" w:rsidRPr="00AA25F8" w:rsidRDefault="00590ADF" w:rsidP="004B67F5">
            <w:pPr>
              <w:rPr>
                <w:rFonts w:cstheme="minorHAnsi"/>
                <w:b/>
                <w:bCs/>
                <w:color w:val="000000" w:themeColor="text1"/>
              </w:rPr>
            </w:pPr>
            <w:r w:rsidRPr="00AA25F8">
              <w:rPr>
                <w:rFonts w:cstheme="minorHAnsi"/>
                <w:b/>
                <w:bCs/>
                <w:color w:val="000000" w:themeColor="text1"/>
              </w:rPr>
              <w:t>R.B.</w:t>
            </w:r>
          </w:p>
        </w:tc>
        <w:tc>
          <w:tcPr>
            <w:tcW w:w="3080" w:type="dxa"/>
            <w:tcBorders>
              <w:top w:val="single" w:sz="8" w:space="0" w:color="auto"/>
              <w:left w:val="nil"/>
              <w:bottom w:val="single" w:sz="8" w:space="0" w:color="auto"/>
              <w:right w:val="single" w:sz="4" w:space="0" w:color="auto"/>
            </w:tcBorders>
            <w:shd w:val="clear" w:color="auto" w:fill="auto"/>
            <w:noWrap/>
            <w:vAlign w:val="bottom"/>
            <w:hideMark/>
          </w:tcPr>
          <w:p w14:paraId="50B67E80" w14:textId="77777777" w:rsidR="00590ADF" w:rsidRPr="00AA25F8" w:rsidRDefault="00590ADF" w:rsidP="004B67F5">
            <w:pPr>
              <w:rPr>
                <w:rFonts w:cstheme="minorHAnsi"/>
                <w:b/>
                <w:bCs/>
                <w:color w:val="000000" w:themeColor="text1"/>
              </w:rPr>
            </w:pPr>
            <w:r w:rsidRPr="00AA25F8">
              <w:rPr>
                <w:rFonts w:cstheme="minorHAnsi"/>
                <w:b/>
                <w:bCs/>
                <w:color w:val="000000" w:themeColor="text1"/>
              </w:rPr>
              <w:t>TUŽITELJ</w:t>
            </w:r>
          </w:p>
        </w:tc>
        <w:tc>
          <w:tcPr>
            <w:tcW w:w="2660" w:type="dxa"/>
            <w:tcBorders>
              <w:top w:val="single" w:sz="8" w:space="0" w:color="auto"/>
              <w:left w:val="nil"/>
              <w:bottom w:val="single" w:sz="8" w:space="0" w:color="auto"/>
              <w:right w:val="single" w:sz="4" w:space="0" w:color="auto"/>
            </w:tcBorders>
            <w:shd w:val="clear" w:color="auto" w:fill="auto"/>
            <w:noWrap/>
            <w:vAlign w:val="bottom"/>
            <w:hideMark/>
          </w:tcPr>
          <w:p w14:paraId="041FE246" w14:textId="77777777" w:rsidR="00590ADF" w:rsidRPr="00AA25F8" w:rsidRDefault="00590ADF" w:rsidP="004B67F5">
            <w:pPr>
              <w:rPr>
                <w:rFonts w:cstheme="minorHAnsi"/>
                <w:b/>
                <w:bCs/>
                <w:color w:val="000000" w:themeColor="text1"/>
              </w:rPr>
            </w:pPr>
            <w:r w:rsidRPr="00AA25F8">
              <w:rPr>
                <w:rFonts w:cstheme="minorHAnsi"/>
                <w:b/>
                <w:bCs/>
                <w:color w:val="000000" w:themeColor="text1"/>
              </w:rPr>
              <w:t>POSL.BR.</w:t>
            </w:r>
          </w:p>
        </w:tc>
        <w:tc>
          <w:tcPr>
            <w:tcW w:w="1832" w:type="dxa"/>
            <w:tcBorders>
              <w:top w:val="single" w:sz="8" w:space="0" w:color="auto"/>
              <w:left w:val="nil"/>
              <w:bottom w:val="single" w:sz="8" w:space="0" w:color="auto"/>
              <w:right w:val="single" w:sz="8" w:space="0" w:color="auto"/>
            </w:tcBorders>
            <w:shd w:val="clear" w:color="auto" w:fill="auto"/>
            <w:noWrap/>
            <w:vAlign w:val="bottom"/>
            <w:hideMark/>
          </w:tcPr>
          <w:p w14:paraId="56384EE0" w14:textId="77777777" w:rsidR="00590ADF" w:rsidRPr="00AA25F8" w:rsidRDefault="00590ADF" w:rsidP="004B67F5">
            <w:pPr>
              <w:rPr>
                <w:rFonts w:cstheme="minorHAnsi"/>
                <w:b/>
                <w:bCs/>
                <w:color w:val="000000" w:themeColor="text1"/>
              </w:rPr>
            </w:pPr>
            <w:r w:rsidRPr="00AA25F8">
              <w:rPr>
                <w:rFonts w:cstheme="minorHAnsi"/>
                <w:b/>
                <w:bCs/>
                <w:color w:val="000000" w:themeColor="text1"/>
              </w:rPr>
              <w:t xml:space="preserve">VPS </w:t>
            </w:r>
          </w:p>
        </w:tc>
      </w:tr>
      <w:tr w:rsidR="00590ADF" w:rsidRPr="00AA25F8" w14:paraId="1A02A117" w14:textId="77777777" w:rsidTr="004B67F5">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700913C" w14:textId="77777777" w:rsidR="00590ADF" w:rsidRPr="00AA25F8" w:rsidRDefault="00590ADF" w:rsidP="004B67F5">
            <w:pPr>
              <w:rPr>
                <w:rFonts w:cstheme="minorHAnsi"/>
                <w:color w:val="000000" w:themeColor="text1"/>
              </w:rPr>
            </w:pPr>
            <w:r w:rsidRPr="00AA25F8">
              <w:rPr>
                <w:rFonts w:cstheme="minorHAnsi"/>
                <w:color w:val="000000" w:themeColor="text1"/>
              </w:rPr>
              <w:t>1</w:t>
            </w:r>
          </w:p>
        </w:tc>
        <w:tc>
          <w:tcPr>
            <w:tcW w:w="3080" w:type="dxa"/>
            <w:tcBorders>
              <w:top w:val="nil"/>
              <w:left w:val="nil"/>
              <w:bottom w:val="single" w:sz="4" w:space="0" w:color="auto"/>
              <w:right w:val="single" w:sz="4" w:space="0" w:color="auto"/>
            </w:tcBorders>
            <w:shd w:val="clear" w:color="auto" w:fill="auto"/>
            <w:noWrap/>
            <w:vAlign w:val="bottom"/>
            <w:hideMark/>
          </w:tcPr>
          <w:p w14:paraId="4BD08CE1" w14:textId="77777777" w:rsidR="00590ADF" w:rsidRPr="00AA25F8" w:rsidRDefault="00590ADF" w:rsidP="004B67F5">
            <w:pPr>
              <w:rPr>
                <w:rFonts w:cstheme="minorHAnsi"/>
                <w:color w:val="000000" w:themeColor="text1"/>
              </w:rPr>
            </w:pPr>
            <w:r w:rsidRPr="00AA25F8">
              <w:rPr>
                <w:rFonts w:cstheme="minorHAnsi"/>
                <w:color w:val="000000" w:themeColor="text1"/>
              </w:rPr>
              <w:t>PARKOVI PLUS d.o.o</w:t>
            </w:r>
          </w:p>
        </w:tc>
        <w:tc>
          <w:tcPr>
            <w:tcW w:w="2660" w:type="dxa"/>
            <w:tcBorders>
              <w:top w:val="nil"/>
              <w:left w:val="nil"/>
              <w:bottom w:val="single" w:sz="4" w:space="0" w:color="auto"/>
              <w:right w:val="single" w:sz="4" w:space="0" w:color="auto"/>
            </w:tcBorders>
            <w:shd w:val="clear" w:color="auto" w:fill="auto"/>
            <w:noWrap/>
            <w:vAlign w:val="bottom"/>
            <w:hideMark/>
          </w:tcPr>
          <w:p w14:paraId="1AB964AA" w14:textId="77777777" w:rsidR="00590ADF" w:rsidRPr="00AA25F8" w:rsidRDefault="00590ADF" w:rsidP="004B67F5">
            <w:pPr>
              <w:rPr>
                <w:rFonts w:cstheme="minorHAnsi"/>
                <w:color w:val="000000" w:themeColor="text1"/>
              </w:rPr>
            </w:pPr>
            <w:r w:rsidRPr="00AA25F8">
              <w:rPr>
                <w:rFonts w:cstheme="minorHAnsi"/>
                <w:color w:val="000000" w:themeColor="text1"/>
              </w:rPr>
              <w:t>P-964/2014</w:t>
            </w:r>
          </w:p>
        </w:tc>
        <w:tc>
          <w:tcPr>
            <w:tcW w:w="1832" w:type="dxa"/>
            <w:tcBorders>
              <w:top w:val="nil"/>
              <w:left w:val="nil"/>
              <w:bottom w:val="single" w:sz="4" w:space="0" w:color="auto"/>
              <w:right w:val="single" w:sz="4" w:space="0" w:color="auto"/>
            </w:tcBorders>
            <w:shd w:val="clear" w:color="auto" w:fill="auto"/>
            <w:noWrap/>
            <w:vAlign w:val="bottom"/>
            <w:hideMark/>
          </w:tcPr>
          <w:p w14:paraId="555787D4" w14:textId="77777777" w:rsidR="00590ADF" w:rsidRPr="00AA25F8" w:rsidRDefault="00590ADF" w:rsidP="004B67F5">
            <w:pPr>
              <w:rPr>
                <w:rFonts w:cstheme="minorHAnsi"/>
                <w:color w:val="000000" w:themeColor="text1"/>
              </w:rPr>
            </w:pPr>
            <w:r w:rsidRPr="00AA25F8">
              <w:rPr>
                <w:rFonts w:cstheme="minorHAnsi"/>
                <w:color w:val="000000" w:themeColor="text1"/>
              </w:rPr>
              <w:t>693.604,00 kn</w:t>
            </w:r>
          </w:p>
        </w:tc>
      </w:tr>
      <w:tr w:rsidR="00590ADF" w:rsidRPr="00AA25F8" w14:paraId="5DAD74B2" w14:textId="77777777" w:rsidTr="004B67F5">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1EAB75C" w14:textId="77777777" w:rsidR="00590ADF" w:rsidRPr="00AA25F8" w:rsidRDefault="00590ADF" w:rsidP="004B67F5">
            <w:pPr>
              <w:rPr>
                <w:rFonts w:cstheme="minorHAnsi"/>
                <w:color w:val="000000" w:themeColor="text1"/>
              </w:rPr>
            </w:pPr>
            <w:r w:rsidRPr="00AA25F8">
              <w:rPr>
                <w:rFonts w:cstheme="minorHAnsi"/>
                <w:color w:val="000000" w:themeColor="text1"/>
              </w:rPr>
              <w:t>2</w:t>
            </w:r>
          </w:p>
        </w:tc>
        <w:tc>
          <w:tcPr>
            <w:tcW w:w="3080" w:type="dxa"/>
            <w:tcBorders>
              <w:top w:val="nil"/>
              <w:left w:val="nil"/>
              <w:bottom w:val="single" w:sz="4" w:space="0" w:color="auto"/>
              <w:right w:val="single" w:sz="4" w:space="0" w:color="auto"/>
            </w:tcBorders>
            <w:shd w:val="clear" w:color="auto" w:fill="auto"/>
            <w:noWrap/>
            <w:vAlign w:val="bottom"/>
            <w:hideMark/>
          </w:tcPr>
          <w:p w14:paraId="5489339D" w14:textId="77777777" w:rsidR="00590ADF" w:rsidRPr="00AA25F8" w:rsidRDefault="00590ADF" w:rsidP="004B67F5">
            <w:pPr>
              <w:rPr>
                <w:rFonts w:cstheme="minorHAnsi"/>
                <w:color w:val="000000" w:themeColor="text1"/>
              </w:rPr>
            </w:pPr>
            <w:r w:rsidRPr="00AA25F8">
              <w:rPr>
                <w:rFonts w:cstheme="minorHAnsi"/>
                <w:color w:val="000000" w:themeColor="text1"/>
              </w:rPr>
              <w:t xml:space="preserve">RADNIK </w:t>
            </w:r>
            <w:proofErr w:type="spellStart"/>
            <w:r w:rsidRPr="00AA25F8">
              <w:rPr>
                <w:rFonts w:cstheme="minorHAnsi"/>
                <w:color w:val="000000" w:themeColor="text1"/>
              </w:rPr>
              <w:t>d.d</w:t>
            </w:r>
            <w:proofErr w:type="spellEnd"/>
          </w:p>
        </w:tc>
        <w:tc>
          <w:tcPr>
            <w:tcW w:w="2660" w:type="dxa"/>
            <w:tcBorders>
              <w:top w:val="nil"/>
              <w:left w:val="nil"/>
              <w:bottom w:val="single" w:sz="4" w:space="0" w:color="auto"/>
              <w:right w:val="single" w:sz="4" w:space="0" w:color="auto"/>
            </w:tcBorders>
            <w:shd w:val="clear" w:color="auto" w:fill="auto"/>
            <w:noWrap/>
            <w:vAlign w:val="bottom"/>
            <w:hideMark/>
          </w:tcPr>
          <w:p w14:paraId="2E8DFD28" w14:textId="77777777" w:rsidR="00590ADF" w:rsidRPr="00AA25F8" w:rsidRDefault="00590ADF" w:rsidP="004B67F5">
            <w:pPr>
              <w:rPr>
                <w:rFonts w:cstheme="minorHAnsi"/>
                <w:color w:val="000000" w:themeColor="text1"/>
              </w:rPr>
            </w:pPr>
            <w:r w:rsidRPr="00AA25F8">
              <w:rPr>
                <w:rFonts w:cstheme="minorHAnsi"/>
                <w:color w:val="000000" w:themeColor="text1"/>
              </w:rPr>
              <w:t>AS-P-2015/18</w:t>
            </w:r>
          </w:p>
        </w:tc>
        <w:tc>
          <w:tcPr>
            <w:tcW w:w="1832" w:type="dxa"/>
            <w:tcBorders>
              <w:top w:val="nil"/>
              <w:left w:val="nil"/>
              <w:bottom w:val="single" w:sz="4" w:space="0" w:color="auto"/>
              <w:right w:val="single" w:sz="4" w:space="0" w:color="auto"/>
            </w:tcBorders>
            <w:shd w:val="clear" w:color="auto" w:fill="auto"/>
            <w:noWrap/>
            <w:vAlign w:val="bottom"/>
            <w:hideMark/>
          </w:tcPr>
          <w:p w14:paraId="1835A952" w14:textId="77777777" w:rsidR="00590ADF" w:rsidRPr="00AA25F8" w:rsidRDefault="00590ADF" w:rsidP="004B67F5">
            <w:pPr>
              <w:rPr>
                <w:rFonts w:cstheme="minorHAnsi"/>
                <w:color w:val="000000" w:themeColor="text1"/>
              </w:rPr>
            </w:pPr>
            <w:r w:rsidRPr="00AA25F8">
              <w:rPr>
                <w:rFonts w:cstheme="minorHAnsi"/>
                <w:color w:val="000000" w:themeColor="text1"/>
              </w:rPr>
              <w:t>527.563,50 kn</w:t>
            </w:r>
          </w:p>
        </w:tc>
      </w:tr>
      <w:tr w:rsidR="00590ADF" w:rsidRPr="00AA25F8" w14:paraId="0B86348F" w14:textId="77777777" w:rsidTr="004B67F5">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262BC8F" w14:textId="77777777" w:rsidR="00590ADF" w:rsidRPr="00AA25F8" w:rsidRDefault="00590ADF" w:rsidP="004B67F5">
            <w:pPr>
              <w:rPr>
                <w:rFonts w:cstheme="minorHAnsi"/>
                <w:color w:val="000000" w:themeColor="text1"/>
              </w:rPr>
            </w:pPr>
            <w:r w:rsidRPr="00AA25F8">
              <w:rPr>
                <w:rFonts w:cstheme="minorHAnsi"/>
                <w:color w:val="000000" w:themeColor="text1"/>
              </w:rPr>
              <w:t>3</w:t>
            </w:r>
          </w:p>
        </w:tc>
        <w:tc>
          <w:tcPr>
            <w:tcW w:w="3080" w:type="dxa"/>
            <w:tcBorders>
              <w:top w:val="nil"/>
              <w:left w:val="nil"/>
              <w:bottom w:val="single" w:sz="4" w:space="0" w:color="auto"/>
              <w:right w:val="single" w:sz="4" w:space="0" w:color="auto"/>
            </w:tcBorders>
            <w:shd w:val="clear" w:color="auto" w:fill="auto"/>
            <w:noWrap/>
            <w:vAlign w:val="bottom"/>
            <w:hideMark/>
          </w:tcPr>
          <w:p w14:paraId="00E8A95F" w14:textId="77777777" w:rsidR="00590ADF" w:rsidRPr="00AA25F8" w:rsidRDefault="00590ADF" w:rsidP="004B67F5">
            <w:pPr>
              <w:rPr>
                <w:rFonts w:cstheme="minorHAnsi"/>
                <w:color w:val="000000" w:themeColor="text1"/>
              </w:rPr>
            </w:pPr>
            <w:r w:rsidRPr="00AA25F8">
              <w:rPr>
                <w:rFonts w:cstheme="minorHAnsi"/>
                <w:color w:val="000000" w:themeColor="text1"/>
              </w:rPr>
              <w:t xml:space="preserve"> RADNIK d.d.</w:t>
            </w:r>
          </w:p>
        </w:tc>
        <w:tc>
          <w:tcPr>
            <w:tcW w:w="2660" w:type="dxa"/>
            <w:tcBorders>
              <w:top w:val="nil"/>
              <w:left w:val="nil"/>
              <w:bottom w:val="single" w:sz="4" w:space="0" w:color="auto"/>
              <w:right w:val="single" w:sz="4" w:space="0" w:color="auto"/>
            </w:tcBorders>
            <w:shd w:val="clear" w:color="auto" w:fill="auto"/>
            <w:noWrap/>
            <w:vAlign w:val="bottom"/>
            <w:hideMark/>
          </w:tcPr>
          <w:p w14:paraId="78B658CE" w14:textId="77777777" w:rsidR="00590ADF" w:rsidRPr="00AA25F8" w:rsidRDefault="00590ADF" w:rsidP="004B67F5">
            <w:pPr>
              <w:rPr>
                <w:rFonts w:cstheme="minorHAnsi"/>
                <w:color w:val="000000" w:themeColor="text1"/>
              </w:rPr>
            </w:pPr>
            <w:r w:rsidRPr="00AA25F8">
              <w:rPr>
                <w:rFonts w:cstheme="minorHAnsi"/>
                <w:color w:val="000000" w:themeColor="text1"/>
              </w:rPr>
              <w:t>P-643/18 (ranije P-87/2016)</w:t>
            </w:r>
          </w:p>
        </w:tc>
        <w:tc>
          <w:tcPr>
            <w:tcW w:w="1832" w:type="dxa"/>
            <w:tcBorders>
              <w:top w:val="nil"/>
              <w:left w:val="nil"/>
              <w:bottom w:val="single" w:sz="4" w:space="0" w:color="auto"/>
              <w:right w:val="single" w:sz="4" w:space="0" w:color="auto"/>
            </w:tcBorders>
            <w:shd w:val="clear" w:color="auto" w:fill="auto"/>
            <w:noWrap/>
            <w:vAlign w:val="bottom"/>
            <w:hideMark/>
          </w:tcPr>
          <w:p w14:paraId="0679D8FE" w14:textId="77777777" w:rsidR="00590ADF" w:rsidRPr="00AA25F8" w:rsidRDefault="00590ADF" w:rsidP="004B67F5">
            <w:pPr>
              <w:rPr>
                <w:rFonts w:cstheme="minorHAnsi"/>
                <w:color w:val="000000" w:themeColor="text1"/>
              </w:rPr>
            </w:pPr>
            <w:r w:rsidRPr="00AA25F8">
              <w:rPr>
                <w:rFonts w:cstheme="minorHAnsi"/>
                <w:color w:val="000000" w:themeColor="text1"/>
              </w:rPr>
              <w:t>142.286,25 kn</w:t>
            </w:r>
          </w:p>
        </w:tc>
      </w:tr>
      <w:tr w:rsidR="00590ADF" w:rsidRPr="00AA25F8" w14:paraId="52A92ECF" w14:textId="77777777" w:rsidTr="004B67F5">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69B12D7" w14:textId="77777777" w:rsidR="00590ADF" w:rsidRPr="00AA25F8" w:rsidRDefault="00590ADF" w:rsidP="004B67F5">
            <w:pPr>
              <w:rPr>
                <w:rFonts w:cstheme="minorHAnsi"/>
                <w:color w:val="000000" w:themeColor="text1"/>
              </w:rPr>
            </w:pPr>
            <w:r w:rsidRPr="00AA25F8">
              <w:rPr>
                <w:rFonts w:cstheme="minorHAnsi"/>
                <w:color w:val="000000" w:themeColor="text1"/>
              </w:rPr>
              <w:t>4</w:t>
            </w:r>
          </w:p>
        </w:tc>
        <w:tc>
          <w:tcPr>
            <w:tcW w:w="3080" w:type="dxa"/>
            <w:tcBorders>
              <w:top w:val="nil"/>
              <w:left w:val="nil"/>
              <w:bottom w:val="single" w:sz="4" w:space="0" w:color="auto"/>
              <w:right w:val="single" w:sz="4" w:space="0" w:color="auto"/>
            </w:tcBorders>
            <w:shd w:val="clear" w:color="auto" w:fill="auto"/>
            <w:noWrap/>
            <w:vAlign w:val="bottom"/>
            <w:hideMark/>
          </w:tcPr>
          <w:p w14:paraId="762E811E" w14:textId="77777777" w:rsidR="00590ADF" w:rsidRPr="00AA25F8" w:rsidRDefault="00590ADF" w:rsidP="004B67F5">
            <w:pPr>
              <w:rPr>
                <w:rFonts w:cstheme="minorHAnsi"/>
                <w:color w:val="000000" w:themeColor="text1"/>
              </w:rPr>
            </w:pPr>
            <w:r w:rsidRPr="00AA25F8">
              <w:rPr>
                <w:rFonts w:cstheme="minorHAnsi"/>
                <w:color w:val="000000" w:themeColor="text1"/>
              </w:rPr>
              <w:t>S-GRUPA</w:t>
            </w:r>
          </w:p>
        </w:tc>
        <w:tc>
          <w:tcPr>
            <w:tcW w:w="2660" w:type="dxa"/>
            <w:tcBorders>
              <w:top w:val="nil"/>
              <w:left w:val="nil"/>
              <w:bottom w:val="single" w:sz="4" w:space="0" w:color="auto"/>
              <w:right w:val="single" w:sz="4" w:space="0" w:color="auto"/>
            </w:tcBorders>
            <w:shd w:val="clear" w:color="auto" w:fill="auto"/>
            <w:noWrap/>
            <w:vAlign w:val="bottom"/>
            <w:hideMark/>
          </w:tcPr>
          <w:p w14:paraId="711C52E2" w14:textId="77777777" w:rsidR="00590ADF" w:rsidRPr="00AA25F8" w:rsidRDefault="00590ADF" w:rsidP="004B67F5">
            <w:pPr>
              <w:rPr>
                <w:rFonts w:cstheme="minorHAnsi"/>
                <w:color w:val="000000" w:themeColor="text1"/>
              </w:rPr>
            </w:pPr>
            <w:r w:rsidRPr="00AA25F8">
              <w:rPr>
                <w:rFonts w:cstheme="minorHAnsi"/>
                <w:color w:val="000000" w:themeColor="text1"/>
              </w:rPr>
              <w:t>P-2278/13</w:t>
            </w:r>
          </w:p>
        </w:tc>
        <w:tc>
          <w:tcPr>
            <w:tcW w:w="1832" w:type="dxa"/>
            <w:tcBorders>
              <w:top w:val="nil"/>
              <w:left w:val="nil"/>
              <w:bottom w:val="single" w:sz="4" w:space="0" w:color="auto"/>
              <w:right w:val="single" w:sz="4" w:space="0" w:color="auto"/>
            </w:tcBorders>
            <w:shd w:val="clear" w:color="auto" w:fill="auto"/>
            <w:noWrap/>
            <w:vAlign w:val="bottom"/>
            <w:hideMark/>
          </w:tcPr>
          <w:p w14:paraId="66A49306" w14:textId="77777777" w:rsidR="00590ADF" w:rsidRPr="00AA25F8" w:rsidRDefault="00590ADF" w:rsidP="004B67F5">
            <w:pPr>
              <w:rPr>
                <w:rFonts w:cstheme="minorHAnsi"/>
                <w:color w:val="000000" w:themeColor="text1"/>
              </w:rPr>
            </w:pPr>
            <w:r w:rsidRPr="00AA25F8">
              <w:rPr>
                <w:rFonts w:cstheme="minorHAnsi"/>
                <w:color w:val="000000" w:themeColor="text1"/>
              </w:rPr>
              <w:t xml:space="preserve">1.454,575,30 </w:t>
            </w:r>
          </w:p>
        </w:tc>
      </w:tr>
      <w:tr w:rsidR="00590ADF" w:rsidRPr="00AA25F8" w14:paraId="508DEEE7" w14:textId="77777777" w:rsidTr="004B67F5">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F75AF0A" w14:textId="77777777" w:rsidR="00590ADF" w:rsidRPr="00AA25F8" w:rsidRDefault="00590ADF" w:rsidP="004B67F5">
            <w:pPr>
              <w:rPr>
                <w:rFonts w:cstheme="minorHAnsi"/>
                <w:color w:val="000000" w:themeColor="text1"/>
              </w:rPr>
            </w:pPr>
            <w:r w:rsidRPr="00AA25F8">
              <w:rPr>
                <w:rFonts w:cstheme="minorHAnsi"/>
                <w:color w:val="000000" w:themeColor="text1"/>
              </w:rPr>
              <w:t>5</w:t>
            </w:r>
          </w:p>
        </w:tc>
        <w:tc>
          <w:tcPr>
            <w:tcW w:w="3080" w:type="dxa"/>
            <w:tcBorders>
              <w:top w:val="nil"/>
              <w:left w:val="nil"/>
              <w:bottom w:val="single" w:sz="4" w:space="0" w:color="auto"/>
              <w:right w:val="single" w:sz="4" w:space="0" w:color="auto"/>
            </w:tcBorders>
            <w:shd w:val="clear" w:color="auto" w:fill="auto"/>
            <w:noWrap/>
            <w:vAlign w:val="bottom"/>
            <w:hideMark/>
          </w:tcPr>
          <w:p w14:paraId="20C8E56E" w14:textId="77777777" w:rsidR="00590ADF" w:rsidRPr="00AA25F8" w:rsidRDefault="00590ADF" w:rsidP="004B67F5">
            <w:pPr>
              <w:rPr>
                <w:rFonts w:cstheme="minorHAnsi"/>
                <w:color w:val="000000" w:themeColor="text1"/>
              </w:rPr>
            </w:pPr>
            <w:r w:rsidRPr="00AA25F8">
              <w:rPr>
                <w:rFonts w:cstheme="minorHAnsi"/>
                <w:color w:val="000000" w:themeColor="text1"/>
              </w:rPr>
              <w:t>DRAŽEN LEDINKO</w:t>
            </w:r>
          </w:p>
        </w:tc>
        <w:tc>
          <w:tcPr>
            <w:tcW w:w="2660" w:type="dxa"/>
            <w:tcBorders>
              <w:top w:val="nil"/>
              <w:left w:val="nil"/>
              <w:bottom w:val="single" w:sz="4" w:space="0" w:color="auto"/>
              <w:right w:val="single" w:sz="4" w:space="0" w:color="auto"/>
            </w:tcBorders>
            <w:shd w:val="clear" w:color="auto" w:fill="auto"/>
            <w:noWrap/>
            <w:vAlign w:val="bottom"/>
            <w:hideMark/>
          </w:tcPr>
          <w:p w14:paraId="56167BC9" w14:textId="77777777" w:rsidR="00590ADF" w:rsidRPr="00AA25F8" w:rsidRDefault="00590ADF" w:rsidP="004B67F5">
            <w:pPr>
              <w:rPr>
                <w:rFonts w:cstheme="minorHAnsi"/>
                <w:color w:val="000000" w:themeColor="text1"/>
              </w:rPr>
            </w:pPr>
            <w:r w:rsidRPr="00AA25F8">
              <w:rPr>
                <w:rFonts w:cstheme="minorHAnsi"/>
                <w:color w:val="000000" w:themeColor="text1"/>
              </w:rPr>
              <w:t>P-496/13 (revizija)</w:t>
            </w:r>
          </w:p>
        </w:tc>
        <w:tc>
          <w:tcPr>
            <w:tcW w:w="1832" w:type="dxa"/>
            <w:tcBorders>
              <w:top w:val="nil"/>
              <w:left w:val="nil"/>
              <w:bottom w:val="single" w:sz="4" w:space="0" w:color="auto"/>
              <w:right w:val="single" w:sz="4" w:space="0" w:color="auto"/>
            </w:tcBorders>
            <w:shd w:val="clear" w:color="auto" w:fill="auto"/>
            <w:noWrap/>
            <w:vAlign w:val="bottom"/>
            <w:hideMark/>
          </w:tcPr>
          <w:p w14:paraId="3797AB28" w14:textId="77777777" w:rsidR="00590ADF" w:rsidRPr="00AA25F8" w:rsidRDefault="00590ADF" w:rsidP="004B67F5">
            <w:pPr>
              <w:rPr>
                <w:rFonts w:cstheme="minorHAnsi"/>
                <w:color w:val="000000" w:themeColor="text1"/>
              </w:rPr>
            </w:pPr>
            <w:r w:rsidRPr="00AA25F8">
              <w:rPr>
                <w:rFonts w:cstheme="minorHAnsi"/>
                <w:color w:val="000000" w:themeColor="text1"/>
              </w:rPr>
              <w:t>250.000,00 kn</w:t>
            </w:r>
          </w:p>
        </w:tc>
      </w:tr>
      <w:tr w:rsidR="00590ADF" w:rsidRPr="00AA25F8" w14:paraId="7EE23386" w14:textId="77777777" w:rsidTr="004B67F5">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012F7CB" w14:textId="77777777" w:rsidR="00590ADF" w:rsidRPr="00AA25F8" w:rsidRDefault="00590ADF" w:rsidP="004B67F5">
            <w:pPr>
              <w:rPr>
                <w:rFonts w:cstheme="minorHAnsi"/>
                <w:color w:val="000000" w:themeColor="text1"/>
              </w:rPr>
            </w:pPr>
            <w:r w:rsidRPr="00AA25F8">
              <w:rPr>
                <w:rFonts w:cstheme="minorHAnsi"/>
                <w:color w:val="000000" w:themeColor="text1"/>
              </w:rPr>
              <w:t>6</w:t>
            </w:r>
          </w:p>
        </w:tc>
        <w:tc>
          <w:tcPr>
            <w:tcW w:w="3080" w:type="dxa"/>
            <w:tcBorders>
              <w:top w:val="nil"/>
              <w:left w:val="nil"/>
              <w:bottom w:val="single" w:sz="4" w:space="0" w:color="auto"/>
              <w:right w:val="single" w:sz="4" w:space="0" w:color="auto"/>
            </w:tcBorders>
            <w:shd w:val="clear" w:color="auto" w:fill="auto"/>
            <w:noWrap/>
            <w:vAlign w:val="bottom"/>
            <w:hideMark/>
          </w:tcPr>
          <w:p w14:paraId="22B92BD2" w14:textId="77777777" w:rsidR="00590ADF" w:rsidRPr="00AA25F8" w:rsidRDefault="00590ADF" w:rsidP="004B67F5">
            <w:pPr>
              <w:rPr>
                <w:rFonts w:cstheme="minorHAnsi"/>
                <w:color w:val="000000" w:themeColor="text1"/>
              </w:rPr>
            </w:pPr>
            <w:r w:rsidRPr="00AA25F8">
              <w:rPr>
                <w:rFonts w:cstheme="minorHAnsi"/>
                <w:color w:val="000000" w:themeColor="text1"/>
              </w:rPr>
              <w:t>PETRA LEDINKO</w:t>
            </w:r>
          </w:p>
        </w:tc>
        <w:tc>
          <w:tcPr>
            <w:tcW w:w="2660" w:type="dxa"/>
            <w:tcBorders>
              <w:top w:val="nil"/>
              <w:left w:val="nil"/>
              <w:bottom w:val="single" w:sz="4" w:space="0" w:color="auto"/>
              <w:right w:val="single" w:sz="4" w:space="0" w:color="auto"/>
            </w:tcBorders>
            <w:shd w:val="clear" w:color="auto" w:fill="auto"/>
            <w:noWrap/>
            <w:vAlign w:val="bottom"/>
            <w:hideMark/>
          </w:tcPr>
          <w:p w14:paraId="34D2E18B" w14:textId="77777777" w:rsidR="00590ADF" w:rsidRPr="00AA25F8" w:rsidRDefault="00590ADF" w:rsidP="004B67F5">
            <w:pPr>
              <w:rPr>
                <w:rFonts w:cstheme="minorHAnsi"/>
                <w:color w:val="000000" w:themeColor="text1"/>
              </w:rPr>
            </w:pPr>
            <w:r w:rsidRPr="00AA25F8">
              <w:rPr>
                <w:rFonts w:cstheme="minorHAnsi"/>
                <w:color w:val="000000" w:themeColor="text1"/>
              </w:rPr>
              <w:t>P-2868/16</w:t>
            </w:r>
          </w:p>
        </w:tc>
        <w:tc>
          <w:tcPr>
            <w:tcW w:w="1832" w:type="dxa"/>
            <w:tcBorders>
              <w:top w:val="nil"/>
              <w:left w:val="nil"/>
              <w:bottom w:val="single" w:sz="4" w:space="0" w:color="auto"/>
              <w:right w:val="single" w:sz="4" w:space="0" w:color="auto"/>
            </w:tcBorders>
            <w:shd w:val="clear" w:color="auto" w:fill="auto"/>
            <w:noWrap/>
            <w:vAlign w:val="bottom"/>
            <w:hideMark/>
          </w:tcPr>
          <w:p w14:paraId="19236B90" w14:textId="77777777" w:rsidR="00590ADF" w:rsidRPr="00AA25F8" w:rsidRDefault="00590ADF" w:rsidP="004B67F5">
            <w:pPr>
              <w:rPr>
                <w:rFonts w:cstheme="minorHAnsi"/>
                <w:color w:val="000000" w:themeColor="text1"/>
              </w:rPr>
            </w:pPr>
            <w:r w:rsidRPr="00AA25F8">
              <w:rPr>
                <w:rFonts w:cstheme="minorHAnsi"/>
                <w:color w:val="000000" w:themeColor="text1"/>
              </w:rPr>
              <w:t>10.000,00 kn</w:t>
            </w:r>
          </w:p>
        </w:tc>
      </w:tr>
      <w:tr w:rsidR="00590ADF" w:rsidRPr="00AA25F8" w14:paraId="246AA41C" w14:textId="77777777" w:rsidTr="004B67F5">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6DF8F12" w14:textId="77777777" w:rsidR="00590ADF" w:rsidRPr="00AA25F8" w:rsidRDefault="00590ADF" w:rsidP="004B67F5">
            <w:pPr>
              <w:rPr>
                <w:rFonts w:cstheme="minorHAnsi"/>
                <w:color w:val="000000" w:themeColor="text1"/>
              </w:rPr>
            </w:pPr>
            <w:r w:rsidRPr="00AA25F8">
              <w:rPr>
                <w:rFonts w:cstheme="minorHAnsi"/>
                <w:color w:val="000000" w:themeColor="text1"/>
              </w:rPr>
              <w:t>7</w:t>
            </w:r>
          </w:p>
        </w:tc>
        <w:tc>
          <w:tcPr>
            <w:tcW w:w="3080" w:type="dxa"/>
            <w:tcBorders>
              <w:top w:val="nil"/>
              <w:left w:val="nil"/>
              <w:bottom w:val="single" w:sz="4" w:space="0" w:color="auto"/>
              <w:right w:val="single" w:sz="4" w:space="0" w:color="auto"/>
            </w:tcBorders>
            <w:shd w:val="clear" w:color="auto" w:fill="auto"/>
            <w:noWrap/>
            <w:vAlign w:val="bottom"/>
            <w:hideMark/>
          </w:tcPr>
          <w:p w14:paraId="098074E4" w14:textId="77777777" w:rsidR="00590ADF" w:rsidRPr="00AA25F8" w:rsidRDefault="00590ADF" w:rsidP="004B67F5">
            <w:pPr>
              <w:rPr>
                <w:rFonts w:cstheme="minorHAnsi"/>
                <w:color w:val="000000" w:themeColor="text1"/>
              </w:rPr>
            </w:pPr>
            <w:r w:rsidRPr="00AA25F8">
              <w:rPr>
                <w:rFonts w:cstheme="minorHAnsi"/>
                <w:color w:val="000000" w:themeColor="text1"/>
              </w:rPr>
              <w:t>PETRA LEDINKO</w:t>
            </w:r>
          </w:p>
        </w:tc>
        <w:tc>
          <w:tcPr>
            <w:tcW w:w="2660" w:type="dxa"/>
            <w:tcBorders>
              <w:top w:val="nil"/>
              <w:left w:val="nil"/>
              <w:bottom w:val="single" w:sz="4" w:space="0" w:color="auto"/>
              <w:right w:val="single" w:sz="4" w:space="0" w:color="auto"/>
            </w:tcBorders>
            <w:shd w:val="clear" w:color="auto" w:fill="auto"/>
            <w:noWrap/>
            <w:vAlign w:val="bottom"/>
            <w:hideMark/>
          </w:tcPr>
          <w:p w14:paraId="20111005" w14:textId="77777777" w:rsidR="00590ADF" w:rsidRPr="00AA25F8" w:rsidRDefault="00590ADF" w:rsidP="004B67F5">
            <w:pPr>
              <w:rPr>
                <w:rFonts w:cstheme="minorHAnsi"/>
                <w:color w:val="000000" w:themeColor="text1"/>
              </w:rPr>
            </w:pPr>
            <w:r w:rsidRPr="00AA25F8">
              <w:rPr>
                <w:rFonts w:cstheme="minorHAnsi"/>
                <w:color w:val="000000" w:themeColor="text1"/>
              </w:rPr>
              <w:t>P-725/14</w:t>
            </w:r>
          </w:p>
        </w:tc>
        <w:tc>
          <w:tcPr>
            <w:tcW w:w="1832" w:type="dxa"/>
            <w:tcBorders>
              <w:top w:val="nil"/>
              <w:left w:val="nil"/>
              <w:bottom w:val="single" w:sz="4" w:space="0" w:color="auto"/>
              <w:right w:val="single" w:sz="4" w:space="0" w:color="auto"/>
            </w:tcBorders>
            <w:shd w:val="clear" w:color="auto" w:fill="auto"/>
            <w:noWrap/>
            <w:vAlign w:val="bottom"/>
            <w:hideMark/>
          </w:tcPr>
          <w:p w14:paraId="49A04457" w14:textId="77777777" w:rsidR="00590ADF" w:rsidRPr="00AA25F8" w:rsidRDefault="00590ADF" w:rsidP="004B67F5">
            <w:pPr>
              <w:rPr>
                <w:rFonts w:cstheme="minorHAnsi"/>
                <w:color w:val="000000" w:themeColor="text1"/>
              </w:rPr>
            </w:pPr>
            <w:r w:rsidRPr="00AA25F8">
              <w:rPr>
                <w:rFonts w:cstheme="minorHAnsi"/>
                <w:color w:val="000000" w:themeColor="text1"/>
              </w:rPr>
              <w:t>312.674,64 kn</w:t>
            </w:r>
          </w:p>
        </w:tc>
      </w:tr>
      <w:tr w:rsidR="00590ADF" w:rsidRPr="00AA25F8" w14:paraId="08400CBC" w14:textId="77777777" w:rsidTr="004B67F5">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A268C3B" w14:textId="77777777" w:rsidR="00590ADF" w:rsidRPr="00AA25F8" w:rsidRDefault="00590ADF" w:rsidP="004B67F5">
            <w:pPr>
              <w:rPr>
                <w:rFonts w:cstheme="minorHAnsi"/>
                <w:color w:val="000000" w:themeColor="text1"/>
              </w:rPr>
            </w:pPr>
            <w:r w:rsidRPr="00AA25F8">
              <w:rPr>
                <w:rFonts w:cstheme="minorHAnsi"/>
                <w:color w:val="000000" w:themeColor="text1"/>
              </w:rPr>
              <w:t>8</w:t>
            </w:r>
          </w:p>
        </w:tc>
        <w:tc>
          <w:tcPr>
            <w:tcW w:w="3080" w:type="dxa"/>
            <w:tcBorders>
              <w:top w:val="nil"/>
              <w:left w:val="nil"/>
              <w:bottom w:val="single" w:sz="4" w:space="0" w:color="auto"/>
              <w:right w:val="single" w:sz="4" w:space="0" w:color="auto"/>
            </w:tcBorders>
            <w:shd w:val="clear" w:color="auto" w:fill="auto"/>
            <w:noWrap/>
            <w:vAlign w:val="bottom"/>
            <w:hideMark/>
          </w:tcPr>
          <w:p w14:paraId="23DE86E8" w14:textId="77777777" w:rsidR="00590ADF" w:rsidRPr="00AA25F8" w:rsidRDefault="00590ADF" w:rsidP="004B67F5">
            <w:pPr>
              <w:rPr>
                <w:rFonts w:cstheme="minorHAnsi"/>
                <w:color w:val="000000" w:themeColor="text1"/>
              </w:rPr>
            </w:pPr>
            <w:r w:rsidRPr="00AA25F8">
              <w:rPr>
                <w:rFonts w:cstheme="minorHAnsi"/>
                <w:color w:val="000000" w:themeColor="text1"/>
              </w:rPr>
              <w:t>DAMIR BOŽIĆ</w:t>
            </w:r>
          </w:p>
        </w:tc>
        <w:tc>
          <w:tcPr>
            <w:tcW w:w="2660" w:type="dxa"/>
            <w:tcBorders>
              <w:top w:val="nil"/>
              <w:left w:val="nil"/>
              <w:bottom w:val="single" w:sz="4" w:space="0" w:color="auto"/>
              <w:right w:val="single" w:sz="4" w:space="0" w:color="auto"/>
            </w:tcBorders>
            <w:shd w:val="clear" w:color="auto" w:fill="auto"/>
            <w:noWrap/>
            <w:vAlign w:val="bottom"/>
            <w:hideMark/>
          </w:tcPr>
          <w:p w14:paraId="2AEA3319" w14:textId="77777777" w:rsidR="00590ADF" w:rsidRPr="00AA25F8" w:rsidRDefault="00590ADF" w:rsidP="004B67F5">
            <w:pPr>
              <w:rPr>
                <w:rFonts w:cstheme="minorHAnsi"/>
                <w:color w:val="000000" w:themeColor="text1"/>
              </w:rPr>
            </w:pPr>
            <w:r w:rsidRPr="00AA25F8">
              <w:rPr>
                <w:rFonts w:cstheme="minorHAnsi"/>
                <w:color w:val="000000" w:themeColor="text1"/>
              </w:rPr>
              <w:t>P-1281/17</w:t>
            </w:r>
          </w:p>
        </w:tc>
        <w:tc>
          <w:tcPr>
            <w:tcW w:w="1832" w:type="dxa"/>
            <w:tcBorders>
              <w:top w:val="nil"/>
              <w:left w:val="nil"/>
              <w:bottom w:val="single" w:sz="4" w:space="0" w:color="auto"/>
              <w:right w:val="single" w:sz="4" w:space="0" w:color="auto"/>
            </w:tcBorders>
            <w:shd w:val="clear" w:color="auto" w:fill="auto"/>
            <w:noWrap/>
            <w:vAlign w:val="bottom"/>
            <w:hideMark/>
          </w:tcPr>
          <w:p w14:paraId="75B6FE20" w14:textId="77777777" w:rsidR="00590ADF" w:rsidRPr="00AA25F8" w:rsidRDefault="00590ADF" w:rsidP="004B67F5">
            <w:pPr>
              <w:rPr>
                <w:rFonts w:cstheme="minorHAnsi"/>
                <w:color w:val="000000" w:themeColor="text1"/>
              </w:rPr>
            </w:pPr>
            <w:r w:rsidRPr="00AA25F8">
              <w:rPr>
                <w:rFonts w:cstheme="minorHAnsi"/>
                <w:color w:val="000000" w:themeColor="text1"/>
              </w:rPr>
              <w:t>5.000,00 kn</w:t>
            </w:r>
          </w:p>
        </w:tc>
      </w:tr>
      <w:tr w:rsidR="00590ADF" w:rsidRPr="00AA25F8" w14:paraId="4B533800" w14:textId="77777777" w:rsidTr="004B67F5">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C354C8F" w14:textId="77777777" w:rsidR="00590ADF" w:rsidRPr="00AA25F8" w:rsidRDefault="00590ADF" w:rsidP="004B67F5">
            <w:pPr>
              <w:rPr>
                <w:rFonts w:cstheme="minorHAnsi"/>
                <w:color w:val="000000" w:themeColor="text1"/>
              </w:rPr>
            </w:pPr>
            <w:r w:rsidRPr="00AA25F8">
              <w:rPr>
                <w:rFonts w:cstheme="minorHAnsi"/>
                <w:color w:val="000000" w:themeColor="text1"/>
              </w:rPr>
              <w:t>9</w:t>
            </w:r>
          </w:p>
        </w:tc>
        <w:tc>
          <w:tcPr>
            <w:tcW w:w="3080" w:type="dxa"/>
            <w:tcBorders>
              <w:top w:val="nil"/>
              <w:left w:val="nil"/>
              <w:bottom w:val="single" w:sz="4" w:space="0" w:color="auto"/>
              <w:right w:val="single" w:sz="4" w:space="0" w:color="auto"/>
            </w:tcBorders>
            <w:shd w:val="clear" w:color="auto" w:fill="auto"/>
            <w:noWrap/>
            <w:vAlign w:val="bottom"/>
            <w:hideMark/>
          </w:tcPr>
          <w:p w14:paraId="43C6CFA2" w14:textId="77777777" w:rsidR="00590ADF" w:rsidRPr="00AA25F8" w:rsidRDefault="00590ADF" w:rsidP="004B67F5">
            <w:pPr>
              <w:rPr>
                <w:rFonts w:cstheme="minorHAnsi"/>
                <w:color w:val="000000" w:themeColor="text1"/>
              </w:rPr>
            </w:pPr>
            <w:r w:rsidRPr="00AA25F8">
              <w:rPr>
                <w:rFonts w:cstheme="minorHAnsi"/>
                <w:color w:val="000000" w:themeColor="text1"/>
              </w:rPr>
              <w:t>DELFIN GRUPA D.O.O.</w:t>
            </w:r>
          </w:p>
        </w:tc>
        <w:tc>
          <w:tcPr>
            <w:tcW w:w="2660" w:type="dxa"/>
            <w:tcBorders>
              <w:top w:val="nil"/>
              <w:left w:val="nil"/>
              <w:bottom w:val="single" w:sz="4" w:space="0" w:color="auto"/>
              <w:right w:val="single" w:sz="4" w:space="0" w:color="auto"/>
            </w:tcBorders>
            <w:shd w:val="clear" w:color="auto" w:fill="auto"/>
            <w:noWrap/>
            <w:vAlign w:val="bottom"/>
            <w:hideMark/>
          </w:tcPr>
          <w:p w14:paraId="3D1850D8" w14:textId="77777777" w:rsidR="00590ADF" w:rsidRPr="00AA25F8" w:rsidRDefault="00590ADF" w:rsidP="004B67F5">
            <w:pPr>
              <w:rPr>
                <w:rFonts w:cstheme="minorHAnsi"/>
                <w:color w:val="000000" w:themeColor="text1"/>
              </w:rPr>
            </w:pPr>
            <w:r w:rsidRPr="00AA25F8">
              <w:rPr>
                <w:rFonts w:cstheme="minorHAnsi"/>
                <w:color w:val="000000" w:themeColor="text1"/>
              </w:rPr>
              <w:t>Povrv-825/18</w:t>
            </w:r>
          </w:p>
        </w:tc>
        <w:tc>
          <w:tcPr>
            <w:tcW w:w="1832" w:type="dxa"/>
            <w:tcBorders>
              <w:top w:val="nil"/>
              <w:left w:val="nil"/>
              <w:bottom w:val="single" w:sz="4" w:space="0" w:color="auto"/>
              <w:right w:val="single" w:sz="4" w:space="0" w:color="auto"/>
            </w:tcBorders>
            <w:shd w:val="clear" w:color="auto" w:fill="auto"/>
            <w:noWrap/>
            <w:vAlign w:val="bottom"/>
            <w:hideMark/>
          </w:tcPr>
          <w:p w14:paraId="68E243E3" w14:textId="77777777" w:rsidR="00590ADF" w:rsidRPr="00AA25F8" w:rsidRDefault="00590ADF" w:rsidP="004B67F5">
            <w:pPr>
              <w:rPr>
                <w:rFonts w:cstheme="minorHAnsi"/>
                <w:color w:val="000000" w:themeColor="text1"/>
              </w:rPr>
            </w:pPr>
            <w:r w:rsidRPr="00AA25F8">
              <w:rPr>
                <w:rFonts w:cstheme="minorHAnsi"/>
                <w:color w:val="000000" w:themeColor="text1"/>
              </w:rPr>
              <w:t>247.500,00 kn</w:t>
            </w:r>
          </w:p>
        </w:tc>
      </w:tr>
      <w:tr w:rsidR="00590ADF" w:rsidRPr="00AA25F8" w14:paraId="6BEEFED8" w14:textId="77777777" w:rsidTr="004B67F5">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2983E5A" w14:textId="77777777" w:rsidR="00590ADF" w:rsidRPr="00AA25F8" w:rsidRDefault="00590ADF" w:rsidP="004B67F5">
            <w:pPr>
              <w:rPr>
                <w:rFonts w:cstheme="minorHAnsi"/>
                <w:color w:val="000000" w:themeColor="text1"/>
              </w:rPr>
            </w:pPr>
            <w:r w:rsidRPr="00AA25F8">
              <w:rPr>
                <w:rFonts w:cstheme="minorHAnsi"/>
                <w:color w:val="000000" w:themeColor="text1"/>
              </w:rPr>
              <w:t>10</w:t>
            </w:r>
          </w:p>
        </w:tc>
        <w:tc>
          <w:tcPr>
            <w:tcW w:w="3080" w:type="dxa"/>
            <w:tcBorders>
              <w:top w:val="nil"/>
              <w:left w:val="nil"/>
              <w:bottom w:val="single" w:sz="4" w:space="0" w:color="auto"/>
              <w:right w:val="single" w:sz="4" w:space="0" w:color="auto"/>
            </w:tcBorders>
            <w:shd w:val="clear" w:color="auto" w:fill="auto"/>
            <w:noWrap/>
            <w:vAlign w:val="bottom"/>
            <w:hideMark/>
          </w:tcPr>
          <w:p w14:paraId="359CE12E" w14:textId="77777777" w:rsidR="00590ADF" w:rsidRPr="00AA25F8" w:rsidRDefault="00590ADF" w:rsidP="004B67F5">
            <w:pPr>
              <w:rPr>
                <w:rFonts w:cstheme="minorHAnsi"/>
                <w:color w:val="000000" w:themeColor="text1"/>
              </w:rPr>
            </w:pPr>
            <w:r w:rsidRPr="00AA25F8">
              <w:rPr>
                <w:rFonts w:cstheme="minorHAnsi"/>
                <w:color w:val="000000" w:themeColor="text1"/>
              </w:rPr>
              <w:t>ŠESTAN SERGIO I DR.</w:t>
            </w:r>
          </w:p>
        </w:tc>
        <w:tc>
          <w:tcPr>
            <w:tcW w:w="2660" w:type="dxa"/>
            <w:tcBorders>
              <w:top w:val="nil"/>
              <w:left w:val="nil"/>
              <w:bottom w:val="single" w:sz="4" w:space="0" w:color="auto"/>
              <w:right w:val="single" w:sz="4" w:space="0" w:color="auto"/>
            </w:tcBorders>
            <w:shd w:val="clear" w:color="auto" w:fill="auto"/>
            <w:noWrap/>
            <w:vAlign w:val="bottom"/>
            <w:hideMark/>
          </w:tcPr>
          <w:p w14:paraId="5E777D6C" w14:textId="77777777" w:rsidR="00590ADF" w:rsidRPr="00AA25F8" w:rsidRDefault="00590ADF" w:rsidP="004B67F5">
            <w:pPr>
              <w:rPr>
                <w:rFonts w:cstheme="minorHAnsi"/>
                <w:color w:val="000000" w:themeColor="text1"/>
              </w:rPr>
            </w:pPr>
            <w:r w:rsidRPr="00AA25F8">
              <w:rPr>
                <w:rFonts w:cstheme="minorHAnsi"/>
                <w:color w:val="000000" w:themeColor="text1"/>
              </w:rPr>
              <w:t xml:space="preserve"> P-813/18</w:t>
            </w:r>
          </w:p>
        </w:tc>
        <w:tc>
          <w:tcPr>
            <w:tcW w:w="1832" w:type="dxa"/>
            <w:tcBorders>
              <w:top w:val="nil"/>
              <w:left w:val="nil"/>
              <w:bottom w:val="single" w:sz="4" w:space="0" w:color="auto"/>
              <w:right w:val="single" w:sz="4" w:space="0" w:color="auto"/>
            </w:tcBorders>
            <w:shd w:val="clear" w:color="auto" w:fill="auto"/>
            <w:noWrap/>
            <w:vAlign w:val="bottom"/>
            <w:hideMark/>
          </w:tcPr>
          <w:p w14:paraId="29137EAA" w14:textId="77777777" w:rsidR="00590ADF" w:rsidRPr="00AA25F8" w:rsidRDefault="00590ADF" w:rsidP="004B67F5">
            <w:pPr>
              <w:rPr>
                <w:rFonts w:cstheme="minorHAnsi"/>
                <w:color w:val="000000" w:themeColor="text1"/>
              </w:rPr>
            </w:pPr>
            <w:r w:rsidRPr="00AA25F8">
              <w:rPr>
                <w:rFonts w:cstheme="minorHAnsi"/>
                <w:color w:val="000000" w:themeColor="text1"/>
              </w:rPr>
              <w:t>95.032,33 kn</w:t>
            </w:r>
          </w:p>
        </w:tc>
      </w:tr>
      <w:tr w:rsidR="00590ADF" w:rsidRPr="00AA25F8" w14:paraId="2C320641" w14:textId="77777777" w:rsidTr="004B67F5">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AB3A26C" w14:textId="77777777" w:rsidR="00590ADF" w:rsidRPr="00AA25F8" w:rsidRDefault="00590ADF" w:rsidP="004B67F5">
            <w:pPr>
              <w:rPr>
                <w:rFonts w:cstheme="minorHAnsi"/>
                <w:color w:val="000000" w:themeColor="text1"/>
              </w:rPr>
            </w:pPr>
            <w:r w:rsidRPr="00AA25F8">
              <w:rPr>
                <w:rFonts w:cstheme="minorHAnsi"/>
                <w:color w:val="000000" w:themeColor="text1"/>
              </w:rPr>
              <w:t>11</w:t>
            </w:r>
          </w:p>
        </w:tc>
        <w:tc>
          <w:tcPr>
            <w:tcW w:w="3080" w:type="dxa"/>
            <w:tcBorders>
              <w:top w:val="nil"/>
              <w:left w:val="nil"/>
              <w:bottom w:val="single" w:sz="4" w:space="0" w:color="auto"/>
              <w:right w:val="single" w:sz="4" w:space="0" w:color="auto"/>
            </w:tcBorders>
            <w:shd w:val="clear" w:color="auto" w:fill="auto"/>
            <w:noWrap/>
            <w:vAlign w:val="bottom"/>
            <w:hideMark/>
          </w:tcPr>
          <w:p w14:paraId="686AF01C" w14:textId="77777777" w:rsidR="00590ADF" w:rsidRPr="00AA25F8" w:rsidRDefault="00590ADF" w:rsidP="004B67F5">
            <w:pPr>
              <w:rPr>
                <w:rFonts w:cstheme="minorHAnsi"/>
                <w:color w:val="000000" w:themeColor="text1"/>
              </w:rPr>
            </w:pPr>
            <w:r w:rsidRPr="00AA25F8">
              <w:rPr>
                <w:rFonts w:cstheme="minorHAnsi"/>
                <w:color w:val="000000" w:themeColor="text1"/>
              </w:rPr>
              <w:t>LORIS VALJAN</w:t>
            </w:r>
          </w:p>
        </w:tc>
        <w:tc>
          <w:tcPr>
            <w:tcW w:w="2660" w:type="dxa"/>
            <w:tcBorders>
              <w:top w:val="nil"/>
              <w:left w:val="nil"/>
              <w:bottom w:val="single" w:sz="4" w:space="0" w:color="auto"/>
              <w:right w:val="single" w:sz="4" w:space="0" w:color="auto"/>
            </w:tcBorders>
            <w:shd w:val="clear" w:color="auto" w:fill="auto"/>
            <w:noWrap/>
            <w:vAlign w:val="bottom"/>
            <w:hideMark/>
          </w:tcPr>
          <w:p w14:paraId="698A4B12" w14:textId="77777777" w:rsidR="00590ADF" w:rsidRPr="00AA25F8" w:rsidRDefault="00590ADF" w:rsidP="004B67F5">
            <w:pPr>
              <w:rPr>
                <w:rFonts w:cstheme="minorHAnsi"/>
                <w:color w:val="000000" w:themeColor="text1"/>
              </w:rPr>
            </w:pPr>
            <w:r w:rsidRPr="00AA25F8">
              <w:rPr>
                <w:rFonts w:cstheme="minorHAnsi"/>
                <w:color w:val="000000" w:themeColor="text1"/>
              </w:rPr>
              <w:t>P-530/18</w:t>
            </w:r>
          </w:p>
        </w:tc>
        <w:tc>
          <w:tcPr>
            <w:tcW w:w="1832" w:type="dxa"/>
            <w:tcBorders>
              <w:top w:val="nil"/>
              <w:left w:val="nil"/>
              <w:bottom w:val="single" w:sz="4" w:space="0" w:color="auto"/>
              <w:right w:val="single" w:sz="4" w:space="0" w:color="auto"/>
            </w:tcBorders>
            <w:shd w:val="clear" w:color="auto" w:fill="auto"/>
            <w:noWrap/>
            <w:vAlign w:val="bottom"/>
            <w:hideMark/>
          </w:tcPr>
          <w:p w14:paraId="796ED6C4" w14:textId="77777777" w:rsidR="00590ADF" w:rsidRPr="00AA25F8" w:rsidRDefault="00590ADF" w:rsidP="004B67F5">
            <w:pPr>
              <w:rPr>
                <w:rFonts w:cstheme="minorHAnsi"/>
                <w:color w:val="000000" w:themeColor="text1"/>
              </w:rPr>
            </w:pPr>
            <w:r w:rsidRPr="00AA25F8">
              <w:rPr>
                <w:rFonts w:cstheme="minorHAnsi"/>
                <w:color w:val="000000" w:themeColor="text1"/>
              </w:rPr>
              <w:t>81.640,00 kn</w:t>
            </w:r>
          </w:p>
        </w:tc>
      </w:tr>
      <w:tr w:rsidR="00590ADF" w:rsidRPr="00AA25F8" w14:paraId="23DC7AF0" w14:textId="77777777" w:rsidTr="004B67F5">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626B891" w14:textId="77777777" w:rsidR="00590ADF" w:rsidRPr="00AA25F8" w:rsidRDefault="00590ADF" w:rsidP="004B67F5">
            <w:pPr>
              <w:rPr>
                <w:rFonts w:cstheme="minorHAnsi"/>
                <w:color w:val="000000" w:themeColor="text1"/>
              </w:rPr>
            </w:pPr>
            <w:r w:rsidRPr="00AA25F8">
              <w:rPr>
                <w:rFonts w:cstheme="minorHAnsi"/>
                <w:color w:val="000000" w:themeColor="text1"/>
              </w:rPr>
              <w:t>12</w:t>
            </w:r>
          </w:p>
        </w:tc>
        <w:tc>
          <w:tcPr>
            <w:tcW w:w="3080" w:type="dxa"/>
            <w:tcBorders>
              <w:top w:val="nil"/>
              <w:left w:val="nil"/>
              <w:bottom w:val="single" w:sz="4" w:space="0" w:color="auto"/>
              <w:right w:val="single" w:sz="4" w:space="0" w:color="auto"/>
            </w:tcBorders>
            <w:shd w:val="clear" w:color="auto" w:fill="auto"/>
            <w:noWrap/>
            <w:vAlign w:val="bottom"/>
            <w:hideMark/>
          </w:tcPr>
          <w:p w14:paraId="66835B0E" w14:textId="77777777" w:rsidR="00590ADF" w:rsidRPr="00AA25F8" w:rsidRDefault="00590ADF" w:rsidP="004B67F5">
            <w:pPr>
              <w:rPr>
                <w:rFonts w:cstheme="minorHAnsi"/>
                <w:color w:val="000000" w:themeColor="text1"/>
              </w:rPr>
            </w:pPr>
            <w:r w:rsidRPr="00AA25F8">
              <w:rPr>
                <w:rFonts w:cstheme="minorHAnsi"/>
                <w:color w:val="000000" w:themeColor="text1"/>
              </w:rPr>
              <w:t>DINOCOP</w:t>
            </w:r>
          </w:p>
        </w:tc>
        <w:tc>
          <w:tcPr>
            <w:tcW w:w="2660" w:type="dxa"/>
            <w:tcBorders>
              <w:top w:val="nil"/>
              <w:left w:val="nil"/>
              <w:bottom w:val="single" w:sz="4" w:space="0" w:color="auto"/>
              <w:right w:val="single" w:sz="4" w:space="0" w:color="auto"/>
            </w:tcBorders>
            <w:shd w:val="clear" w:color="auto" w:fill="auto"/>
            <w:noWrap/>
            <w:vAlign w:val="bottom"/>
            <w:hideMark/>
          </w:tcPr>
          <w:p w14:paraId="584913C2" w14:textId="77777777" w:rsidR="00590ADF" w:rsidRPr="00AA25F8" w:rsidRDefault="00590ADF" w:rsidP="004B67F5">
            <w:pPr>
              <w:rPr>
                <w:rFonts w:cstheme="minorHAnsi"/>
                <w:color w:val="000000" w:themeColor="text1"/>
              </w:rPr>
            </w:pPr>
            <w:r w:rsidRPr="00AA25F8">
              <w:rPr>
                <w:rFonts w:cstheme="minorHAnsi"/>
                <w:color w:val="000000" w:themeColor="text1"/>
              </w:rPr>
              <w:t>Povrv-297/19</w:t>
            </w:r>
          </w:p>
        </w:tc>
        <w:tc>
          <w:tcPr>
            <w:tcW w:w="1832" w:type="dxa"/>
            <w:tcBorders>
              <w:top w:val="nil"/>
              <w:left w:val="nil"/>
              <w:bottom w:val="single" w:sz="4" w:space="0" w:color="auto"/>
              <w:right w:val="single" w:sz="4" w:space="0" w:color="auto"/>
            </w:tcBorders>
            <w:shd w:val="clear" w:color="auto" w:fill="auto"/>
            <w:noWrap/>
            <w:vAlign w:val="bottom"/>
            <w:hideMark/>
          </w:tcPr>
          <w:p w14:paraId="0687D3FE" w14:textId="77777777" w:rsidR="00590ADF" w:rsidRPr="00AA25F8" w:rsidRDefault="00590ADF" w:rsidP="004B67F5">
            <w:pPr>
              <w:rPr>
                <w:rFonts w:cstheme="minorHAnsi"/>
                <w:color w:val="000000" w:themeColor="text1"/>
              </w:rPr>
            </w:pPr>
            <w:r w:rsidRPr="00AA25F8">
              <w:rPr>
                <w:rFonts w:cstheme="minorHAnsi"/>
                <w:color w:val="000000" w:themeColor="text1"/>
              </w:rPr>
              <w:t>548.462,50 kn</w:t>
            </w:r>
          </w:p>
        </w:tc>
      </w:tr>
      <w:tr w:rsidR="00590ADF" w:rsidRPr="00AA25F8" w14:paraId="53983C8C" w14:textId="77777777" w:rsidTr="004B67F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C64FD7C" w14:textId="77777777" w:rsidR="00590ADF" w:rsidRPr="00AA25F8" w:rsidRDefault="00590ADF" w:rsidP="004B67F5">
            <w:pPr>
              <w:rPr>
                <w:rFonts w:cstheme="minorHAnsi"/>
                <w:color w:val="000000" w:themeColor="text1"/>
              </w:rPr>
            </w:pPr>
            <w:r w:rsidRPr="00AA25F8">
              <w:rPr>
                <w:rFonts w:cstheme="minorHAnsi"/>
                <w:color w:val="000000" w:themeColor="text1"/>
              </w:rPr>
              <w:t>13</w:t>
            </w:r>
          </w:p>
        </w:tc>
        <w:tc>
          <w:tcPr>
            <w:tcW w:w="3080" w:type="dxa"/>
            <w:tcBorders>
              <w:top w:val="nil"/>
              <w:left w:val="nil"/>
              <w:bottom w:val="single" w:sz="4" w:space="0" w:color="auto"/>
              <w:right w:val="single" w:sz="4" w:space="0" w:color="auto"/>
            </w:tcBorders>
            <w:shd w:val="clear" w:color="auto" w:fill="auto"/>
            <w:noWrap/>
            <w:vAlign w:val="bottom"/>
            <w:hideMark/>
          </w:tcPr>
          <w:p w14:paraId="295D7602" w14:textId="77777777" w:rsidR="00590ADF" w:rsidRPr="00AA25F8" w:rsidRDefault="00590ADF" w:rsidP="004B67F5">
            <w:pPr>
              <w:rPr>
                <w:rFonts w:cstheme="minorHAnsi"/>
                <w:color w:val="000000" w:themeColor="text1"/>
              </w:rPr>
            </w:pPr>
            <w:r w:rsidRPr="00AA25F8">
              <w:rPr>
                <w:rFonts w:cstheme="minorHAnsi"/>
                <w:color w:val="000000" w:themeColor="text1"/>
              </w:rPr>
              <w:t>OPĆINA KOPRIVNIČKI IVANEC</w:t>
            </w:r>
          </w:p>
        </w:tc>
        <w:tc>
          <w:tcPr>
            <w:tcW w:w="2660" w:type="dxa"/>
            <w:tcBorders>
              <w:top w:val="nil"/>
              <w:left w:val="nil"/>
              <w:bottom w:val="single" w:sz="4" w:space="0" w:color="auto"/>
              <w:right w:val="single" w:sz="4" w:space="0" w:color="auto"/>
            </w:tcBorders>
            <w:shd w:val="clear" w:color="auto" w:fill="auto"/>
            <w:noWrap/>
            <w:vAlign w:val="bottom"/>
            <w:hideMark/>
          </w:tcPr>
          <w:p w14:paraId="0184FD27" w14:textId="77777777" w:rsidR="00590ADF" w:rsidRPr="00AA25F8" w:rsidRDefault="00590ADF" w:rsidP="004B67F5">
            <w:pPr>
              <w:rPr>
                <w:rFonts w:cstheme="minorHAnsi"/>
                <w:color w:val="000000" w:themeColor="text1"/>
              </w:rPr>
            </w:pPr>
            <w:proofErr w:type="spellStart"/>
            <w:r w:rsidRPr="00AA25F8">
              <w:rPr>
                <w:rFonts w:cstheme="minorHAnsi"/>
                <w:color w:val="000000" w:themeColor="text1"/>
              </w:rPr>
              <w:t>Ovrv</w:t>
            </w:r>
            <w:proofErr w:type="spellEnd"/>
            <w:r w:rsidRPr="00AA25F8">
              <w:rPr>
                <w:rFonts w:cstheme="minorHAnsi"/>
                <w:color w:val="000000" w:themeColor="text1"/>
              </w:rPr>
              <w:t xml:space="preserve"> 974/19</w:t>
            </w:r>
          </w:p>
        </w:tc>
        <w:tc>
          <w:tcPr>
            <w:tcW w:w="1832" w:type="dxa"/>
            <w:tcBorders>
              <w:top w:val="nil"/>
              <w:left w:val="nil"/>
              <w:bottom w:val="nil"/>
              <w:right w:val="single" w:sz="4" w:space="0" w:color="auto"/>
            </w:tcBorders>
            <w:shd w:val="clear" w:color="auto" w:fill="auto"/>
            <w:noWrap/>
            <w:vAlign w:val="bottom"/>
            <w:hideMark/>
          </w:tcPr>
          <w:p w14:paraId="65F06D26" w14:textId="77777777" w:rsidR="00590ADF" w:rsidRPr="00AA25F8" w:rsidRDefault="00590ADF" w:rsidP="004B67F5">
            <w:pPr>
              <w:rPr>
                <w:rFonts w:cstheme="minorHAnsi"/>
                <w:color w:val="000000" w:themeColor="text1"/>
              </w:rPr>
            </w:pPr>
            <w:r w:rsidRPr="00AA25F8">
              <w:rPr>
                <w:rFonts w:cstheme="minorHAnsi"/>
                <w:color w:val="000000" w:themeColor="text1"/>
              </w:rPr>
              <w:t>139.607,40 kn</w:t>
            </w:r>
          </w:p>
        </w:tc>
      </w:tr>
      <w:tr w:rsidR="00590ADF" w:rsidRPr="00AA25F8" w14:paraId="76D3245E" w14:textId="77777777" w:rsidTr="004B67F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257A1D3" w14:textId="77777777" w:rsidR="00590ADF" w:rsidRPr="00AA25F8" w:rsidRDefault="00590ADF" w:rsidP="004B67F5">
            <w:pPr>
              <w:rPr>
                <w:rFonts w:cstheme="minorHAnsi"/>
                <w:color w:val="000000" w:themeColor="text1"/>
              </w:rPr>
            </w:pPr>
            <w:r w:rsidRPr="00AA25F8">
              <w:rPr>
                <w:rFonts w:cstheme="minorHAnsi"/>
                <w:color w:val="000000" w:themeColor="text1"/>
              </w:rPr>
              <w:t> </w:t>
            </w:r>
          </w:p>
        </w:tc>
        <w:tc>
          <w:tcPr>
            <w:tcW w:w="3080" w:type="dxa"/>
            <w:tcBorders>
              <w:top w:val="nil"/>
              <w:left w:val="nil"/>
              <w:bottom w:val="single" w:sz="4" w:space="0" w:color="auto"/>
              <w:right w:val="single" w:sz="4" w:space="0" w:color="auto"/>
            </w:tcBorders>
            <w:shd w:val="clear" w:color="auto" w:fill="auto"/>
            <w:noWrap/>
            <w:vAlign w:val="bottom"/>
            <w:hideMark/>
          </w:tcPr>
          <w:p w14:paraId="46E7E2C2" w14:textId="77777777" w:rsidR="00590ADF" w:rsidRPr="00AA25F8" w:rsidRDefault="00590ADF" w:rsidP="004B67F5">
            <w:pPr>
              <w:rPr>
                <w:rFonts w:cstheme="minorHAnsi"/>
                <w:color w:val="000000" w:themeColor="text1"/>
              </w:rPr>
            </w:pPr>
            <w:r w:rsidRPr="00AA25F8">
              <w:rPr>
                <w:rFonts w:cstheme="minorHAnsi"/>
                <w:color w:val="000000" w:themeColor="text1"/>
              </w:rPr>
              <w:t> </w:t>
            </w:r>
          </w:p>
        </w:tc>
        <w:tc>
          <w:tcPr>
            <w:tcW w:w="2660" w:type="dxa"/>
            <w:tcBorders>
              <w:top w:val="nil"/>
              <w:left w:val="nil"/>
              <w:bottom w:val="single" w:sz="4" w:space="0" w:color="auto"/>
              <w:right w:val="nil"/>
            </w:tcBorders>
            <w:shd w:val="clear" w:color="auto" w:fill="auto"/>
            <w:noWrap/>
            <w:vAlign w:val="bottom"/>
            <w:hideMark/>
          </w:tcPr>
          <w:p w14:paraId="48F314C7" w14:textId="77777777" w:rsidR="00590ADF" w:rsidRPr="00AA25F8" w:rsidRDefault="00590ADF" w:rsidP="004B67F5">
            <w:pPr>
              <w:rPr>
                <w:rFonts w:cstheme="minorHAnsi"/>
                <w:color w:val="000000" w:themeColor="text1"/>
              </w:rPr>
            </w:pPr>
            <w:r w:rsidRPr="00AA25F8">
              <w:rPr>
                <w:rFonts w:cstheme="minorHAnsi"/>
                <w:color w:val="000000" w:themeColor="text1"/>
              </w:rPr>
              <w:t> </w:t>
            </w:r>
          </w:p>
        </w:tc>
        <w:tc>
          <w:tcPr>
            <w:tcW w:w="18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70EA24" w14:textId="77777777" w:rsidR="00590ADF" w:rsidRPr="00AA25F8" w:rsidRDefault="00590ADF" w:rsidP="004B67F5">
            <w:pPr>
              <w:rPr>
                <w:rFonts w:cstheme="minorHAnsi"/>
                <w:b/>
                <w:bCs/>
                <w:color w:val="000000" w:themeColor="text1"/>
              </w:rPr>
            </w:pPr>
            <w:r w:rsidRPr="00AA25F8">
              <w:rPr>
                <w:rFonts w:cstheme="minorHAnsi"/>
                <w:b/>
                <w:bCs/>
                <w:color w:val="000000" w:themeColor="text1"/>
              </w:rPr>
              <w:t>3.053.370,62 kn</w:t>
            </w:r>
          </w:p>
        </w:tc>
      </w:tr>
    </w:tbl>
    <w:p w14:paraId="1D271A52" w14:textId="77777777" w:rsidR="00590ADF" w:rsidRPr="00AA25F8" w:rsidRDefault="00590ADF" w:rsidP="00590ADF">
      <w:pPr>
        <w:pStyle w:val="Bezproreda"/>
        <w:rPr>
          <w:rFonts w:cstheme="minorHAnsi"/>
          <w:color w:val="000000" w:themeColor="text1"/>
        </w:rPr>
      </w:pPr>
    </w:p>
    <w:p w14:paraId="00296C1F" w14:textId="77777777" w:rsidR="00590ADF" w:rsidRPr="00AA25F8" w:rsidRDefault="00590ADF" w:rsidP="00590ADF">
      <w:pPr>
        <w:pStyle w:val="Bezproreda"/>
        <w:ind w:left="705"/>
        <w:rPr>
          <w:rFonts w:cstheme="minorHAnsi"/>
          <w:color w:val="000000" w:themeColor="text1"/>
        </w:rPr>
      </w:pPr>
      <w:r w:rsidRPr="00AA25F8">
        <w:rPr>
          <w:rFonts w:cstheme="minorHAnsi"/>
          <w:color w:val="000000" w:themeColor="text1"/>
        </w:rPr>
        <w:t>PRIHODI I PRIMICI PREMA EKONOMSKOJ KLASIFIKACIJI</w:t>
      </w:r>
    </w:p>
    <w:p w14:paraId="50259ACE" w14:textId="77777777" w:rsidR="00590ADF" w:rsidRPr="00AA25F8" w:rsidRDefault="00590ADF" w:rsidP="00590ADF">
      <w:pPr>
        <w:pStyle w:val="Bezproreda"/>
        <w:ind w:left="705"/>
        <w:rPr>
          <w:rFonts w:cstheme="minorHAnsi"/>
          <w:color w:val="000000" w:themeColor="text1"/>
        </w:rPr>
      </w:pPr>
    </w:p>
    <w:p w14:paraId="4DB0BDDC" w14:textId="77777777" w:rsidR="00590ADF" w:rsidRPr="00AA25F8" w:rsidRDefault="00590ADF" w:rsidP="00590ADF">
      <w:pPr>
        <w:ind w:firstLine="426"/>
        <w:jc w:val="both"/>
        <w:rPr>
          <w:rFonts w:cstheme="minorHAnsi"/>
          <w:color w:val="000000" w:themeColor="text1"/>
        </w:rPr>
      </w:pPr>
      <w:r w:rsidRPr="00AA25F8">
        <w:rPr>
          <w:rFonts w:cstheme="minorHAnsi"/>
          <w:color w:val="000000" w:themeColor="text1"/>
        </w:rPr>
        <w:t>Prihodi se temeljno klasificiraju na prihode poslovanja  i prihode od prodaje nefinancijske imovine. Prihodi poslovanja Općine Kostrena klasificiraju se na prihode od poreza, pomoći iz inozemstva i od subjekata unutar općeg proračuna, prihode od imovine, prihodi od upravnih i administrativnih pristojbi , pristojbi po  posebnim  propisima  i naknada, prihodi  od prodaje proizvoda i robe te pruženih usluga i prihodi od donacija, kazne, upravne mjere i ostali prihodi.</w:t>
      </w:r>
    </w:p>
    <w:p w14:paraId="10706DCD" w14:textId="77777777" w:rsidR="00590ADF" w:rsidRPr="00AA25F8" w:rsidRDefault="00590ADF" w:rsidP="00590ADF">
      <w:pPr>
        <w:pStyle w:val="Bezproreda"/>
        <w:ind w:left="705"/>
        <w:jc w:val="both"/>
        <w:rPr>
          <w:rFonts w:cstheme="minorHAnsi"/>
          <w:color w:val="000000" w:themeColor="text1"/>
        </w:rPr>
      </w:pPr>
    </w:p>
    <w:p w14:paraId="443112E3" w14:textId="77777777" w:rsidR="00590ADF" w:rsidRPr="00AA25F8" w:rsidRDefault="00590ADF" w:rsidP="00590ADF">
      <w:pPr>
        <w:ind w:firstLine="426"/>
        <w:jc w:val="both"/>
        <w:rPr>
          <w:rFonts w:cstheme="minorHAnsi"/>
          <w:color w:val="000000" w:themeColor="text1"/>
        </w:rPr>
      </w:pPr>
      <w:r w:rsidRPr="00AA25F8">
        <w:rPr>
          <w:rFonts w:cstheme="minorHAnsi"/>
          <w:color w:val="000000" w:themeColor="text1"/>
        </w:rPr>
        <w:t>Prihodi od prodaje nefinancijske imovine obuhvaćaju prihode od prodaje zemljišta i prihode od prodaje stanova.</w:t>
      </w:r>
    </w:p>
    <w:p w14:paraId="29AE57E5" w14:textId="77777777" w:rsidR="00590ADF" w:rsidRPr="00AA25F8" w:rsidRDefault="00590ADF" w:rsidP="00590ADF">
      <w:pPr>
        <w:ind w:firstLine="426"/>
        <w:jc w:val="both"/>
        <w:rPr>
          <w:rFonts w:cstheme="minorHAnsi"/>
          <w:color w:val="000000" w:themeColor="text1"/>
        </w:rPr>
      </w:pPr>
    </w:p>
    <w:p w14:paraId="206EC655" w14:textId="77777777" w:rsidR="00590ADF" w:rsidRPr="00AA25F8" w:rsidRDefault="00590ADF" w:rsidP="00590ADF">
      <w:pPr>
        <w:widowControl w:val="0"/>
        <w:autoSpaceDE w:val="0"/>
        <w:autoSpaceDN w:val="0"/>
        <w:adjustRightInd w:val="0"/>
        <w:spacing w:after="0" w:line="240" w:lineRule="auto"/>
        <w:ind w:firstLine="426"/>
        <w:jc w:val="both"/>
        <w:rPr>
          <w:rFonts w:cstheme="minorHAnsi"/>
          <w:color w:val="000000" w:themeColor="text1"/>
        </w:rPr>
      </w:pPr>
      <w:r w:rsidRPr="00AA25F8">
        <w:rPr>
          <w:rFonts w:cstheme="minorHAnsi"/>
          <w:color w:val="000000" w:themeColor="text1"/>
        </w:rPr>
        <w:t>Ostvareni prihodi i primici Proračuna Općine Kostrena u 2019. godini iznose 58.610.642,27 kuna što je u odnosu na plan 95%. Prihodi tekućeg razdoblja iznose 52.883.718,38</w:t>
      </w:r>
      <w:r w:rsidRPr="00AA25F8">
        <w:rPr>
          <w:rFonts w:cstheme="minorHAnsi"/>
          <w:b/>
          <w:bCs/>
          <w:color w:val="000000" w:themeColor="text1"/>
        </w:rPr>
        <w:t xml:space="preserve"> </w:t>
      </w:r>
      <w:r w:rsidRPr="00AA25F8">
        <w:rPr>
          <w:rFonts w:cstheme="minorHAnsi"/>
          <w:color w:val="000000" w:themeColor="text1"/>
        </w:rPr>
        <w:t>kuna, dok prihodi preneseni iz proteklih godina iznose 5.726.923,89 Kuna.</w:t>
      </w:r>
    </w:p>
    <w:p w14:paraId="54BB720F" w14:textId="77777777" w:rsidR="00590ADF" w:rsidRPr="00AA25F8" w:rsidRDefault="00590ADF" w:rsidP="00590ADF">
      <w:pPr>
        <w:ind w:firstLine="426"/>
        <w:jc w:val="both"/>
        <w:rPr>
          <w:rFonts w:cstheme="minorHAnsi"/>
          <w:color w:val="000000" w:themeColor="text1"/>
        </w:rPr>
      </w:pPr>
      <w:r w:rsidRPr="00AA25F8">
        <w:rPr>
          <w:rFonts w:cstheme="minorHAnsi"/>
          <w:color w:val="000000" w:themeColor="text1"/>
        </w:rPr>
        <w:t xml:space="preserve"> U ukupno ostvarenim prihodima tekućeg razdoblja najveći udio  imaju prihodi po posebnim propisima i to  62 % i prihodi od poreza 31 %, dok je udio svih ostalih prihoda manji od 5%.</w:t>
      </w:r>
    </w:p>
    <w:p w14:paraId="361398B8" w14:textId="77777777" w:rsidR="00590ADF" w:rsidRPr="00AA25F8" w:rsidRDefault="00590ADF" w:rsidP="00590ADF">
      <w:pPr>
        <w:pStyle w:val="Bezproreda"/>
        <w:ind w:left="705"/>
        <w:jc w:val="both"/>
        <w:rPr>
          <w:rFonts w:cstheme="minorHAnsi"/>
          <w:color w:val="000000" w:themeColor="text1"/>
        </w:rPr>
      </w:pPr>
    </w:p>
    <w:p w14:paraId="28D69A92" w14:textId="77777777" w:rsidR="00590ADF" w:rsidRPr="00AA25F8" w:rsidRDefault="00590ADF" w:rsidP="00590ADF">
      <w:pPr>
        <w:pStyle w:val="Bezproreda"/>
        <w:ind w:left="705"/>
        <w:rPr>
          <w:rFonts w:cstheme="minorHAnsi"/>
          <w:color w:val="000000" w:themeColor="text1"/>
        </w:rPr>
      </w:pPr>
    </w:p>
    <w:p w14:paraId="4BF490B4" w14:textId="77777777" w:rsidR="00590ADF" w:rsidRPr="00AA25F8" w:rsidRDefault="00590ADF" w:rsidP="00590ADF">
      <w:pPr>
        <w:pStyle w:val="Bezproreda"/>
        <w:jc w:val="center"/>
        <w:rPr>
          <w:rFonts w:cstheme="minorHAnsi"/>
          <w:color w:val="000000" w:themeColor="text1"/>
        </w:rPr>
      </w:pPr>
      <w:r w:rsidRPr="00AA25F8">
        <w:rPr>
          <w:rFonts w:cstheme="minorHAnsi"/>
          <w:noProof/>
          <w:color w:val="000000" w:themeColor="text1"/>
        </w:rPr>
        <w:drawing>
          <wp:inline distT="0" distB="0" distL="0" distR="0" wp14:anchorId="14A54804" wp14:editId="23C86DF6">
            <wp:extent cx="5760720" cy="5056632"/>
            <wp:effectExtent l="0" t="0" r="11430" b="10795"/>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060360A" w14:textId="77777777" w:rsidR="00590ADF" w:rsidRPr="00AA25F8" w:rsidRDefault="00590ADF" w:rsidP="00590ADF">
      <w:pPr>
        <w:pStyle w:val="Bezproreda"/>
        <w:ind w:left="705"/>
        <w:rPr>
          <w:rFonts w:cstheme="minorHAnsi"/>
          <w:color w:val="000000" w:themeColor="text1"/>
        </w:rPr>
      </w:pPr>
    </w:p>
    <w:p w14:paraId="0605DFA6" w14:textId="77777777" w:rsidR="00590ADF" w:rsidRPr="00AA25F8" w:rsidRDefault="00590ADF" w:rsidP="00590ADF">
      <w:pPr>
        <w:pStyle w:val="Bezproreda"/>
        <w:ind w:left="705"/>
        <w:rPr>
          <w:rFonts w:cstheme="minorHAnsi"/>
          <w:color w:val="000000" w:themeColor="text1"/>
        </w:rPr>
      </w:pPr>
    </w:p>
    <w:p w14:paraId="2A6197C2" w14:textId="77777777" w:rsidR="00590ADF" w:rsidRPr="00AA25F8" w:rsidRDefault="00590ADF" w:rsidP="00590ADF">
      <w:pPr>
        <w:pStyle w:val="Bezproreda"/>
        <w:ind w:left="705"/>
        <w:rPr>
          <w:rFonts w:cstheme="minorHAnsi"/>
          <w:color w:val="000000" w:themeColor="text1"/>
        </w:rPr>
      </w:pPr>
    </w:p>
    <w:p w14:paraId="7D07B504" w14:textId="77777777" w:rsidR="00590ADF" w:rsidRPr="00AA25F8" w:rsidRDefault="00590ADF" w:rsidP="00590ADF">
      <w:pPr>
        <w:pStyle w:val="Bezproreda"/>
        <w:numPr>
          <w:ilvl w:val="0"/>
          <w:numId w:val="2"/>
        </w:numPr>
        <w:rPr>
          <w:rFonts w:cstheme="minorHAnsi"/>
          <w:color w:val="000000" w:themeColor="text1"/>
        </w:rPr>
      </w:pPr>
      <w:r w:rsidRPr="00AA25F8">
        <w:rPr>
          <w:rFonts w:cstheme="minorHAnsi"/>
          <w:color w:val="000000" w:themeColor="text1"/>
        </w:rPr>
        <w:t>PRIHODI POSLOVANJA</w:t>
      </w:r>
    </w:p>
    <w:p w14:paraId="2BB855AD" w14:textId="77777777" w:rsidR="00590ADF" w:rsidRPr="00AA25F8" w:rsidRDefault="00590ADF" w:rsidP="00590ADF">
      <w:pPr>
        <w:pStyle w:val="Bezproreda"/>
        <w:rPr>
          <w:rFonts w:cstheme="minorHAnsi"/>
          <w:color w:val="000000" w:themeColor="text1"/>
        </w:rPr>
      </w:pPr>
    </w:p>
    <w:p w14:paraId="59BB896A" w14:textId="77777777" w:rsidR="00590ADF" w:rsidRPr="00AA25F8" w:rsidRDefault="00590ADF" w:rsidP="00590ADF">
      <w:pPr>
        <w:pStyle w:val="Bezproreda"/>
        <w:numPr>
          <w:ilvl w:val="1"/>
          <w:numId w:val="2"/>
        </w:numPr>
        <w:rPr>
          <w:rFonts w:cstheme="minorHAnsi"/>
          <w:color w:val="000000" w:themeColor="text1"/>
        </w:rPr>
      </w:pPr>
      <w:r w:rsidRPr="00AA25F8">
        <w:rPr>
          <w:rFonts w:cstheme="minorHAnsi"/>
          <w:color w:val="000000" w:themeColor="text1"/>
        </w:rPr>
        <w:t xml:space="preserve">Prihodi od poreza </w:t>
      </w:r>
    </w:p>
    <w:p w14:paraId="0A9390DC" w14:textId="77777777" w:rsidR="00590ADF" w:rsidRPr="00AA25F8" w:rsidRDefault="00590ADF" w:rsidP="00590ADF">
      <w:pPr>
        <w:pStyle w:val="Bezproreda"/>
        <w:rPr>
          <w:rFonts w:cstheme="minorHAnsi"/>
          <w:color w:val="000000" w:themeColor="text1"/>
        </w:rPr>
      </w:pPr>
    </w:p>
    <w:p w14:paraId="5A290A3B" w14:textId="77777777" w:rsidR="00590ADF" w:rsidRPr="00AA25F8" w:rsidRDefault="00590ADF" w:rsidP="00590ADF">
      <w:pPr>
        <w:ind w:firstLine="426"/>
        <w:jc w:val="both"/>
        <w:rPr>
          <w:rFonts w:cstheme="minorHAnsi"/>
          <w:color w:val="000000" w:themeColor="text1"/>
        </w:rPr>
      </w:pPr>
    </w:p>
    <w:p w14:paraId="737A701E" w14:textId="77777777" w:rsidR="00590ADF" w:rsidRPr="00AA25F8" w:rsidRDefault="00590ADF" w:rsidP="00590ADF">
      <w:pPr>
        <w:pStyle w:val="Bezproreda"/>
        <w:ind w:firstLine="708"/>
        <w:jc w:val="both"/>
        <w:rPr>
          <w:rFonts w:cstheme="minorHAnsi"/>
          <w:color w:val="000000" w:themeColor="text1"/>
        </w:rPr>
      </w:pPr>
      <w:r w:rsidRPr="00AA25F8">
        <w:rPr>
          <w:rFonts w:cstheme="minorHAnsi"/>
          <w:color w:val="000000" w:themeColor="text1"/>
        </w:rPr>
        <w:t>Prihodi poslovanja, u odnosu na ukupno planirane na razini proračunske godine izvršeni su s 96% odnosno u iznosu od 51.868.118,39 kuna.</w:t>
      </w:r>
    </w:p>
    <w:p w14:paraId="3B2C2450" w14:textId="77777777" w:rsidR="00590ADF" w:rsidRPr="00AA25F8" w:rsidRDefault="00590ADF" w:rsidP="00590ADF">
      <w:pPr>
        <w:pStyle w:val="Bezproreda"/>
        <w:ind w:firstLine="708"/>
        <w:jc w:val="both"/>
        <w:rPr>
          <w:rFonts w:cstheme="minorHAnsi"/>
          <w:color w:val="000000" w:themeColor="text1"/>
        </w:rPr>
      </w:pPr>
    </w:p>
    <w:p w14:paraId="2779DCD1" w14:textId="77777777" w:rsidR="00590ADF" w:rsidRPr="00AA25F8" w:rsidRDefault="00590ADF" w:rsidP="00590ADF">
      <w:pPr>
        <w:ind w:firstLine="426"/>
        <w:jc w:val="both"/>
        <w:rPr>
          <w:rFonts w:cstheme="minorHAnsi"/>
          <w:color w:val="000000" w:themeColor="text1"/>
        </w:rPr>
      </w:pPr>
      <w:r w:rsidRPr="00AA25F8">
        <w:rPr>
          <w:rFonts w:cstheme="minorHAnsi"/>
          <w:color w:val="000000" w:themeColor="text1"/>
        </w:rPr>
        <w:t xml:space="preserve">Najveći udio u prihodima od poreza čini prihod od poreza i prireza na dohodak. </w:t>
      </w:r>
    </w:p>
    <w:p w14:paraId="091909E8" w14:textId="77777777" w:rsidR="00590ADF" w:rsidRPr="00AA25F8" w:rsidRDefault="00590ADF" w:rsidP="00590ADF">
      <w:pPr>
        <w:ind w:firstLine="426"/>
        <w:jc w:val="both"/>
        <w:rPr>
          <w:rFonts w:cstheme="minorHAnsi"/>
          <w:color w:val="000000" w:themeColor="text1"/>
        </w:rPr>
      </w:pPr>
      <w:r w:rsidRPr="00AA25F8">
        <w:rPr>
          <w:rFonts w:cstheme="minorHAnsi"/>
          <w:color w:val="000000" w:themeColor="text1"/>
        </w:rPr>
        <w:t xml:space="preserve">Budući da se radi o zajedničkom prihodu temeljem zakona o financiranju jedinica  lokalne i područne (regionalne) samouprave Općini Kostrena  kao jedinici lokalne samouprave   raspodjeljuje se prihod od poreza na dohodak u omjeru od 60%. </w:t>
      </w:r>
    </w:p>
    <w:p w14:paraId="209DC3CD" w14:textId="77777777" w:rsidR="00590ADF" w:rsidRPr="00AA25F8" w:rsidRDefault="00590ADF" w:rsidP="00590ADF">
      <w:pPr>
        <w:widowControl w:val="0"/>
        <w:autoSpaceDE w:val="0"/>
        <w:autoSpaceDN w:val="0"/>
        <w:adjustRightInd w:val="0"/>
        <w:spacing w:after="0" w:line="240" w:lineRule="auto"/>
        <w:ind w:firstLine="426"/>
        <w:jc w:val="both"/>
        <w:rPr>
          <w:rFonts w:cstheme="minorHAnsi"/>
          <w:color w:val="000000" w:themeColor="text1"/>
        </w:rPr>
      </w:pPr>
      <w:r w:rsidRPr="00AA25F8">
        <w:rPr>
          <w:rFonts w:cstheme="minorHAnsi"/>
          <w:color w:val="000000" w:themeColor="text1"/>
        </w:rPr>
        <w:t>Prihodi od poreza na dohodak u 2019. godini ostvareni su u iznosu od 14.065.067,32 kuna što je u odnosu na plan 100,4%, a u odnosu na proteklu godinu povećanje od 7%.</w:t>
      </w:r>
    </w:p>
    <w:p w14:paraId="5F6D63FD" w14:textId="77777777" w:rsidR="00590ADF" w:rsidRPr="00AA25F8" w:rsidRDefault="00590ADF" w:rsidP="00590ADF">
      <w:pPr>
        <w:pStyle w:val="Bezproreda"/>
        <w:ind w:left="1065"/>
        <w:jc w:val="both"/>
        <w:rPr>
          <w:rFonts w:cstheme="minorHAnsi"/>
          <w:color w:val="000000" w:themeColor="text1"/>
        </w:rPr>
      </w:pPr>
    </w:p>
    <w:p w14:paraId="02A1DCEC" w14:textId="77777777" w:rsidR="00590ADF" w:rsidRPr="00AA25F8" w:rsidRDefault="00590ADF" w:rsidP="00590ADF">
      <w:pPr>
        <w:ind w:firstLine="426"/>
        <w:jc w:val="both"/>
        <w:rPr>
          <w:rFonts w:cstheme="minorHAnsi"/>
          <w:color w:val="000000" w:themeColor="text1"/>
        </w:rPr>
      </w:pPr>
      <w:r w:rsidRPr="00AA25F8">
        <w:rPr>
          <w:rFonts w:cstheme="minorHAnsi"/>
          <w:color w:val="000000" w:themeColor="text1"/>
        </w:rPr>
        <w:t>Ova vrsta prihoda obuhvaća prihode od poreza i prireza na dohodak od nesamostalnog rada, porez i prirez na dohodak od samostalne djelatnosti i porez i prirez na dohodak od imovine i imovinskih prava.</w:t>
      </w:r>
    </w:p>
    <w:p w14:paraId="16A4EE74" w14:textId="77777777" w:rsidR="00590ADF" w:rsidRPr="00AA25F8" w:rsidRDefault="00590ADF" w:rsidP="00590ADF">
      <w:pPr>
        <w:ind w:firstLine="426"/>
        <w:jc w:val="both"/>
        <w:rPr>
          <w:rFonts w:cstheme="minorHAnsi"/>
          <w:color w:val="000000" w:themeColor="text1"/>
        </w:rPr>
      </w:pPr>
      <w:r w:rsidRPr="00AA25F8">
        <w:rPr>
          <w:rFonts w:cstheme="minorHAnsi"/>
          <w:color w:val="000000" w:themeColor="text1"/>
        </w:rPr>
        <w:t xml:space="preserve">Prihodi od poreza i prireza na dohodak od nesamostalnog rada su 2019.  godini ostvareni za 8% više u odnosu na 2018. godinu. Porezi na dohodak od samostalne djelatnosti bilježe pad u odnosu na   2017. godinu, kao i  porez i prirez na dohodak od imovine i imovinskih  prava. </w:t>
      </w:r>
    </w:p>
    <w:p w14:paraId="505C8BC5" w14:textId="77777777" w:rsidR="00590ADF" w:rsidRPr="00AA25F8" w:rsidRDefault="00590ADF" w:rsidP="00590ADF">
      <w:pPr>
        <w:ind w:firstLine="426"/>
        <w:jc w:val="both"/>
        <w:rPr>
          <w:rFonts w:cstheme="minorHAnsi"/>
          <w:color w:val="000000" w:themeColor="text1"/>
        </w:rPr>
      </w:pPr>
    </w:p>
    <w:p w14:paraId="096AD4D1" w14:textId="77777777" w:rsidR="00590ADF" w:rsidRPr="00AA25F8" w:rsidRDefault="00590ADF" w:rsidP="00590ADF">
      <w:pPr>
        <w:ind w:firstLine="426"/>
        <w:jc w:val="both"/>
        <w:rPr>
          <w:rFonts w:cstheme="minorHAnsi"/>
          <w:color w:val="000000" w:themeColor="text1"/>
        </w:rPr>
      </w:pPr>
      <w:r w:rsidRPr="00AA25F8">
        <w:rPr>
          <w:rFonts w:cstheme="minorHAnsi"/>
          <w:color w:val="000000" w:themeColor="text1"/>
        </w:rPr>
        <w:t>Porezi na imovinu u  2019. godini ostvareni su u iznosu od 2.545.925,64 kune ili 4% više od planiranih sredstava. Uključuju prihode od poreza  na kuće za odmor i prihode od poreza na promet nekretnina. Prihodi od poreza na promet nekretnina manji su za 21 % u odnosu na iste prihode u 2018. godini.  Ovo je prvenstveno posljedica donošenja izmjena Zakona o porezu na promet nekretnina  (NN 106/18)  kojim je smanjena stopa oporezivanja s 4% na 3%.</w:t>
      </w:r>
    </w:p>
    <w:p w14:paraId="62731E01" w14:textId="77777777" w:rsidR="00590ADF" w:rsidRPr="00AA25F8" w:rsidRDefault="00590ADF" w:rsidP="00590ADF">
      <w:pPr>
        <w:ind w:firstLine="426"/>
        <w:jc w:val="both"/>
        <w:rPr>
          <w:rFonts w:cstheme="minorHAnsi"/>
          <w:color w:val="000000" w:themeColor="text1"/>
        </w:rPr>
      </w:pPr>
    </w:p>
    <w:p w14:paraId="75530286" w14:textId="77777777" w:rsidR="00590ADF" w:rsidRPr="00AA25F8" w:rsidRDefault="00590ADF" w:rsidP="00590ADF">
      <w:pPr>
        <w:ind w:firstLine="426"/>
        <w:jc w:val="both"/>
        <w:rPr>
          <w:rFonts w:cstheme="minorHAnsi"/>
          <w:color w:val="000000" w:themeColor="text1"/>
        </w:rPr>
      </w:pPr>
      <w:r w:rsidRPr="00AA25F8">
        <w:rPr>
          <w:rFonts w:cstheme="minorHAnsi"/>
          <w:color w:val="000000" w:themeColor="text1"/>
        </w:rPr>
        <w:t>Porezi na robu i usluge  koji obuhvaćaju porez na potrošnju alkoholnih i bezalkoholnih pića i ostvareni su u iznosu od 93% u odnosu na plan.</w:t>
      </w:r>
    </w:p>
    <w:p w14:paraId="0C94B9AE" w14:textId="77777777" w:rsidR="00590ADF" w:rsidRPr="00AA25F8" w:rsidRDefault="00590ADF" w:rsidP="00590ADF">
      <w:pPr>
        <w:pStyle w:val="Bezproreda"/>
        <w:ind w:left="1065"/>
        <w:jc w:val="both"/>
        <w:rPr>
          <w:rFonts w:cstheme="minorHAnsi"/>
          <w:color w:val="000000" w:themeColor="text1"/>
        </w:rPr>
      </w:pPr>
    </w:p>
    <w:p w14:paraId="40A40A5F" w14:textId="77777777" w:rsidR="00590ADF" w:rsidRPr="00AA25F8" w:rsidRDefault="00590ADF" w:rsidP="00590ADF">
      <w:pPr>
        <w:pStyle w:val="Bezproreda"/>
        <w:ind w:left="1065"/>
        <w:rPr>
          <w:rFonts w:cstheme="minorHAnsi"/>
          <w:color w:val="000000" w:themeColor="text1"/>
        </w:rPr>
      </w:pPr>
    </w:p>
    <w:p w14:paraId="702EC742" w14:textId="77777777" w:rsidR="00590ADF" w:rsidRPr="00AA25F8" w:rsidRDefault="00590ADF" w:rsidP="00590ADF">
      <w:pPr>
        <w:pStyle w:val="Bezproreda"/>
        <w:ind w:left="1065"/>
        <w:rPr>
          <w:rFonts w:cstheme="minorHAnsi"/>
          <w:color w:val="000000" w:themeColor="text1"/>
        </w:rPr>
      </w:pPr>
    </w:p>
    <w:p w14:paraId="4D9F2CA1" w14:textId="77777777" w:rsidR="00590ADF" w:rsidRPr="00AA25F8" w:rsidRDefault="00590ADF" w:rsidP="00590ADF">
      <w:pPr>
        <w:pStyle w:val="Bezproreda"/>
        <w:ind w:left="1065"/>
        <w:rPr>
          <w:rFonts w:cstheme="minorHAnsi"/>
          <w:color w:val="000000" w:themeColor="text1"/>
        </w:rPr>
      </w:pPr>
    </w:p>
    <w:p w14:paraId="6E800DDA" w14:textId="77777777" w:rsidR="00590ADF" w:rsidRPr="00AA25F8" w:rsidRDefault="00590ADF" w:rsidP="00590ADF">
      <w:pPr>
        <w:pStyle w:val="Bezproreda"/>
        <w:ind w:left="1065"/>
        <w:rPr>
          <w:rFonts w:cstheme="minorHAnsi"/>
          <w:color w:val="000000" w:themeColor="text1"/>
        </w:rPr>
      </w:pPr>
    </w:p>
    <w:p w14:paraId="41A05D94" w14:textId="77777777" w:rsidR="00590ADF" w:rsidRPr="00AA25F8" w:rsidRDefault="00590ADF" w:rsidP="00590ADF">
      <w:pPr>
        <w:pStyle w:val="Bezproreda"/>
        <w:numPr>
          <w:ilvl w:val="1"/>
          <w:numId w:val="2"/>
        </w:numPr>
        <w:jc w:val="both"/>
        <w:rPr>
          <w:rFonts w:cstheme="minorHAnsi"/>
          <w:color w:val="000000" w:themeColor="text1"/>
        </w:rPr>
      </w:pPr>
      <w:r w:rsidRPr="00AA25F8">
        <w:rPr>
          <w:rFonts w:cstheme="minorHAnsi"/>
          <w:color w:val="000000" w:themeColor="text1"/>
        </w:rPr>
        <w:t>Potpore</w:t>
      </w:r>
    </w:p>
    <w:p w14:paraId="4032DA7F" w14:textId="77777777" w:rsidR="00590ADF" w:rsidRPr="00AA25F8" w:rsidRDefault="00590ADF" w:rsidP="00590ADF">
      <w:pPr>
        <w:pStyle w:val="Bezproreda"/>
        <w:jc w:val="both"/>
        <w:rPr>
          <w:rFonts w:cstheme="minorHAnsi"/>
          <w:color w:val="000000" w:themeColor="text1"/>
        </w:rPr>
      </w:pPr>
    </w:p>
    <w:p w14:paraId="79F50AE8" w14:textId="77777777" w:rsidR="00590ADF" w:rsidRPr="00AA25F8" w:rsidRDefault="00590ADF" w:rsidP="00590ADF">
      <w:pPr>
        <w:widowControl w:val="0"/>
        <w:autoSpaceDE w:val="0"/>
        <w:autoSpaceDN w:val="0"/>
        <w:adjustRightInd w:val="0"/>
        <w:spacing w:after="0" w:line="240" w:lineRule="auto"/>
        <w:ind w:firstLine="426"/>
        <w:jc w:val="both"/>
        <w:rPr>
          <w:rFonts w:cstheme="minorHAnsi"/>
          <w:color w:val="000000" w:themeColor="text1"/>
        </w:rPr>
      </w:pPr>
      <w:r w:rsidRPr="00AA25F8">
        <w:rPr>
          <w:rFonts w:cstheme="minorHAnsi"/>
          <w:color w:val="000000" w:themeColor="text1"/>
        </w:rPr>
        <w:t>Ukupno ostvarene potpore u 2019. godine iznose 154.885,48 kuna ili 12% u odnosu na planirana sredstva. Obuhvaćaju kapitalne pomoći od međunarodnih organizacija , tekuće i kapitalne  pomoći iz drugih proračuna, pomoći od izvanproračunskih korisnika te pomoći proračunskim korisnicima iz proračuna koji im nije nadležan.</w:t>
      </w:r>
    </w:p>
    <w:p w14:paraId="48B05F24" w14:textId="77777777" w:rsidR="00590ADF" w:rsidRPr="00AA25F8" w:rsidRDefault="00590ADF" w:rsidP="00590ADF">
      <w:pPr>
        <w:ind w:firstLine="426"/>
        <w:jc w:val="both"/>
        <w:rPr>
          <w:rFonts w:cstheme="minorHAnsi"/>
          <w:color w:val="000000" w:themeColor="text1"/>
        </w:rPr>
      </w:pPr>
      <w:r w:rsidRPr="00AA25F8">
        <w:rPr>
          <w:rFonts w:cstheme="minorHAnsi"/>
          <w:color w:val="000000" w:themeColor="text1"/>
        </w:rPr>
        <w:t xml:space="preserve">Tekuće pomoći iz županijskog proračuna  u iznosu od 70.000 kuna odnose se na projekt DTK Vrh i oborinska odvodnja Vrh </w:t>
      </w:r>
      <w:proofErr w:type="spellStart"/>
      <w:r w:rsidRPr="00AA25F8">
        <w:rPr>
          <w:rFonts w:cstheme="minorHAnsi"/>
          <w:color w:val="000000" w:themeColor="text1"/>
        </w:rPr>
        <w:t>Martinščice</w:t>
      </w:r>
      <w:proofErr w:type="spellEnd"/>
      <w:r w:rsidRPr="00AA25F8">
        <w:rPr>
          <w:rFonts w:cstheme="minorHAnsi"/>
          <w:color w:val="000000" w:themeColor="text1"/>
        </w:rPr>
        <w:t xml:space="preserve">. Kapitalna pomoć iz županijskog proračuna u iznosu od 10.000 kuna namjenska su sredstva Javne ustanove narodne knjižnice Kostrena. Kapitalne pomoći proračunu  iz državnog proračuna u </w:t>
      </w:r>
      <w:r w:rsidRPr="00700A2D">
        <w:rPr>
          <w:rFonts w:cstheme="minorHAnsi"/>
          <w:color w:val="000000" w:themeColor="text1"/>
        </w:rPr>
        <w:t>iznosu od 40.000 kuna</w:t>
      </w:r>
      <w:r w:rsidRPr="00AA25F8">
        <w:rPr>
          <w:rFonts w:cstheme="minorHAnsi"/>
          <w:color w:val="000000" w:themeColor="text1"/>
        </w:rPr>
        <w:t xml:space="preserve"> prihod su proračunskog korisnika Javne ustanove narodne knjižnice Kostrena,  a doznake su Ministarstva kulture  kao namjenska sredstva za nabavu </w:t>
      </w:r>
      <w:r w:rsidRPr="00AA25F8">
        <w:rPr>
          <w:rFonts w:cstheme="minorHAnsi"/>
          <w:color w:val="000000" w:themeColor="text1"/>
        </w:rPr>
        <w:lastRenderedPageBreak/>
        <w:t>knjiga. Tekuće pomoći od izvanproračunskog korisnika  odnose se na doznake Hrvatskog zavoda za zapošljavanje za financiranje osoba na stručnom osposobljavanju bez zasnivanja radnog odnosa.</w:t>
      </w:r>
    </w:p>
    <w:p w14:paraId="313EC178" w14:textId="77777777" w:rsidR="00590ADF" w:rsidRPr="00AA25F8" w:rsidRDefault="00590ADF" w:rsidP="00590ADF">
      <w:pPr>
        <w:pStyle w:val="Bezproreda"/>
        <w:jc w:val="both"/>
        <w:rPr>
          <w:rFonts w:cstheme="minorHAnsi"/>
          <w:color w:val="000000" w:themeColor="text1"/>
        </w:rPr>
      </w:pPr>
    </w:p>
    <w:p w14:paraId="4F90E6D1" w14:textId="77777777" w:rsidR="00590ADF" w:rsidRPr="00AA25F8" w:rsidRDefault="00590ADF" w:rsidP="00590ADF">
      <w:pPr>
        <w:ind w:firstLine="426"/>
        <w:jc w:val="both"/>
        <w:rPr>
          <w:rFonts w:cstheme="minorHAnsi"/>
          <w:color w:val="000000" w:themeColor="text1"/>
        </w:rPr>
      </w:pPr>
    </w:p>
    <w:p w14:paraId="04F3D20C" w14:textId="77777777" w:rsidR="00590ADF" w:rsidRPr="00AA25F8" w:rsidRDefault="00590ADF" w:rsidP="00590ADF">
      <w:pPr>
        <w:pStyle w:val="Bezproreda"/>
        <w:rPr>
          <w:rFonts w:cstheme="minorHAnsi"/>
          <w:color w:val="000000" w:themeColor="text1"/>
        </w:rPr>
      </w:pPr>
    </w:p>
    <w:p w14:paraId="18CDBBFA" w14:textId="77777777" w:rsidR="00590ADF" w:rsidRPr="00AA25F8" w:rsidRDefault="00590ADF" w:rsidP="00590ADF">
      <w:pPr>
        <w:pStyle w:val="Bezproreda"/>
        <w:rPr>
          <w:rFonts w:cstheme="minorHAnsi"/>
          <w:color w:val="000000" w:themeColor="text1"/>
        </w:rPr>
      </w:pPr>
    </w:p>
    <w:p w14:paraId="27B12057" w14:textId="77777777" w:rsidR="00590ADF" w:rsidRPr="00AA25F8" w:rsidRDefault="00590ADF" w:rsidP="00590ADF">
      <w:pPr>
        <w:pStyle w:val="Bezproreda"/>
        <w:rPr>
          <w:rFonts w:cstheme="minorHAnsi"/>
          <w:color w:val="000000" w:themeColor="text1"/>
        </w:rPr>
      </w:pPr>
    </w:p>
    <w:p w14:paraId="51327E20" w14:textId="77777777" w:rsidR="00590ADF" w:rsidRPr="00AA25F8" w:rsidRDefault="00590ADF" w:rsidP="00590ADF">
      <w:pPr>
        <w:pStyle w:val="Bezproreda"/>
        <w:numPr>
          <w:ilvl w:val="1"/>
          <w:numId w:val="2"/>
        </w:numPr>
        <w:rPr>
          <w:rFonts w:cstheme="minorHAnsi"/>
          <w:color w:val="000000" w:themeColor="text1"/>
        </w:rPr>
      </w:pPr>
      <w:r w:rsidRPr="00AA25F8">
        <w:rPr>
          <w:rFonts w:cstheme="minorHAnsi"/>
          <w:color w:val="000000" w:themeColor="text1"/>
        </w:rPr>
        <w:t>Prihodi od imovine</w:t>
      </w:r>
    </w:p>
    <w:p w14:paraId="191D6745" w14:textId="77777777" w:rsidR="00590ADF" w:rsidRPr="00AA25F8" w:rsidRDefault="00590ADF" w:rsidP="00590ADF">
      <w:pPr>
        <w:pStyle w:val="Bezproreda"/>
        <w:rPr>
          <w:rFonts w:cstheme="minorHAnsi"/>
          <w:color w:val="000000" w:themeColor="text1"/>
        </w:rPr>
      </w:pPr>
    </w:p>
    <w:p w14:paraId="180F8D26" w14:textId="77777777" w:rsidR="00590ADF" w:rsidRPr="00AA25F8" w:rsidRDefault="00590ADF" w:rsidP="00590ADF">
      <w:pPr>
        <w:ind w:firstLine="426"/>
        <w:jc w:val="both"/>
        <w:rPr>
          <w:rFonts w:cstheme="minorHAnsi"/>
          <w:color w:val="000000" w:themeColor="text1"/>
        </w:rPr>
      </w:pPr>
      <w:r w:rsidRPr="00AA25F8">
        <w:rPr>
          <w:rFonts w:cstheme="minorHAnsi"/>
          <w:color w:val="000000" w:themeColor="text1"/>
        </w:rPr>
        <w:t>Godišnji prihodi od imovine ostvareni su u odnosu na plan sa 109%</w:t>
      </w:r>
    </w:p>
    <w:p w14:paraId="27A69E6F" w14:textId="77777777" w:rsidR="00590ADF" w:rsidRPr="00AA25F8" w:rsidRDefault="00590ADF" w:rsidP="00590ADF">
      <w:pPr>
        <w:ind w:firstLine="426"/>
        <w:jc w:val="both"/>
        <w:rPr>
          <w:rFonts w:cstheme="minorHAnsi"/>
          <w:color w:val="000000" w:themeColor="text1"/>
        </w:rPr>
      </w:pPr>
      <w:r w:rsidRPr="00AA25F8">
        <w:rPr>
          <w:rFonts w:cstheme="minorHAnsi"/>
          <w:color w:val="000000" w:themeColor="text1"/>
        </w:rPr>
        <w:t xml:space="preserve">Ova skupina prihoda obuhvaća prihode od naknada za koncesije i prihode od zakupa i iznajmljivanja imovine. Prihodi za koncesije obuhvaćaju prihode od državnih i županijskih koncesija i prihode po osnovi koncesijskih odobrenja na pomorskom dobru. Općina Kostrena ima i koncesiju za obavljanje dimnjačarskih poslova. Naknade za koncesije su namjenski prihodi koji se troše za održavanje pomorskog dobra, tako da je iznos ostvarenih prihoda od koncesija od 781.504,14  kuna utrošen u program pojačanog održavanja pomorskog dobra. </w:t>
      </w:r>
    </w:p>
    <w:p w14:paraId="3E18C192" w14:textId="77777777" w:rsidR="00590ADF" w:rsidRPr="00AA25F8" w:rsidRDefault="00590ADF" w:rsidP="00590ADF">
      <w:pPr>
        <w:ind w:firstLine="426"/>
        <w:jc w:val="both"/>
        <w:rPr>
          <w:rFonts w:cstheme="minorHAnsi"/>
          <w:color w:val="000000" w:themeColor="text1"/>
        </w:rPr>
      </w:pPr>
      <w:r w:rsidRPr="00AA25F8">
        <w:rPr>
          <w:rFonts w:cstheme="minorHAnsi"/>
          <w:color w:val="000000" w:themeColor="text1"/>
        </w:rPr>
        <w:t xml:space="preserve">Prihodi od zakupa i iznajmljivanja imovine ostvareni su u iznosu od 659.620,70 kuna ili 76% u odnosu na prethodnu godinu. Općina Kostrena ima sklopljene ugovore za zakup poslovnog prostora (19 ugovora), za zakup javnih površina (3 ugovora) i za najam stanova (7 ugovora). </w:t>
      </w:r>
    </w:p>
    <w:p w14:paraId="56C6CF2F" w14:textId="77777777" w:rsidR="00590ADF" w:rsidRPr="00AA25F8" w:rsidRDefault="00590ADF" w:rsidP="00590ADF">
      <w:pPr>
        <w:ind w:firstLine="426"/>
        <w:jc w:val="both"/>
        <w:rPr>
          <w:rFonts w:cstheme="minorHAnsi"/>
          <w:color w:val="000000" w:themeColor="text1"/>
        </w:rPr>
      </w:pPr>
      <w:r w:rsidRPr="00AA25F8">
        <w:rPr>
          <w:rFonts w:cstheme="minorHAnsi"/>
          <w:color w:val="000000" w:themeColor="text1"/>
        </w:rPr>
        <w:tab/>
        <w:t>Prihodi od iznajmljivanja prostora u Narodnoj čitaonici Sv. Lucije ostvareni su u iznosu od 36.787,07 kuna i prihod su proračunskog korisnika, a prihodi od najma prostora Dječjeg vrtića Zlatna ribica ostvareni su u iznosu od 1.368,00 kuna.</w:t>
      </w:r>
    </w:p>
    <w:p w14:paraId="2407336A" w14:textId="77777777" w:rsidR="00590ADF" w:rsidRPr="00AA25F8" w:rsidRDefault="00590ADF" w:rsidP="00590ADF">
      <w:pPr>
        <w:pStyle w:val="Bezproreda"/>
        <w:rPr>
          <w:rFonts w:cstheme="minorHAnsi"/>
          <w:color w:val="000000" w:themeColor="text1"/>
        </w:rPr>
      </w:pPr>
    </w:p>
    <w:p w14:paraId="434C2E38" w14:textId="77777777" w:rsidR="00590ADF" w:rsidRPr="00AA25F8" w:rsidRDefault="00590ADF" w:rsidP="00590ADF">
      <w:pPr>
        <w:pStyle w:val="Bezproreda"/>
        <w:numPr>
          <w:ilvl w:val="1"/>
          <w:numId w:val="2"/>
        </w:numPr>
        <w:rPr>
          <w:rFonts w:cstheme="minorHAnsi"/>
          <w:color w:val="000000" w:themeColor="text1"/>
        </w:rPr>
      </w:pPr>
      <w:r w:rsidRPr="00AA25F8">
        <w:rPr>
          <w:rFonts w:cstheme="minorHAnsi"/>
          <w:color w:val="000000" w:themeColor="text1"/>
        </w:rPr>
        <w:t xml:space="preserve">Prihodi od administrativnih pristojbi i prihodi po posebnim propisima </w:t>
      </w:r>
    </w:p>
    <w:p w14:paraId="5C95E379" w14:textId="77777777" w:rsidR="00590ADF" w:rsidRPr="00AA25F8" w:rsidRDefault="00590ADF" w:rsidP="00590ADF">
      <w:pPr>
        <w:pStyle w:val="Bezproreda"/>
        <w:rPr>
          <w:rFonts w:cstheme="minorHAnsi"/>
          <w:color w:val="000000" w:themeColor="text1"/>
        </w:rPr>
      </w:pPr>
    </w:p>
    <w:p w14:paraId="7D447D95" w14:textId="77777777" w:rsidR="00590ADF" w:rsidRPr="00AA25F8" w:rsidRDefault="00590ADF" w:rsidP="00590ADF">
      <w:pPr>
        <w:pStyle w:val="Bezproreda"/>
        <w:rPr>
          <w:rFonts w:cstheme="minorHAnsi"/>
          <w:color w:val="000000" w:themeColor="text1"/>
        </w:rPr>
      </w:pPr>
    </w:p>
    <w:p w14:paraId="4792BB28" w14:textId="77777777" w:rsidR="00590ADF" w:rsidRPr="00AA25F8" w:rsidRDefault="00590ADF" w:rsidP="00590ADF">
      <w:pPr>
        <w:widowControl w:val="0"/>
        <w:autoSpaceDE w:val="0"/>
        <w:autoSpaceDN w:val="0"/>
        <w:adjustRightInd w:val="0"/>
        <w:spacing w:after="0" w:line="240" w:lineRule="auto"/>
        <w:ind w:firstLine="426"/>
        <w:jc w:val="both"/>
        <w:rPr>
          <w:rFonts w:cstheme="minorHAnsi"/>
          <w:color w:val="000000" w:themeColor="text1"/>
        </w:rPr>
      </w:pPr>
      <w:r w:rsidRPr="00AA25F8">
        <w:rPr>
          <w:rFonts w:cstheme="minorHAnsi"/>
          <w:color w:val="000000" w:themeColor="text1"/>
        </w:rPr>
        <w:t>Prihodi od administrativnih pristojbi i prihodi po posebnim propisima planirani su u iznosu od 34.093.560,00 kuna, a ostvareni u iznosu od 32.654.092,27 kune ili 96% u odnosu na plan.</w:t>
      </w:r>
    </w:p>
    <w:p w14:paraId="6322DB73" w14:textId="77777777" w:rsidR="00590ADF" w:rsidRPr="00AA25F8" w:rsidRDefault="00590ADF" w:rsidP="00590ADF">
      <w:pPr>
        <w:ind w:firstLine="426"/>
        <w:jc w:val="both"/>
        <w:rPr>
          <w:rFonts w:cstheme="minorHAnsi"/>
          <w:color w:val="000000" w:themeColor="text1"/>
        </w:rPr>
      </w:pPr>
    </w:p>
    <w:p w14:paraId="4B49B686" w14:textId="77777777" w:rsidR="00590ADF" w:rsidRPr="00AA25F8" w:rsidRDefault="00590ADF" w:rsidP="00590ADF">
      <w:pPr>
        <w:ind w:firstLine="426"/>
        <w:jc w:val="both"/>
        <w:rPr>
          <w:rFonts w:cstheme="minorHAnsi"/>
          <w:color w:val="000000" w:themeColor="text1"/>
        </w:rPr>
      </w:pPr>
      <w:r w:rsidRPr="00AA25F8">
        <w:rPr>
          <w:rFonts w:cstheme="minorHAnsi"/>
          <w:color w:val="000000" w:themeColor="text1"/>
        </w:rPr>
        <w:t>Ova skupina prihoda obuhvaća slijedeće vrste prihoda:</w:t>
      </w:r>
    </w:p>
    <w:p w14:paraId="65EC1429" w14:textId="77777777" w:rsidR="00590ADF" w:rsidRPr="00AA25F8" w:rsidRDefault="00590ADF" w:rsidP="00590ADF">
      <w:pPr>
        <w:pStyle w:val="Bezproreda"/>
        <w:numPr>
          <w:ilvl w:val="0"/>
          <w:numId w:val="1"/>
        </w:numPr>
        <w:rPr>
          <w:rFonts w:cstheme="minorHAnsi"/>
          <w:color w:val="000000" w:themeColor="text1"/>
        </w:rPr>
      </w:pPr>
      <w:r w:rsidRPr="00AA25F8">
        <w:rPr>
          <w:rFonts w:cstheme="minorHAnsi"/>
          <w:color w:val="000000" w:themeColor="text1"/>
        </w:rPr>
        <w:t>Prihodi po posebnim propisima: sufinanciranje cijene dječjeg vrtića  od strane roditelja u iznosu 782.871,50 kn, sufinanciranje općine Kostrena 124.304,20 kn, prihodi Knjižnice 22.225,00 kn, sredstva za razvoj KD Čistoća 87.189,14 kn i KD Autotrolej 156.976,59 kn.</w:t>
      </w:r>
    </w:p>
    <w:p w14:paraId="2CCE4ECC" w14:textId="77777777" w:rsidR="00590ADF" w:rsidRPr="00AA25F8" w:rsidRDefault="00590ADF" w:rsidP="00590ADF">
      <w:pPr>
        <w:pStyle w:val="Bezproreda"/>
        <w:numPr>
          <w:ilvl w:val="0"/>
          <w:numId w:val="1"/>
        </w:numPr>
        <w:rPr>
          <w:rFonts w:cstheme="minorHAnsi"/>
          <w:color w:val="000000" w:themeColor="text1"/>
        </w:rPr>
      </w:pPr>
      <w:r w:rsidRPr="00AA25F8">
        <w:rPr>
          <w:rFonts w:cstheme="minorHAnsi"/>
          <w:color w:val="000000" w:themeColor="text1"/>
        </w:rPr>
        <w:t xml:space="preserve">Komunalni doprinosi ostvareni su u iznosu od 2.179.946,60  kuna </w:t>
      </w:r>
    </w:p>
    <w:p w14:paraId="01B1C327" w14:textId="77777777" w:rsidR="00590ADF" w:rsidRPr="00AA25F8" w:rsidRDefault="00590ADF" w:rsidP="00590ADF">
      <w:pPr>
        <w:pStyle w:val="Bezproreda"/>
        <w:numPr>
          <w:ilvl w:val="0"/>
          <w:numId w:val="1"/>
        </w:numPr>
        <w:rPr>
          <w:rFonts w:cstheme="minorHAnsi"/>
          <w:color w:val="000000" w:themeColor="text1"/>
        </w:rPr>
      </w:pPr>
      <w:r w:rsidRPr="00AA25F8">
        <w:rPr>
          <w:rFonts w:cstheme="minorHAnsi"/>
          <w:color w:val="000000" w:themeColor="text1"/>
        </w:rPr>
        <w:t xml:space="preserve">Prihodi od komunalne naknade izvršeni su u iznosu od 29.295.954,24 kuna </w:t>
      </w:r>
    </w:p>
    <w:p w14:paraId="1B9856E2" w14:textId="77777777" w:rsidR="00590ADF" w:rsidRPr="00AA25F8" w:rsidRDefault="00590ADF" w:rsidP="00590ADF">
      <w:pPr>
        <w:pStyle w:val="Bezproreda"/>
        <w:numPr>
          <w:ilvl w:val="0"/>
          <w:numId w:val="1"/>
        </w:numPr>
        <w:rPr>
          <w:rFonts w:cstheme="minorHAnsi"/>
          <w:color w:val="000000" w:themeColor="text1"/>
        </w:rPr>
      </w:pPr>
      <w:r w:rsidRPr="00AA25F8">
        <w:rPr>
          <w:rFonts w:cstheme="minorHAnsi"/>
          <w:color w:val="000000" w:themeColor="text1"/>
        </w:rPr>
        <w:t>Komunalna naknada je najznačajniji prihod u strukturi ukupnih općinskih prihoda.</w:t>
      </w:r>
    </w:p>
    <w:p w14:paraId="3E49D9EC" w14:textId="77777777" w:rsidR="00590ADF" w:rsidRPr="00AA25F8" w:rsidRDefault="00590ADF" w:rsidP="00590ADF">
      <w:pPr>
        <w:pStyle w:val="Bezproreda"/>
        <w:ind w:left="705"/>
        <w:rPr>
          <w:rFonts w:cstheme="minorHAnsi"/>
          <w:color w:val="000000" w:themeColor="text1"/>
        </w:rPr>
      </w:pPr>
      <w:r w:rsidRPr="00AA25F8">
        <w:rPr>
          <w:rFonts w:cstheme="minorHAnsi"/>
          <w:color w:val="000000" w:themeColor="text1"/>
        </w:rPr>
        <w:t>Komunalna naknada stanovništva naplaćena je u iznosu od 504.748,21 kune a, komunalna naknada poslovni prostor  u iznosu od 28.791.206,03  kune. Najveći obveznik komunalne naknade je INA d.d., a slijede Brodogradilište Viktor Lenac i HEP. Naprijed navedeni obveznici komunalnu naknadu redovito podmiruju.</w:t>
      </w:r>
    </w:p>
    <w:p w14:paraId="3239F798" w14:textId="77777777" w:rsidR="00590ADF" w:rsidRPr="00AA25F8" w:rsidRDefault="00590ADF" w:rsidP="00590ADF">
      <w:pPr>
        <w:pStyle w:val="Bezproreda"/>
        <w:ind w:left="1065"/>
        <w:rPr>
          <w:rFonts w:cstheme="minorHAnsi"/>
          <w:color w:val="000000" w:themeColor="text1"/>
        </w:rPr>
      </w:pPr>
    </w:p>
    <w:p w14:paraId="74DC5948" w14:textId="77777777" w:rsidR="00590ADF" w:rsidRPr="00AA25F8" w:rsidRDefault="00590ADF" w:rsidP="00590ADF">
      <w:pPr>
        <w:pStyle w:val="Bezproreda"/>
        <w:ind w:left="1065"/>
        <w:rPr>
          <w:rFonts w:cstheme="minorHAnsi"/>
          <w:color w:val="000000" w:themeColor="text1"/>
        </w:rPr>
      </w:pPr>
      <w:r w:rsidRPr="00AA25F8">
        <w:rPr>
          <w:rFonts w:cstheme="minorHAnsi"/>
          <w:color w:val="000000" w:themeColor="text1"/>
        </w:rPr>
        <w:t xml:space="preserve">  </w:t>
      </w:r>
    </w:p>
    <w:p w14:paraId="445A21E8" w14:textId="77777777" w:rsidR="00590ADF" w:rsidRPr="00AA25F8" w:rsidRDefault="00590ADF" w:rsidP="00590ADF">
      <w:pPr>
        <w:pStyle w:val="Bezproreda"/>
        <w:ind w:left="1065"/>
        <w:rPr>
          <w:rFonts w:cstheme="minorHAnsi"/>
          <w:color w:val="000000" w:themeColor="text1"/>
        </w:rPr>
      </w:pPr>
    </w:p>
    <w:p w14:paraId="50D399C5" w14:textId="77777777" w:rsidR="00590ADF" w:rsidRPr="00AA25F8" w:rsidRDefault="00590ADF" w:rsidP="00590ADF">
      <w:pPr>
        <w:pStyle w:val="Bezproreda"/>
        <w:numPr>
          <w:ilvl w:val="1"/>
          <w:numId w:val="2"/>
        </w:numPr>
        <w:rPr>
          <w:rFonts w:cstheme="minorHAnsi"/>
          <w:color w:val="000000" w:themeColor="text1"/>
        </w:rPr>
      </w:pPr>
      <w:r w:rsidRPr="00AA25F8">
        <w:rPr>
          <w:rFonts w:cstheme="minorHAnsi"/>
          <w:color w:val="000000" w:themeColor="text1"/>
        </w:rPr>
        <w:t xml:space="preserve"> Prihodi od prodaje proizvoda i robe te pruženih usluga i prihodi od donacija</w:t>
      </w:r>
    </w:p>
    <w:p w14:paraId="60BF0842" w14:textId="77777777" w:rsidR="00590ADF" w:rsidRPr="00AA25F8" w:rsidRDefault="00590ADF" w:rsidP="00590ADF">
      <w:pPr>
        <w:pStyle w:val="Bezproreda"/>
        <w:rPr>
          <w:rFonts w:cstheme="minorHAnsi"/>
          <w:color w:val="000000" w:themeColor="text1"/>
        </w:rPr>
      </w:pPr>
    </w:p>
    <w:p w14:paraId="1BACC92F" w14:textId="77777777" w:rsidR="00590ADF" w:rsidRPr="00AA25F8" w:rsidRDefault="00590ADF" w:rsidP="00590ADF">
      <w:pPr>
        <w:ind w:firstLine="426"/>
        <w:rPr>
          <w:rFonts w:cstheme="minorHAnsi"/>
          <w:color w:val="000000" w:themeColor="text1"/>
        </w:rPr>
      </w:pPr>
      <w:r w:rsidRPr="00AA25F8">
        <w:rPr>
          <w:rFonts w:cstheme="minorHAnsi"/>
          <w:color w:val="000000" w:themeColor="text1"/>
        </w:rPr>
        <w:t>Ovi se prihodi odnose na kapitalne donacije fizičkih osoba u iznosu 18.393,30 kn</w:t>
      </w:r>
    </w:p>
    <w:p w14:paraId="4EAED78E" w14:textId="77777777" w:rsidR="00590ADF" w:rsidRPr="00AA25F8" w:rsidRDefault="00590ADF" w:rsidP="00590ADF">
      <w:pPr>
        <w:pStyle w:val="Bezproreda"/>
        <w:ind w:left="1065"/>
        <w:rPr>
          <w:rFonts w:cstheme="minorHAnsi"/>
          <w:color w:val="000000" w:themeColor="text1"/>
        </w:rPr>
      </w:pPr>
    </w:p>
    <w:p w14:paraId="2490475E" w14:textId="77777777" w:rsidR="00590ADF" w:rsidRPr="00AA25F8" w:rsidRDefault="00590ADF" w:rsidP="00590ADF">
      <w:pPr>
        <w:pStyle w:val="Bezproreda"/>
        <w:ind w:left="1065"/>
        <w:rPr>
          <w:rFonts w:cstheme="minorHAnsi"/>
          <w:color w:val="000000" w:themeColor="text1"/>
        </w:rPr>
      </w:pPr>
    </w:p>
    <w:p w14:paraId="4E0EA063" w14:textId="77777777" w:rsidR="00590ADF" w:rsidRPr="00AA25F8" w:rsidRDefault="00590ADF" w:rsidP="00590ADF">
      <w:pPr>
        <w:pStyle w:val="Bezproreda"/>
        <w:numPr>
          <w:ilvl w:val="1"/>
          <w:numId w:val="2"/>
        </w:numPr>
        <w:rPr>
          <w:rFonts w:cstheme="minorHAnsi"/>
          <w:color w:val="000000" w:themeColor="text1"/>
        </w:rPr>
      </w:pPr>
      <w:r w:rsidRPr="00AA25F8">
        <w:rPr>
          <w:rFonts w:cstheme="minorHAnsi"/>
          <w:color w:val="000000" w:themeColor="text1"/>
        </w:rPr>
        <w:t xml:space="preserve"> Kazne, upravne mjere i ostali prihodi</w:t>
      </w:r>
    </w:p>
    <w:p w14:paraId="222BDB7F" w14:textId="77777777" w:rsidR="00590ADF" w:rsidRPr="00AA25F8" w:rsidRDefault="00590ADF" w:rsidP="00590ADF">
      <w:pPr>
        <w:pStyle w:val="Bezproreda"/>
        <w:rPr>
          <w:rFonts w:cstheme="minorHAnsi"/>
          <w:color w:val="000000" w:themeColor="text1"/>
        </w:rPr>
      </w:pPr>
    </w:p>
    <w:p w14:paraId="07904F56" w14:textId="77777777" w:rsidR="00590ADF" w:rsidRPr="00AA25F8" w:rsidRDefault="00590ADF" w:rsidP="00590ADF">
      <w:pPr>
        <w:ind w:firstLine="426"/>
        <w:jc w:val="both"/>
        <w:rPr>
          <w:rFonts w:cstheme="minorHAnsi"/>
          <w:color w:val="000000" w:themeColor="text1"/>
        </w:rPr>
      </w:pPr>
      <w:r w:rsidRPr="00AA25F8">
        <w:rPr>
          <w:rFonts w:cstheme="minorHAnsi"/>
          <w:color w:val="000000" w:themeColor="text1"/>
        </w:rPr>
        <w:t>Ostali prihodi planirani su u iznosu od 701.000 kuna, a izvršeni u iznosu od 885.894,83 kuna  ili 26% više u odnosu na planirana sredstva. U ovoj skupini prihoda evidentirani su prihodi 30% boravišne pristojbe, prihodi za uslugu vođenja poslova, razreza i  naplate  naknade za uređenje voda, 8% vodnog doprinosa i drugi prihodi. U okviru ovih prihoda evidentirani su još prihodi od naknade za zadržavanje nezakonito izgrađene zgrade u iznosu od 16.392,71 kuna i kazne u iznosu od 23.925,00 kuna.</w:t>
      </w:r>
    </w:p>
    <w:p w14:paraId="4640528F" w14:textId="77777777" w:rsidR="00590ADF" w:rsidRPr="00AA25F8" w:rsidRDefault="00590ADF" w:rsidP="00590ADF">
      <w:pPr>
        <w:pStyle w:val="Bezproreda"/>
        <w:rPr>
          <w:rFonts w:cstheme="minorHAnsi"/>
          <w:color w:val="000000" w:themeColor="text1"/>
        </w:rPr>
      </w:pPr>
    </w:p>
    <w:p w14:paraId="2CAC1A42" w14:textId="77777777" w:rsidR="00590ADF" w:rsidRPr="00AA25F8" w:rsidRDefault="00590ADF" w:rsidP="00590ADF">
      <w:pPr>
        <w:pStyle w:val="Bezproreda"/>
        <w:rPr>
          <w:rFonts w:cstheme="minorHAnsi"/>
          <w:color w:val="000000" w:themeColor="text1"/>
        </w:rPr>
      </w:pPr>
    </w:p>
    <w:p w14:paraId="61781570" w14:textId="77777777" w:rsidR="00590ADF" w:rsidRPr="00AA25F8" w:rsidRDefault="00590ADF" w:rsidP="00590ADF">
      <w:pPr>
        <w:pStyle w:val="Bezproreda"/>
        <w:numPr>
          <w:ilvl w:val="0"/>
          <w:numId w:val="2"/>
        </w:numPr>
        <w:rPr>
          <w:rFonts w:cstheme="minorHAnsi"/>
          <w:color w:val="000000" w:themeColor="text1"/>
        </w:rPr>
      </w:pPr>
      <w:r w:rsidRPr="00AA25F8">
        <w:rPr>
          <w:rFonts w:cstheme="minorHAnsi"/>
          <w:color w:val="000000" w:themeColor="text1"/>
        </w:rPr>
        <w:t xml:space="preserve"> PRIHODI OD PRODAJE NEFINANCIJSKE IMOVINE </w:t>
      </w:r>
    </w:p>
    <w:p w14:paraId="56DB641F" w14:textId="77777777" w:rsidR="00590ADF" w:rsidRPr="00AA25F8" w:rsidRDefault="00590ADF" w:rsidP="00590ADF">
      <w:pPr>
        <w:pStyle w:val="Bezproreda"/>
        <w:rPr>
          <w:rFonts w:cstheme="minorHAnsi"/>
          <w:color w:val="000000" w:themeColor="text1"/>
        </w:rPr>
      </w:pPr>
    </w:p>
    <w:p w14:paraId="399CCB75" w14:textId="77777777" w:rsidR="00590ADF" w:rsidRPr="00AA25F8" w:rsidRDefault="00590ADF" w:rsidP="00590ADF">
      <w:pPr>
        <w:pStyle w:val="Bezproreda"/>
        <w:rPr>
          <w:rFonts w:cstheme="minorHAnsi"/>
          <w:color w:val="000000" w:themeColor="text1"/>
        </w:rPr>
      </w:pPr>
      <w:r w:rsidRPr="00AA25F8">
        <w:rPr>
          <w:rFonts w:cstheme="minorHAnsi"/>
          <w:color w:val="000000" w:themeColor="text1"/>
        </w:rPr>
        <w:t xml:space="preserve">             </w:t>
      </w:r>
    </w:p>
    <w:p w14:paraId="4F362B4F" w14:textId="77777777" w:rsidR="00590ADF" w:rsidRPr="00AA25F8" w:rsidRDefault="00590ADF" w:rsidP="00590ADF">
      <w:pPr>
        <w:pStyle w:val="Bezproreda"/>
        <w:ind w:firstLine="426"/>
        <w:rPr>
          <w:rFonts w:cstheme="minorHAnsi"/>
          <w:color w:val="000000" w:themeColor="text1"/>
        </w:rPr>
      </w:pPr>
      <w:r w:rsidRPr="00AA25F8">
        <w:rPr>
          <w:rFonts w:cstheme="minorHAnsi"/>
          <w:color w:val="000000" w:themeColor="text1"/>
        </w:rPr>
        <w:t>2.1. Prihodi od prodaje nefinancijske imovine  dijele se na :</w:t>
      </w:r>
    </w:p>
    <w:p w14:paraId="6C284D70" w14:textId="77777777" w:rsidR="00590ADF" w:rsidRPr="00AA25F8" w:rsidRDefault="00590ADF" w:rsidP="00590ADF">
      <w:pPr>
        <w:pStyle w:val="Bezproreda"/>
        <w:ind w:left="567"/>
        <w:rPr>
          <w:rFonts w:cstheme="minorHAnsi"/>
          <w:color w:val="000000" w:themeColor="text1"/>
        </w:rPr>
      </w:pPr>
      <w:r w:rsidRPr="00AA25F8">
        <w:rPr>
          <w:rFonts w:cstheme="minorHAnsi"/>
          <w:color w:val="000000" w:themeColor="text1"/>
        </w:rPr>
        <w:tab/>
        <w:t xml:space="preserve">-prihode od prodaje </w:t>
      </w:r>
      <w:proofErr w:type="spellStart"/>
      <w:r w:rsidRPr="00AA25F8">
        <w:rPr>
          <w:rFonts w:cstheme="minorHAnsi"/>
          <w:color w:val="000000" w:themeColor="text1"/>
        </w:rPr>
        <w:t>neproizvedene</w:t>
      </w:r>
      <w:proofErr w:type="spellEnd"/>
      <w:r w:rsidRPr="00AA25F8">
        <w:rPr>
          <w:rFonts w:cstheme="minorHAnsi"/>
          <w:color w:val="000000" w:themeColor="text1"/>
        </w:rPr>
        <w:t xml:space="preserve"> dugotrajne imovine (zemljišta), i</w:t>
      </w:r>
    </w:p>
    <w:p w14:paraId="612FB66D" w14:textId="77777777" w:rsidR="00590ADF" w:rsidRPr="00AA25F8" w:rsidRDefault="00590ADF" w:rsidP="00590ADF">
      <w:pPr>
        <w:pStyle w:val="Bezproreda"/>
        <w:rPr>
          <w:rFonts w:cstheme="minorHAnsi"/>
          <w:color w:val="000000" w:themeColor="text1"/>
        </w:rPr>
      </w:pPr>
      <w:r w:rsidRPr="00AA25F8">
        <w:rPr>
          <w:rFonts w:cstheme="minorHAnsi"/>
          <w:color w:val="000000" w:themeColor="text1"/>
        </w:rPr>
        <w:t xml:space="preserve">              -prihode od prodaje proizvedene dugotrajne imovine (stambeni objekti)</w:t>
      </w:r>
    </w:p>
    <w:p w14:paraId="7E764D6F" w14:textId="77777777" w:rsidR="00590ADF" w:rsidRPr="00AA25F8" w:rsidRDefault="00590ADF" w:rsidP="00590ADF">
      <w:pPr>
        <w:pStyle w:val="Bezproreda"/>
        <w:ind w:left="705"/>
        <w:rPr>
          <w:rFonts w:cstheme="minorHAnsi"/>
          <w:color w:val="000000" w:themeColor="text1"/>
        </w:rPr>
      </w:pPr>
    </w:p>
    <w:p w14:paraId="1B85935D" w14:textId="77777777" w:rsidR="00590ADF" w:rsidRPr="00AA25F8" w:rsidRDefault="00590ADF" w:rsidP="00590ADF">
      <w:pPr>
        <w:pStyle w:val="Bezproreda"/>
        <w:ind w:firstLine="426"/>
        <w:jc w:val="both"/>
        <w:rPr>
          <w:rFonts w:cstheme="minorHAnsi"/>
          <w:color w:val="000000" w:themeColor="text1"/>
        </w:rPr>
      </w:pPr>
      <w:r w:rsidRPr="00AA25F8">
        <w:rPr>
          <w:rFonts w:cstheme="minorHAnsi"/>
          <w:color w:val="000000" w:themeColor="text1"/>
        </w:rPr>
        <w:t>Prihodi od prodaje zemljišta planirani su u iznosu od 1.500.000 kuna a izvršeni u iznosu od 920.141,23 kune.  Izvršenje je 61% u odnosu na planirano, a prvenstveno iz razloga jer je uplata temeljem kupoprodaje terena fizičkoj osobi Marin Pivac uslijedila početkom 2020.g., a ne u 2019.g. kako je bilo planirano.</w:t>
      </w:r>
    </w:p>
    <w:p w14:paraId="6E7309F5" w14:textId="77777777" w:rsidR="00590ADF" w:rsidRPr="00AA25F8" w:rsidRDefault="00590ADF" w:rsidP="00590ADF">
      <w:pPr>
        <w:pStyle w:val="Bezproreda"/>
        <w:ind w:firstLine="426"/>
        <w:jc w:val="both"/>
        <w:rPr>
          <w:rFonts w:cstheme="minorHAnsi"/>
          <w:color w:val="000000" w:themeColor="text1"/>
        </w:rPr>
      </w:pPr>
      <w:r w:rsidRPr="00AA25F8">
        <w:rPr>
          <w:rFonts w:cstheme="minorHAnsi"/>
          <w:color w:val="000000" w:themeColor="text1"/>
        </w:rPr>
        <w:t>Prihodi od prodaje stanova realizirani su u iznosu od  95.458,76 kuna, a odnose se na otplate putem odobrenih kredita za prodane stanova u vlasništvu Općine Kostrena. Temeljem zakonskih odredbi 55% naplaćenih prihoda izdvaja se u državni proračun.</w:t>
      </w:r>
    </w:p>
    <w:p w14:paraId="4E51FE87" w14:textId="77777777" w:rsidR="00590ADF" w:rsidRPr="00AA25F8" w:rsidRDefault="00590ADF" w:rsidP="00590ADF">
      <w:pPr>
        <w:rPr>
          <w:rFonts w:cstheme="minorHAnsi"/>
          <w:color w:val="000000" w:themeColor="text1"/>
        </w:rPr>
      </w:pPr>
    </w:p>
    <w:p w14:paraId="3A9E6B11" w14:textId="77777777" w:rsidR="00590ADF" w:rsidRPr="00AA25F8" w:rsidRDefault="00590ADF" w:rsidP="00590ADF">
      <w:pPr>
        <w:rPr>
          <w:rFonts w:cstheme="minorHAnsi"/>
          <w:color w:val="000000" w:themeColor="text1"/>
        </w:rPr>
      </w:pPr>
    </w:p>
    <w:p w14:paraId="6A7E45D6" w14:textId="77777777" w:rsidR="00590ADF" w:rsidRPr="00AA25F8" w:rsidRDefault="00590ADF" w:rsidP="00590ADF">
      <w:pPr>
        <w:rPr>
          <w:rFonts w:cstheme="minorHAnsi"/>
          <w:color w:val="000000" w:themeColor="text1"/>
        </w:rPr>
      </w:pPr>
    </w:p>
    <w:p w14:paraId="094A1AB5" w14:textId="77777777" w:rsidR="00590ADF" w:rsidRPr="00AA25F8" w:rsidRDefault="00590ADF" w:rsidP="00590ADF">
      <w:pPr>
        <w:pStyle w:val="Bezproreda"/>
        <w:rPr>
          <w:rFonts w:cstheme="minorHAnsi"/>
          <w:color w:val="000000" w:themeColor="text1"/>
        </w:rPr>
      </w:pPr>
      <w:r w:rsidRPr="00AA25F8">
        <w:rPr>
          <w:rFonts w:cstheme="minorHAnsi"/>
          <w:color w:val="000000" w:themeColor="text1"/>
        </w:rPr>
        <w:t xml:space="preserve">RASHODI I IZDACI PREMA EKONOMSKOJ KLASIFIKACIJI </w:t>
      </w:r>
    </w:p>
    <w:p w14:paraId="7AEF3DCF" w14:textId="77777777" w:rsidR="00590ADF" w:rsidRPr="00AA25F8" w:rsidRDefault="00590ADF" w:rsidP="00590ADF">
      <w:pPr>
        <w:pStyle w:val="Bezproreda"/>
        <w:rPr>
          <w:rFonts w:cstheme="minorHAnsi"/>
          <w:color w:val="000000" w:themeColor="text1"/>
        </w:rPr>
      </w:pPr>
    </w:p>
    <w:p w14:paraId="472326E9" w14:textId="77777777" w:rsidR="00590ADF" w:rsidRPr="00AA25F8" w:rsidRDefault="00590ADF" w:rsidP="00590ADF">
      <w:pPr>
        <w:pStyle w:val="Bezproreda"/>
        <w:jc w:val="both"/>
        <w:rPr>
          <w:rFonts w:cstheme="minorHAnsi"/>
          <w:color w:val="000000" w:themeColor="text1"/>
        </w:rPr>
      </w:pPr>
      <w:r w:rsidRPr="00AA25F8">
        <w:rPr>
          <w:rFonts w:cstheme="minorHAnsi"/>
          <w:color w:val="000000" w:themeColor="text1"/>
        </w:rPr>
        <w:tab/>
        <w:t xml:space="preserve">Rashodi se temeljno klasificiraju na rashode poslovanja i rashode za nabavu nefinancijske imovine. Rashodi poslovanja  klasificiraju se na rashode za zaposlene, materijalne rashode, financijske rashode , subvencije, pomoći, naknade i  ostale rashode. Rashodi za nabavu nefinancijske imovine klasificiraju se po vrstama nabavljene nefinancijske imovine i to na rashode za nabavu </w:t>
      </w:r>
      <w:proofErr w:type="spellStart"/>
      <w:r w:rsidRPr="00AA25F8">
        <w:rPr>
          <w:rFonts w:cstheme="minorHAnsi"/>
          <w:color w:val="000000" w:themeColor="text1"/>
        </w:rPr>
        <w:t>neproizvedene</w:t>
      </w:r>
      <w:proofErr w:type="spellEnd"/>
      <w:r w:rsidRPr="00AA25F8">
        <w:rPr>
          <w:rFonts w:cstheme="minorHAnsi"/>
          <w:color w:val="000000" w:themeColor="text1"/>
        </w:rPr>
        <w:t xml:space="preserve"> dugotrajne imovine, rashode za nabavu proizvedene dugotrajne imovine, rashode za dodatna ulaganja na nefinancijskoj imovini.</w:t>
      </w:r>
    </w:p>
    <w:p w14:paraId="2A988419" w14:textId="77777777" w:rsidR="00590ADF" w:rsidRPr="00AA25F8" w:rsidRDefault="00590ADF" w:rsidP="00590ADF">
      <w:pPr>
        <w:pStyle w:val="Bezproreda"/>
        <w:jc w:val="both"/>
        <w:rPr>
          <w:rFonts w:cstheme="minorHAnsi"/>
          <w:color w:val="000000" w:themeColor="text1"/>
        </w:rPr>
      </w:pPr>
    </w:p>
    <w:p w14:paraId="3810898D" w14:textId="77777777" w:rsidR="00590ADF" w:rsidRPr="00AA25F8" w:rsidRDefault="00590ADF" w:rsidP="00590ADF">
      <w:pPr>
        <w:pStyle w:val="Bezproreda"/>
        <w:jc w:val="both"/>
        <w:rPr>
          <w:rFonts w:cstheme="minorHAnsi"/>
          <w:color w:val="000000" w:themeColor="text1"/>
        </w:rPr>
      </w:pPr>
      <w:r w:rsidRPr="00AA25F8">
        <w:rPr>
          <w:rFonts w:cstheme="minorHAnsi"/>
          <w:color w:val="000000" w:themeColor="text1"/>
        </w:rPr>
        <w:tab/>
        <w:t xml:space="preserve">U razdoblju od 01. siječnja do 31. prosinca 2019. godine rashodi i izdaci ostvareni su u ukupnom iznosu od 53.079.453,48 kuna Ili 86% u odnosu na plan. </w:t>
      </w:r>
    </w:p>
    <w:p w14:paraId="6D79B139" w14:textId="77777777" w:rsidR="00590ADF" w:rsidRPr="00AA25F8" w:rsidRDefault="00590ADF" w:rsidP="00590ADF">
      <w:pPr>
        <w:ind w:firstLine="708"/>
        <w:jc w:val="both"/>
        <w:rPr>
          <w:rFonts w:cstheme="minorHAnsi"/>
          <w:color w:val="000000" w:themeColor="text1"/>
        </w:rPr>
      </w:pPr>
      <w:r w:rsidRPr="00AA25F8">
        <w:rPr>
          <w:rFonts w:cstheme="minorHAnsi"/>
          <w:color w:val="000000" w:themeColor="text1"/>
        </w:rPr>
        <w:t>U strukturi ukupno ostvarenih rashoda u 2019. godini najveći udio imaju materijalni rashodi i to 40%.  Rashodi za nabavu proizvedene dugotrajne imovine sudjeluju s 16% u ukupnim rashodima.</w:t>
      </w:r>
    </w:p>
    <w:p w14:paraId="7090D117" w14:textId="77777777" w:rsidR="00590ADF" w:rsidRPr="00AA25F8" w:rsidRDefault="00590ADF" w:rsidP="00590ADF">
      <w:pPr>
        <w:ind w:firstLine="708"/>
        <w:rPr>
          <w:rFonts w:cstheme="minorHAnsi"/>
          <w:color w:val="000000" w:themeColor="text1"/>
        </w:rPr>
      </w:pPr>
    </w:p>
    <w:p w14:paraId="7EB24315" w14:textId="77777777" w:rsidR="00590ADF" w:rsidRPr="00AA25F8" w:rsidRDefault="00590ADF" w:rsidP="00590ADF">
      <w:pPr>
        <w:pStyle w:val="Bezproreda"/>
        <w:ind w:left="-426"/>
        <w:rPr>
          <w:rFonts w:cstheme="minorHAnsi"/>
          <w:color w:val="000000" w:themeColor="text1"/>
        </w:rPr>
      </w:pPr>
      <w:r w:rsidRPr="00AA25F8">
        <w:rPr>
          <w:rFonts w:cstheme="minorHAnsi"/>
          <w:noProof/>
          <w:color w:val="000000" w:themeColor="text1"/>
        </w:rPr>
        <w:lastRenderedPageBreak/>
        <w:drawing>
          <wp:inline distT="0" distB="0" distL="0" distR="0" wp14:anchorId="5B2F4C29" wp14:editId="408999E9">
            <wp:extent cx="5760720" cy="4639856"/>
            <wp:effectExtent l="0" t="0" r="11430" b="8890"/>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7C473D8" w14:textId="77777777" w:rsidR="00590ADF" w:rsidRPr="00AA25F8" w:rsidRDefault="00590ADF" w:rsidP="00590ADF">
      <w:pPr>
        <w:ind w:firstLine="708"/>
        <w:rPr>
          <w:rFonts w:cstheme="minorHAnsi"/>
          <w:color w:val="000000" w:themeColor="text1"/>
        </w:rPr>
      </w:pPr>
    </w:p>
    <w:p w14:paraId="669CD8A5" w14:textId="77777777" w:rsidR="00590ADF" w:rsidRPr="00AA25F8" w:rsidRDefault="00590ADF" w:rsidP="00590ADF">
      <w:pPr>
        <w:ind w:firstLine="708"/>
        <w:rPr>
          <w:rFonts w:cstheme="minorHAnsi"/>
          <w:color w:val="000000" w:themeColor="text1"/>
        </w:rPr>
      </w:pPr>
    </w:p>
    <w:p w14:paraId="2A300E1B" w14:textId="77777777" w:rsidR="00590ADF" w:rsidRPr="00AA25F8" w:rsidRDefault="00590ADF" w:rsidP="00590ADF">
      <w:pPr>
        <w:pStyle w:val="Odlomakpopisa"/>
        <w:numPr>
          <w:ilvl w:val="0"/>
          <w:numId w:val="3"/>
        </w:numPr>
        <w:rPr>
          <w:rFonts w:cstheme="minorHAnsi"/>
          <w:color w:val="000000" w:themeColor="text1"/>
        </w:rPr>
      </w:pPr>
      <w:r w:rsidRPr="00AA25F8">
        <w:rPr>
          <w:rFonts w:cstheme="minorHAnsi"/>
          <w:color w:val="000000" w:themeColor="text1"/>
        </w:rPr>
        <w:t xml:space="preserve">RASHODI POSLOVANJA </w:t>
      </w:r>
    </w:p>
    <w:p w14:paraId="1099E552" w14:textId="77777777" w:rsidR="00590ADF" w:rsidRPr="00AA25F8" w:rsidRDefault="00590ADF" w:rsidP="00590ADF">
      <w:pPr>
        <w:pStyle w:val="Bezproreda"/>
        <w:ind w:firstLine="708"/>
        <w:jc w:val="both"/>
        <w:rPr>
          <w:rFonts w:cstheme="minorHAnsi"/>
          <w:color w:val="000000" w:themeColor="text1"/>
        </w:rPr>
      </w:pPr>
      <w:r w:rsidRPr="00AA25F8">
        <w:rPr>
          <w:rFonts w:cstheme="minorHAnsi"/>
          <w:color w:val="000000" w:themeColor="text1"/>
        </w:rPr>
        <w:t>Rashodi poslovanja, u odnosu na ukupno planirane na razini proračunske godine izvršeni su s 94% odnosno u iznosu od 39.184.716,20 kuna.</w:t>
      </w:r>
    </w:p>
    <w:p w14:paraId="7AFF4783" w14:textId="77777777" w:rsidR="00590ADF" w:rsidRPr="00AA25F8" w:rsidRDefault="00590ADF" w:rsidP="00590ADF">
      <w:pPr>
        <w:pStyle w:val="Bezproreda"/>
        <w:ind w:firstLine="708"/>
        <w:jc w:val="both"/>
        <w:rPr>
          <w:rFonts w:cstheme="minorHAnsi"/>
          <w:color w:val="000000" w:themeColor="text1"/>
        </w:rPr>
      </w:pPr>
      <w:r w:rsidRPr="00AA25F8">
        <w:rPr>
          <w:rFonts w:cstheme="minorHAnsi"/>
          <w:color w:val="000000" w:themeColor="text1"/>
        </w:rPr>
        <w:t>U okviru rashoda poslovanja rashodi za zaposlene ostvareni su u iznosu od 7.461.909,53 kuna ili 97% u odnosu na plan. Ovi rashodi obuhvaćaju bruto izdatke zaposlenika  i to: neto plaće, doprinose  i poreze, te ostala zakonska izdvajanja koja čine bruto izdatke  za zaposlene u općinskoj upravi, te rashode za zaposlene za djelatnike proračunskih korisnika  dječjeg vrtića „Zlatna ribica“ (3.489.554,66 kn) i Javne ustanove Narodne knjižnice Kostrena (358.166,73 kn).</w:t>
      </w:r>
    </w:p>
    <w:p w14:paraId="2E676CCB" w14:textId="77777777" w:rsidR="00590ADF" w:rsidRPr="00AA25F8" w:rsidRDefault="00590ADF" w:rsidP="00590ADF">
      <w:pPr>
        <w:pStyle w:val="Bezproreda"/>
        <w:ind w:firstLine="708"/>
        <w:jc w:val="both"/>
        <w:rPr>
          <w:rFonts w:cstheme="minorHAnsi"/>
          <w:color w:val="000000" w:themeColor="text1"/>
        </w:rPr>
      </w:pPr>
      <w:r w:rsidRPr="00AA25F8">
        <w:rPr>
          <w:rFonts w:cstheme="minorHAnsi"/>
          <w:color w:val="000000" w:themeColor="text1"/>
        </w:rPr>
        <w:t>Materijalni rashodi obuhvaćaju naknade troškova zaposlenima, rashode za materijal i energiju, rashode za usluge, naknade troškova osobama izvan radnog odnosa  kao i ostale nespomenute rashode poslovanja. Ovi rashodi su ostvareni u iznosu od  20.966.963,42 kuna ili 94% u odnosu na plan. U strukturi materijalnih rashoda najzastupljeniji su rashodi za usluge  koji su u ovom izvještajnom razdoblju izvršeni u iznosu od 17.148.491,85 kuna.</w:t>
      </w:r>
    </w:p>
    <w:p w14:paraId="50C5797E" w14:textId="77777777" w:rsidR="00590ADF" w:rsidRPr="00AA25F8" w:rsidRDefault="00590ADF" w:rsidP="00590ADF">
      <w:pPr>
        <w:pStyle w:val="Bezproreda"/>
        <w:ind w:firstLine="708"/>
        <w:jc w:val="both"/>
        <w:rPr>
          <w:rFonts w:cstheme="minorHAnsi"/>
          <w:color w:val="000000" w:themeColor="text1"/>
        </w:rPr>
      </w:pPr>
      <w:r w:rsidRPr="00AA25F8">
        <w:rPr>
          <w:rFonts w:cstheme="minorHAnsi"/>
          <w:color w:val="000000" w:themeColor="text1"/>
        </w:rPr>
        <w:t>Financijski rashodi planirani su u iznosu od 249.600 kuna, a ostvareni su 74% u odnosu na planiranu vrijednost. Ovi rashodi obuhvaćaju bankarske usluge i usluge platnog prometa, subvencionirane kamate po poduzetničkim kreditima, te ostale nespomenute financijske rashode (sudske pristojbe i takse te rezervirana sredstva za  potencijalne troškove po sudskim sporovima).</w:t>
      </w:r>
    </w:p>
    <w:p w14:paraId="42D2B722" w14:textId="77777777" w:rsidR="00590ADF" w:rsidRPr="00AA25F8" w:rsidRDefault="00590ADF" w:rsidP="00590ADF">
      <w:pPr>
        <w:pStyle w:val="Bezproreda"/>
        <w:ind w:firstLine="708"/>
        <w:jc w:val="both"/>
        <w:rPr>
          <w:rFonts w:cstheme="minorHAnsi"/>
          <w:color w:val="000000" w:themeColor="text1"/>
        </w:rPr>
      </w:pPr>
      <w:r w:rsidRPr="00AA25F8">
        <w:rPr>
          <w:rFonts w:cstheme="minorHAnsi"/>
          <w:color w:val="000000" w:themeColor="text1"/>
        </w:rPr>
        <w:t>Subvencije trgovačkim društvima u javnom sektoru odnose se na subvencije za usluge obavljanja javnog gradskog prijevoza društvu Autotrolej d.o.o. Rijeka, a ostvarene su u iznosu od 1.973.004 kune.</w:t>
      </w:r>
    </w:p>
    <w:p w14:paraId="28C85D75" w14:textId="77777777" w:rsidR="00590ADF" w:rsidRPr="00AA25F8" w:rsidRDefault="00590ADF" w:rsidP="00590ADF">
      <w:pPr>
        <w:pStyle w:val="Bezproreda"/>
        <w:ind w:firstLine="708"/>
        <w:jc w:val="both"/>
        <w:rPr>
          <w:rFonts w:cstheme="minorHAnsi"/>
          <w:color w:val="000000" w:themeColor="text1"/>
        </w:rPr>
      </w:pPr>
      <w:r w:rsidRPr="00AA25F8">
        <w:rPr>
          <w:rFonts w:cstheme="minorHAnsi"/>
          <w:color w:val="000000" w:themeColor="text1"/>
        </w:rPr>
        <w:t>Tekuće pomoći u iznosu 390.000 kn odnosi se na  sufinanciranje Javne vatrogasne postrojbe Grada Rijeke.</w:t>
      </w:r>
    </w:p>
    <w:p w14:paraId="29B61DA2" w14:textId="77777777" w:rsidR="00590ADF" w:rsidRPr="00AA25F8" w:rsidRDefault="00590ADF" w:rsidP="00590ADF">
      <w:pPr>
        <w:pStyle w:val="Bezproreda"/>
        <w:ind w:firstLine="708"/>
        <w:jc w:val="both"/>
        <w:rPr>
          <w:rFonts w:cstheme="minorHAnsi"/>
          <w:color w:val="000000" w:themeColor="text1"/>
        </w:rPr>
      </w:pPr>
      <w:r w:rsidRPr="00AA25F8">
        <w:rPr>
          <w:rFonts w:cstheme="minorHAnsi"/>
          <w:color w:val="000000" w:themeColor="text1"/>
        </w:rPr>
        <w:lastRenderedPageBreak/>
        <w:t xml:space="preserve">Naknade građanima i kućanstvima u novcu i naravi ostvarene su u iznosu od 2.580.161,67 kunu. Izvršene su 90% u odnosu na plan. Obuhvaćaju sredstva za učeničke i studentske stipendije, te izdvajanje sredstava sukladno socijalnom programu. </w:t>
      </w:r>
    </w:p>
    <w:p w14:paraId="4A9B984F" w14:textId="77777777" w:rsidR="00590ADF" w:rsidRPr="00AA25F8" w:rsidRDefault="00590ADF" w:rsidP="00590ADF">
      <w:pPr>
        <w:pStyle w:val="Bezproreda"/>
        <w:ind w:firstLine="708"/>
        <w:jc w:val="both"/>
        <w:rPr>
          <w:rFonts w:cstheme="minorHAnsi"/>
          <w:color w:val="000000" w:themeColor="text1"/>
        </w:rPr>
      </w:pPr>
      <w:r w:rsidRPr="00AA25F8">
        <w:rPr>
          <w:rFonts w:cstheme="minorHAnsi"/>
          <w:color w:val="000000" w:themeColor="text1"/>
        </w:rPr>
        <w:t>Ostali rashodi obuhvaćaju tekuće i kapitalne  donacije sukladno programima javnih potreba  i odlukama načelnika.</w:t>
      </w:r>
    </w:p>
    <w:p w14:paraId="4E2EDAFA" w14:textId="77777777" w:rsidR="00590ADF" w:rsidRPr="00AA25F8" w:rsidRDefault="00590ADF" w:rsidP="00590ADF">
      <w:pPr>
        <w:pStyle w:val="Bezproreda"/>
        <w:ind w:firstLine="708"/>
        <w:jc w:val="both"/>
        <w:rPr>
          <w:rFonts w:cstheme="minorHAnsi"/>
          <w:color w:val="000000" w:themeColor="text1"/>
        </w:rPr>
      </w:pPr>
      <w:r w:rsidRPr="00AA25F8">
        <w:rPr>
          <w:rFonts w:cstheme="minorHAnsi"/>
          <w:color w:val="000000" w:themeColor="text1"/>
        </w:rPr>
        <w:t xml:space="preserve"> Kapitalne donacije se odnose na donaciju za crkvu Sv. Barbare, donaciju sportskim društvima, donaciju Općinskom sudu, donaciju „</w:t>
      </w:r>
      <w:proofErr w:type="spellStart"/>
      <w:r w:rsidRPr="00AA25F8">
        <w:rPr>
          <w:rFonts w:cstheme="minorHAnsi"/>
          <w:color w:val="000000" w:themeColor="text1"/>
        </w:rPr>
        <w:t>Kostrenska</w:t>
      </w:r>
      <w:proofErr w:type="spellEnd"/>
      <w:r w:rsidRPr="00AA25F8">
        <w:rPr>
          <w:rFonts w:cstheme="minorHAnsi"/>
          <w:color w:val="000000" w:themeColor="text1"/>
        </w:rPr>
        <w:t xml:space="preserve"> kuća“, donaciju OŠ Kostrena za nabavku klima uređaja i donaciju prema KD Kostrena. </w:t>
      </w:r>
    </w:p>
    <w:p w14:paraId="76937F36" w14:textId="77777777" w:rsidR="00590ADF" w:rsidRPr="00AA25F8" w:rsidRDefault="00590ADF" w:rsidP="00590ADF">
      <w:pPr>
        <w:pStyle w:val="Bezproreda"/>
        <w:ind w:firstLine="708"/>
        <w:jc w:val="both"/>
        <w:rPr>
          <w:rFonts w:cstheme="minorHAnsi"/>
          <w:color w:val="000000" w:themeColor="text1"/>
        </w:rPr>
      </w:pPr>
      <w:r w:rsidRPr="00AA25F8">
        <w:rPr>
          <w:rFonts w:cstheme="minorHAnsi"/>
          <w:color w:val="000000" w:themeColor="text1"/>
        </w:rPr>
        <w:t xml:space="preserve">Kapitalne pomoći odnose se na kapitalne pomoći komunalnim društvima Autotrolej d.o.o. i Čistoća d.o.o. </w:t>
      </w:r>
    </w:p>
    <w:p w14:paraId="13842505" w14:textId="77777777" w:rsidR="00590ADF" w:rsidRPr="00AA25F8" w:rsidRDefault="00590ADF" w:rsidP="00590ADF">
      <w:pPr>
        <w:pStyle w:val="Bezproreda"/>
        <w:ind w:firstLine="708"/>
        <w:rPr>
          <w:rFonts w:cstheme="minorHAnsi"/>
          <w:color w:val="000000" w:themeColor="text1"/>
        </w:rPr>
      </w:pPr>
    </w:p>
    <w:p w14:paraId="4F8CE198" w14:textId="77777777" w:rsidR="00590ADF" w:rsidRPr="00AA25F8" w:rsidRDefault="00590ADF" w:rsidP="00590ADF">
      <w:pPr>
        <w:pStyle w:val="Bezproreda"/>
        <w:ind w:firstLine="708"/>
        <w:rPr>
          <w:rFonts w:cstheme="minorHAnsi"/>
          <w:color w:val="000000" w:themeColor="text1"/>
        </w:rPr>
      </w:pPr>
    </w:p>
    <w:p w14:paraId="6AB76792" w14:textId="77777777" w:rsidR="00590ADF" w:rsidRPr="00AA25F8" w:rsidRDefault="00590ADF" w:rsidP="00590ADF">
      <w:pPr>
        <w:pStyle w:val="Bezproreda"/>
        <w:ind w:firstLine="708"/>
        <w:rPr>
          <w:rFonts w:cstheme="minorHAnsi"/>
          <w:color w:val="000000" w:themeColor="text1"/>
        </w:rPr>
      </w:pPr>
    </w:p>
    <w:p w14:paraId="190D46B3" w14:textId="77777777" w:rsidR="00590ADF" w:rsidRPr="00AA25F8" w:rsidRDefault="00590ADF" w:rsidP="00590ADF">
      <w:pPr>
        <w:pStyle w:val="Bezproreda"/>
        <w:ind w:firstLine="708"/>
        <w:rPr>
          <w:rFonts w:cstheme="minorHAnsi"/>
          <w:color w:val="000000" w:themeColor="text1"/>
        </w:rPr>
      </w:pPr>
      <w:r w:rsidRPr="00AA25F8">
        <w:rPr>
          <w:rFonts w:cstheme="minorHAnsi"/>
          <w:color w:val="000000" w:themeColor="text1"/>
        </w:rPr>
        <w:t xml:space="preserve">    </w:t>
      </w:r>
    </w:p>
    <w:p w14:paraId="2D5E01C4" w14:textId="77777777" w:rsidR="00590ADF" w:rsidRPr="00AA25F8" w:rsidRDefault="00590ADF" w:rsidP="00590ADF">
      <w:pPr>
        <w:pStyle w:val="Bezproreda"/>
        <w:numPr>
          <w:ilvl w:val="0"/>
          <w:numId w:val="3"/>
        </w:numPr>
        <w:rPr>
          <w:rFonts w:cstheme="minorHAnsi"/>
          <w:color w:val="000000" w:themeColor="text1"/>
        </w:rPr>
      </w:pPr>
      <w:r w:rsidRPr="00AA25F8">
        <w:rPr>
          <w:rFonts w:cstheme="minorHAnsi"/>
          <w:color w:val="000000" w:themeColor="text1"/>
        </w:rPr>
        <w:t>RASHODI ZA NABAVU NEFINANCIJSKE IMOVINE</w:t>
      </w:r>
    </w:p>
    <w:p w14:paraId="0A7693A6" w14:textId="77777777" w:rsidR="00590ADF" w:rsidRPr="00AA25F8" w:rsidRDefault="00590ADF" w:rsidP="00590ADF">
      <w:pPr>
        <w:pStyle w:val="Bezproreda"/>
        <w:rPr>
          <w:rFonts w:cstheme="minorHAnsi"/>
          <w:color w:val="000000" w:themeColor="text1"/>
        </w:rPr>
      </w:pPr>
    </w:p>
    <w:p w14:paraId="020AF9CF" w14:textId="77777777" w:rsidR="00590ADF" w:rsidRPr="00AA25F8" w:rsidRDefault="00590ADF" w:rsidP="00590ADF">
      <w:pPr>
        <w:pStyle w:val="Bezproreda"/>
        <w:ind w:firstLine="708"/>
        <w:jc w:val="both"/>
        <w:rPr>
          <w:rFonts w:cstheme="minorHAnsi"/>
          <w:color w:val="000000" w:themeColor="text1"/>
        </w:rPr>
      </w:pPr>
      <w:r w:rsidRPr="00AA25F8">
        <w:rPr>
          <w:rFonts w:cstheme="minorHAnsi"/>
          <w:color w:val="000000" w:themeColor="text1"/>
        </w:rPr>
        <w:t>Rashodi za nabavu nefinancijske imovine obuhvaćaju rashode za nabavu materijalne imovine -zemljišta, rashode za nabavu građevinskih objekata, postrojenja i opreme, knjiga, računalne programe, umjetnička, literarna i znanstvena djela. Ovi su rashodi ostvareni u iznosu od 13.892.769,63 kuna  ili 72% u odnosu na plan.</w:t>
      </w:r>
    </w:p>
    <w:p w14:paraId="7A1E3E02" w14:textId="77777777" w:rsidR="00590ADF" w:rsidRPr="00AA25F8" w:rsidRDefault="00590ADF" w:rsidP="00590ADF">
      <w:pPr>
        <w:pStyle w:val="Bezproreda"/>
        <w:ind w:firstLine="708"/>
        <w:jc w:val="both"/>
        <w:rPr>
          <w:rFonts w:cstheme="minorHAnsi"/>
          <w:color w:val="000000" w:themeColor="text1"/>
        </w:rPr>
      </w:pPr>
      <w:r w:rsidRPr="00AA25F8">
        <w:rPr>
          <w:rFonts w:cstheme="minorHAnsi"/>
          <w:color w:val="000000" w:themeColor="text1"/>
        </w:rPr>
        <w:t>Izdaci za otkup zemljišta iznose 4.426.611,67 kune a odnose se na rješavanje imovinsko pravnih a odnosa uglavnom za izgradnju komunalne infrastrukture.</w:t>
      </w:r>
    </w:p>
    <w:p w14:paraId="753DBB53" w14:textId="77777777" w:rsidR="00590ADF" w:rsidRPr="00AA25F8" w:rsidRDefault="00590ADF" w:rsidP="00590ADF">
      <w:pPr>
        <w:pStyle w:val="Bezproreda"/>
        <w:ind w:left="708"/>
        <w:rPr>
          <w:rFonts w:cstheme="minorHAnsi"/>
          <w:color w:val="000000" w:themeColor="text1"/>
        </w:rPr>
      </w:pPr>
    </w:p>
    <w:p w14:paraId="5C4865F2" w14:textId="77777777" w:rsidR="00590ADF" w:rsidRPr="00AA25F8" w:rsidRDefault="00590ADF" w:rsidP="00590ADF">
      <w:pPr>
        <w:pStyle w:val="Bezproreda"/>
        <w:ind w:firstLine="708"/>
        <w:rPr>
          <w:rFonts w:cstheme="minorHAnsi"/>
          <w:color w:val="000000" w:themeColor="text1"/>
        </w:rPr>
      </w:pPr>
      <w:r w:rsidRPr="00AA25F8">
        <w:rPr>
          <w:rFonts w:cstheme="minorHAnsi"/>
          <w:color w:val="000000" w:themeColor="text1"/>
        </w:rPr>
        <w:t>Rashodi za nabavu proizvedene dugotrajne imovine ostvareni su u iznosu od 8.701.330,46 kuna a sastoje se od:</w:t>
      </w:r>
    </w:p>
    <w:p w14:paraId="607BEC6C" w14:textId="77777777" w:rsidR="00590ADF" w:rsidRPr="00AA25F8" w:rsidRDefault="00590ADF" w:rsidP="00590ADF">
      <w:pPr>
        <w:pStyle w:val="Bezproreda"/>
        <w:ind w:left="708"/>
        <w:rPr>
          <w:rFonts w:cstheme="minorHAnsi"/>
          <w:color w:val="000000" w:themeColor="text1"/>
        </w:rPr>
      </w:pPr>
    </w:p>
    <w:p w14:paraId="0D29E093" w14:textId="77777777" w:rsidR="00590ADF" w:rsidRPr="00AA25F8" w:rsidRDefault="00590ADF" w:rsidP="00590ADF">
      <w:pPr>
        <w:pStyle w:val="Bezproreda"/>
        <w:numPr>
          <w:ilvl w:val="0"/>
          <w:numId w:val="1"/>
        </w:numPr>
        <w:rPr>
          <w:rFonts w:cstheme="minorHAnsi"/>
          <w:color w:val="000000" w:themeColor="text1"/>
        </w:rPr>
      </w:pPr>
      <w:r w:rsidRPr="00AA25F8">
        <w:rPr>
          <w:rFonts w:cstheme="minorHAnsi"/>
          <w:color w:val="000000" w:themeColor="text1"/>
        </w:rPr>
        <w:t>Rashoda za nabavu građevinskih objekta u iznosu od  8.092.210,19 kune</w:t>
      </w:r>
    </w:p>
    <w:p w14:paraId="1A992C1D" w14:textId="77777777" w:rsidR="00590ADF" w:rsidRPr="00AA25F8" w:rsidRDefault="00590ADF" w:rsidP="00590ADF">
      <w:pPr>
        <w:pStyle w:val="Bezproreda"/>
        <w:numPr>
          <w:ilvl w:val="0"/>
          <w:numId w:val="1"/>
        </w:numPr>
        <w:rPr>
          <w:rFonts w:cstheme="minorHAnsi"/>
          <w:color w:val="000000" w:themeColor="text1"/>
        </w:rPr>
      </w:pPr>
      <w:r w:rsidRPr="00AA25F8">
        <w:rPr>
          <w:rFonts w:cstheme="minorHAnsi"/>
          <w:color w:val="000000" w:themeColor="text1"/>
        </w:rPr>
        <w:t>Rashoda za nabavu postrojenja i opreme u iznosu od  308.785,74 kuna</w:t>
      </w:r>
    </w:p>
    <w:p w14:paraId="013E1DAB" w14:textId="77777777" w:rsidR="00590ADF" w:rsidRPr="00AA25F8" w:rsidRDefault="00590ADF" w:rsidP="00590ADF">
      <w:pPr>
        <w:pStyle w:val="Bezproreda"/>
        <w:numPr>
          <w:ilvl w:val="0"/>
          <w:numId w:val="1"/>
        </w:numPr>
        <w:rPr>
          <w:rFonts w:cstheme="minorHAnsi"/>
          <w:color w:val="000000" w:themeColor="text1"/>
        </w:rPr>
      </w:pPr>
      <w:r w:rsidRPr="00AA25F8">
        <w:rPr>
          <w:rFonts w:cstheme="minorHAnsi"/>
          <w:color w:val="000000" w:themeColor="text1"/>
        </w:rPr>
        <w:t>Rashodi za nabavu prijevoznih sredstava u iznosu od 0 kuna</w:t>
      </w:r>
    </w:p>
    <w:p w14:paraId="4704E763" w14:textId="77777777" w:rsidR="00590ADF" w:rsidRPr="00AA25F8" w:rsidRDefault="00590ADF" w:rsidP="00590ADF">
      <w:pPr>
        <w:pStyle w:val="Bezproreda"/>
        <w:numPr>
          <w:ilvl w:val="0"/>
          <w:numId w:val="1"/>
        </w:numPr>
        <w:rPr>
          <w:rFonts w:cstheme="minorHAnsi"/>
          <w:color w:val="000000" w:themeColor="text1"/>
        </w:rPr>
      </w:pPr>
      <w:r w:rsidRPr="00AA25F8">
        <w:rPr>
          <w:rFonts w:cstheme="minorHAnsi"/>
          <w:color w:val="000000" w:themeColor="text1"/>
        </w:rPr>
        <w:t>Rashode za nabavu knjiga za potrebne Javne ustanove Narodne knjižnice Kostrena u iznosu od 155.772,03 kuna</w:t>
      </w:r>
    </w:p>
    <w:p w14:paraId="222D98A2" w14:textId="77777777" w:rsidR="00590ADF" w:rsidRPr="00AA25F8" w:rsidRDefault="00590ADF" w:rsidP="00590ADF">
      <w:pPr>
        <w:pStyle w:val="Bezproreda"/>
        <w:numPr>
          <w:ilvl w:val="0"/>
          <w:numId w:val="1"/>
        </w:numPr>
        <w:rPr>
          <w:rFonts w:cstheme="minorHAnsi"/>
          <w:color w:val="000000" w:themeColor="text1"/>
        </w:rPr>
      </w:pPr>
      <w:r w:rsidRPr="00AA25F8">
        <w:rPr>
          <w:rFonts w:cstheme="minorHAnsi"/>
          <w:color w:val="000000" w:themeColor="text1"/>
        </w:rPr>
        <w:t>Rashode za nabavu nematerijalne proizvedene imovine u iznosu od 144.562,50 kuna</w:t>
      </w:r>
    </w:p>
    <w:p w14:paraId="4A4551B9" w14:textId="77777777" w:rsidR="00590ADF" w:rsidRPr="00AA25F8" w:rsidRDefault="00590ADF" w:rsidP="00590ADF">
      <w:pPr>
        <w:pStyle w:val="Bezproreda"/>
        <w:rPr>
          <w:rFonts w:cstheme="minorHAnsi"/>
          <w:color w:val="000000" w:themeColor="text1"/>
        </w:rPr>
      </w:pPr>
    </w:p>
    <w:p w14:paraId="605CFC00" w14:textId="77777777" w:rsidR="00590ADF" w:rsidRPr="00AA25F8" w:rsidRDefault="00590ADF" w:rsidP="00590ADF">
      <w:pPr>
        <w:pStyle w:val="Bezproreda"/>
        <w:ind w:firstLine="708"/>
        <w:rPr>
          <w:rFonts w:cstheme="minorHAnsi"/>
          <w:color w:val="000000" w:themeColor="text1"/>
        </w:rPr>
      </w:pPr>
      <w:r w:rsidRPr="00AA25F8">
        <w:rPr>
          <w:rFonts w:cstheme="minorHAnsi"/>
          <w:color w:val="000000" w:themeColor="text1"/>
        </w:rPr>
        <w:t>Rashodi za dodatna ulaganja na nefinancijskoj imovini izvršena su u iznosu od 764.827,50 kuna ili 97% u iznosu na planirana sredstva</w:t>
      </w:r>
    </w:p>
    <w:p w14:paraId="6A3C6503" w14:textId="77777777" w:rsidR="00590ADF" w:rsidRPr="00AA25F8" w:rsidRDefault="00590ADF" w:rsidP="00590ADF">
      <w:pPr>
        <w:pStyle w:val="Bezproreda"/>
        <w:rPr>
          <w:rFonts w:cstheme="minorHAnsi"/>
          <w:color w:val="000000" w:themeColor="text1"/>
        </w:rPr>
      </w:pPr>
    </w:p>
    <w:p w14:paraId="29FC1C34" w14:textId="77777777" w:rsidR="00590ADF" w:rsidRPr="00AA25F8" w:rsidRDefault="00590ADF" w:rsidP="00590ADF">
      <w:pPr>
        <w:pStyle w:val="Bezproreda"/>
        <w:rPr>
          <w:rFonts w:cstheme="minorHAnsi"/>
          <w:color w:val="000000" w:themeColor="text1"/>
        </w:rPr>
      </w:pPr>
    </w:p>
    <w:p w14:paraId="47D2B0E3" w14:textId="77777777" w:rsidR="00590ADF" w:rsidRPr="00AA25F8" w:rsidRDefault="00590ADF" w:rsidP="00590ADF">
      <w:pPr>
        <w:pStyle w:val="Bezproreda"/>
        <w:rPr>
          <w:rFonts w:cstheme="minorHAnsi"/>
          <w:color w:val="000000" w:themeColor="text1"/>
        </w:rPr>
      </w:pPr>
    </w:p>
    <w:p w14:paraId="78D8BE91" w14:textId="77777777" w:rsidR="00590ADF" w:rsidRPr="00AA25F8" w:rsidRDefault="00590ADF" w:rsidP="00590ADF">
      <w:pPr>
        <w:pStyle w:val="Bezproreda"/>
        <w:numPr>
          <w:ilvl w:val="0"/>
          <w:numId w:val="3"/>
        </w:numPr>
        <w:rPr>
          <w:rFonts w:cstheme="minorHAnsi"/>
          <w:color w:val="000000" w:themeColor="text1"/>
        </w:rPr>
      </w:pPr>
      <w:r w:rsidRPr="00AA25F8">
        <w:rPr>
          <w:rFonts w:cstheme="minorHAnsi"/>
          <w:color w:val="000000" w:themeColor="text1"/>
        </w:rPr>
        <w:t>IZDACI ZA FINANCIJSKU IMOVINU I OTPLATE ZAJMOVA</w:t>
      </w:r>
    </w:p>
    <w:p w14:paraId="2E13B32B" w14:textId="77777777" w:rsidR="00590ADF" w:rsidRPr="00AA25F8" w:rsidRDefault="00590ADF" w:rsidP="00590ADF">
      <w:pPr>
        <w:pStyle w:val="Bezproreda"/>
        <w:rPr>
          <w:rFonts w:cstheme="minorHAnsi"/>
          <w:color w:val="000000" w:themeColor="text1"/>
        </w:rPr>
      </w:pPr>
    </w:p>
    <w:p w14:paraId="44CD4114" w14:textId="77777777" w:rsidR="00590ADF" w:rsidRPr="00AA25F8" w:rsidRDefault="00590ADF" w:rsidP="00590ADF">
      <w:pPr>
        <w:pStyle w:val="Bezproreda"/>
        <w:ind w:firstLine="708"/>
        <w:rPr>
          <w:rFonts w:cstheme="minorHAnsi"/>
          <w:color w:val="000000" w:themeColor="text1"/>
        </w:rPr>
      </w:pPr>
      <w:r w:rsidRPr="00AA25F8">
        <w:rPr>
          <w:rFonts w:cstheme="minorHAnsi"/>
          <w:color w:val="000000" w:themeColor="text1"/>
        </w:rPr>
        <w:t xml:space="preserve">Realizirani izdaci za financijsku imovinu i otplate zajmova iznose 1.967,65 kune. Odnose se na </w:t>
      </w:r>
      <w:bookmarkStart w:id="0" w:name="OLE_LINK3"/>
      <w:bookmarkStart w:id="1" w:name="OLE_LINK4"/>
      <w:bookmarkStart w:id="2" w:name="OLE_LINK5"/>
      <w:r w:rsidRPr="00AA25F8">
        <w:rPr>
          <w:rFonts w:cstheme="minorHAnsi"/>
          <w:color w:val="000000" w:themeColor="text1"/>
        </w:rPr>
        <w:t>neutrošena sredstva za razvoj sadržana u cijeni komunalne usluge koje obavlja KD Autotrolej d.o.o.</w:t>
      </w:r>
      <w:bookmarkEnd w:id="0"/>
      <w:bookmarkEnd w:id="1"/>
      <w:bookmarkEnd w:id="2"/>
    </w:p>
    <w:p w14:paraId="1146688C" w14:textId="77777777" w:rsidR="00590ADF" w:rsidRPr="00AA25F8" w:rsidRDefault="00590ADF" w:rsidP="00590ADF">
      <w:pPr>
        <w:pStyle w:val="Bezproreda"/>
        <w:ind w:left="708"/>
        <w:rPr>
          <w:rFonts w:cstheme="minorHAnsi"/>
          <w:color w:val="000000" w:themeColor="text1"/>
        </w:rPr>
      </w:pPr>
    </w:p>
    <w:p w14:paraId="552572E3" w14:textId="77777777" w:rsidR="00590ADF" w:rsidRPr="00AA25F8" w:rsidRDefault="00590ADF" w:rsidP="00590ADF">
      <w:pPr>
        <w:pStyle w:val="Bezproreda"/>
        <w:rPr>
          <w:rFonts w:cstheme="minorHAnsi"/>
          <w:color w:val="000000" w:themeColor="text1"/>
        </w:rPr>
      </w:pPr>
    </w:p>
    <w:p w14:paraId="18B558DE" w14:textId="77777777" w:rsidR="00590ADF" w:rsidRPr="00AA25F8" w:rsidRDefault="00590ADF" w:rsidP="00590ADF">
      <w:pPr>
        <w:pStyle w:val="Bezproreda"/>
        <w:rPr>
          <w:rFonts w:cstheme="minorHAnsi"/>
          <w:color w:val="000000" w:themeColor="text1"/>
        </w:rPr>
      </w:pPr>
    </w:p>
    <w:p w14:paraId="001EED6E" w14:textId="77777777" w:rsidR="00590ADF" w:rsidRPr="00AA25F8" w:rsidRDefault="00590ADF" w:rsidP="00590ADF">
      <w:pPr>
        <w:pStyle w:val="Bezproreda"/>
        <w:rPr>
          <w:rFonts w:cstheme="minorHAnsi"/>
          <w:color w:val="000000" w:themeColor="text1"/>
        </w:rPr>
      </w:pPr>
      <w:r w:rsidRPr="00AA25F8">
        <w:rPr>
          <w:rFonts w:cstheme="minorHAnsi"/>
          <w:color w:val="000000" w:themeColor="text1"/>
        </w:rPr>
        <w:t>IZVRŠENJE PRORAČUNA NA RAZINI RAZDJELA</w:t>
      </w:r>
    </w:p>
    <w:p w14:paraId="3D8751F4" w14:textId="77777777" w:rsidR="00590ADF" w:rsidRPr="00AA25F8" w:rsidRDefault="00590ADF" w:rsidP="00590ADF">
      <w:pPr>
        <w:pStyle w:val="Bezproreda"/>
        <w:rPr>
          <w:rFonts w:cstheme="minorHAnsi"/>
          <w:color w:val="000000" w:themeColor="text1"/>
        </w:rPr>
      </w:pPr>
    </w:p>
    <w:p w14:paraId="0B5FD1F1" w14:textId="77777777" w:rsidR="00590ADF" w:rsidRPr="00AA25F8" w:rsidRDefault="00590ADF" w:rsidP="00590ADF">
      <w:pPr>
        <w:pStyle w:val="Bezproreda"/>
        <w:rPr>
          <w:rFonts w:cstheme="minorHAnsi"/>
          <w:color w:val="000000" w:themeColor="text1"/>
        </w:rPr>
      </w:pPr>
    </w:p>
    <w:p w14:paraId="7605B34F" w14:textId="77777777" w:rsidR="00590ADF" w:rsidRPr="00AA25F8" w:rsidRDefault="00590ADF" w:rsidP="00590ADF">
      <w:pPr>
        <w:pStyle w:val="Bezproreda"/>
        <w:ind w:firstLine="708"/>
        <w:jc w:val="both"/>
        <w:rPr>
          <w:rFonts w:cstheme="minorHAnsi"/>
          <w:color w:val="000000" w:themeColor="text1"/>
        </w:rPr>
      </w:pPr>
      <w:r w:rsidRPr="00AA25F8">
        <w:rPr>
          <w:rFonts w:cstheme="minorHAnsi"/>
          <w:color w:val="000000" w:themeColor="text1"/>
        </w:rPr>
        <w:t>U razdoblju od 01. siječnja  do 31. prosinca 2019. godine rashodi i izdaci ostvareni su u ukupnom iznosu 53.079.453,48 kuna ili 86% u odnosu na plan.</w:t>
      </w:r>
    </w:p>
    <w:p w14:paraId="53BCD6B5" w14:textId="77777777" w:rsidR="00590ADF" w:rsidRPr="00AA25F8" w:rsidRDefault="00590ADF" w:rsidP="00590ADF">
      <w:pPr>
        <w:pStyle w:val="Bezproreda"/>
        <w:ind w:firstLine="708"/>
        <w:jc w:val="both"/>
        <w:rPr>
          <w:rFonts w:cstheme="minorHAnsi"/>
          <w:color w:val="000000" w:themeColor="text1"/>
        </w:rPr>
      </w:pPr>
      <w:r w:rsidRPr="00AA25F8">
        <w:rPr>
          <w:rFonts w:cstheme="minorHAnsi"/>
          <w:color w:val="000000" w:themeColor="text1"/>
        </w:rPr>
        <w:t>Ostvarenje rashoda i izdataka u 2019. godini u odnosu na planirane vrijednosti  prema razdjelima, kao i njihova struktura u ukupno ostvarenim rashodima i izdacima  prikazuje se u nastavku:</w:t>
      </w:r>
    </w:p>
    <w:p w14:paraId="0E85C515" w14:textId="77777777" w:rsidR="00590ADF" w:rsidRPr="00AA25F8" w:rsidRDefault="00590ADF" w:rsidP="00590ADF">
      <w:pPr>
        <w:pStyle w:val="Bezproreda"/>
        <w:ind w:firstLine="708"/>
        <w:rPr>
          <w:rFonts w:cstheme="minorHAnsi"/>
          <w:color w:val="000000" w:themeColor="text1"/>
        </w:rPr>
      </w:pPr>
    </w:p>
    <w:p w14:paraId="3CE67C9D" w14:textId="77777777" w:rsidR="00590ADF" w:rsidRPr="00AA25F8" w:rsidRDefault="00590ADF" w:rsidP="00590ADF">
      <w:pPr>
        <w:pStyle w:val="Bezproreda"/>
        <w:ind w:firstLine="708"/>
        <w:rPr>
          <w:rFonts w:cstheme="minorHAnsi"/>
          <w:color w:val="000000" w:themeColor="text1"/>
        </w:rPr>
      </w:pPr>
    </w:p>
    <w:tbl>
      <w:tblPr>
        <w:tblStyle w:val="Reetkatablice"/>
        <w:tblW w:w="0" w:type="auto"/>
        <w:tblLook w:val="04A0" w:firstRow="1" w:lastRow="0" w:firstColumn="1" w:lastColumn="0" w:noHBand="0" w:noVBand="1"/>
      </w:tblPr>
      <w:tblGrid>
        <w:gridCol w:w="1413"/>
        <w:gridCol w:w="1822"/>
        <w:gridCol w:w="1506"/>
        <w:gridCol w:w="1506"/>
        <w:gridCol w:w="1405"/>
        <w:gridCol w:w="1410"/>
      </w:tblGrid>
      <w:tr w:rsidR="00590ADF" w:rsidRPr="00AA25F8" w14:paraId="1CC1E269" w14:textId="77777777" w:rsidTr="004B67F5">
        <w:tc>
          <w:tcPr>
            <w:tcW w:w="1447" w:type="dxa"/>
          </w:tcPr>
          <w:p w14:paraId="71475F89" w14:textId="77777777" w:rsidR="00590ADF" w:rsidRPr="00AA25F8" w:rsidRDefault="00590ADF" w:rsidP="004B67F5">
            <w:pPr>
              <w:pStyle w:val="Bezproreda"/>
              <w:rPr>
                <w:rFonts w:cstheme="minorHAnsi"/>
                <w:b/>
                <w:color w:val="000000" w:themeColor="text1"/>
              </w:rPr>
            </w:pPr>
            <w:r w:rsidRPr="00AA25F8">
              <w:rPr>
                <w:rFonts w:cstheme="minorHAnsi"/>
                <w:b/>
                <w:color w:val="000000" w:themeColor="text1"/>
              </w:rPr>
              <w:lastRenderedPageBreak/>
              <w:t>Razdjel</w:t>
            </w:r>
          </w:p>
        </w:tc>
        <w:tc>
          <w:tcPr>
            <w:tcW w:w="1845" w:type="dxa"/>
          </w:tcPr>
          <w:p w14:paraId="5A28F611" w14:textId="77777777" w:rsidR="00590ADF" w:rsidRPr="00AA25F8" w:rsidRDefault="00590ADF" w:rsidP="004B67F5">
            <w:pPr>
              <w:pStyle w:val="Bezproreda"/>
              <w:rPr>
                <w:rFonts w:cstheme="minorHAnsi"/>
                <w:b/>
                <w:color w:val="000000" w:themeColor="text1"/>
              </w:rPr>
            </w:pPr>
            <w:r w:rsidRPr="00AA25F8">
              <w:rPr>
                <w:rFonts w:cstheme="minorHAnsi"/>
                <w:b/>
                <w:color w:val="000000" w:themeColor="text1"/>
              </w:rPr>
              <w:t>Naziv</w:t>
            </w:r>
          </w:p>
        </w:tc>
        <w:tc>
          <w:tcPr>
            <w:tcW w:w="1386" w:type="dxa"/>
          </w:tcPr>
          <w:p w14:paraId="7074C835" w14:textId="77777777" w:rsidR="00590ADF" w:rsidRPr="00AA25F8" w:rsidRDefault="00590ADF" w:rsidP="004B67F5">
            <w:pPr>
              <w:pStyle w:val="Bezproreda"/>
              <w:rPr>
                <w:rFonts w:cstheme="minorHAnsi"/>
                <w:b/>
                <w:color w:val="000000" w:themeColor="text1"/>
              </w:rPr>
            </w:pPr>
            <w:r w:rsidRPr="00AA25F8">
              <w:rPr>
                <w:rFonts w:cstheme="minorHAnsi"/>
                <w:b/>
                <w:color w:val="000000" w:themeColor="text1"/>
              </w:rPr>
              <w:t>Plan 2019.</w:t>
            </w:r>
          </w:p>
        </w:tc>
        <w:tc>
          <w:tcPr>
            <w:tcW w:w="1498" w:type="dxa"/>
          </w:tcPr>
          <w:p w14:paraId="4B3197E2" w14:textId="77777777" w:rsidR="00590ADF" w:rsidRPr="00AA25F8" w:rsidRDefault="00590ADF" w:rsidP="004B67F5">
            <w:pPr>
              <w:pStyle w:val="Bezproreda"/>
              <w:rPr>
                <w:rFonts w:cstheme="minorHAnsi"/>
                <w:b/>
                <w:color w:val="000000" w:themeColor="text1"/>
              </w:rPr>
            </w:pPr>
            <w:r w:rsidRPr="00AA25F8">
              <w:rPr>
                <w:rFonts w:cstheme="minorHAnsi"/>
                <w:b/>
                <w:color w:val="000000" w:themeColor="text1"/>
              </w:rPr>
              <w:t>Ostvareno 2019.</w:t>
            </w:r>
          </w:p>
        </w:tc>
        <w:tc>
          <w:tcPr>
            <w:tcW w:w="1442" w:type="dxa"/>
          </w:tcPr>
          <w:p w14:paraId="489C920B" w14:textId="77777777" w:rsidR="00590ADF" w:rsidRPr="00AA25F8" w:rsidRDefault="00590ADF" w:rsidP="004B67F5">
            <w:pPr>
              <w:pStyle w:val="Bezproreda"/>
              <w:jc w:val="center"/>
              <w:rPr>
                <w:rFonts w:cstheme="minorHAnsi"/>
                <w:b/>
                <w:color w:val="000000" w:themeColor="text1"/>
              </w:rPr>
            </w:pPr>
            <w:r w:rsidRPr="00AA25F8">
              <w:rPr>
                <w:rFonts w:cstheme="minorHAnsi"/>
                <w:b/>
                <w:color w:val="000000" w:themeColor="text1"/>
              </w:rPr>
              <w:t>Indeks</w:t>
            </w:r>
          </w:p>
        </w:tc>
        <w:tc>
          <w:tcPr>
            <w:tcW w:w="1444" w:type="dxa"/>
          </w:tcPr>
          <w:p w14:paraId="399B7AC6" w14:textId="77777777" w:rsidR="00590ADF" w:rsidRPr="00AA25F8" w:rsidRDefault="00590ADF" w:rsidP="004B67F5">
            <w:pPr>
              <w:pStyle w:val="Bezproreda"/>
              <w:rPr>
                <w:rFonts w:cstheme="minorHAnsi"/>
                <w:b/>
                <w:color w:val="000000" w:themeColor="text1"/>
              </w:rPr>
            </w:pPr>
            <w:r w:rsidRPr="00AA25F8">
              <w:rPr>
                <w:rFonts w:cstheme="minorHAnsi"/>
                <w:b/>
                <w:color w:val="000000" w:themeColor="text1"/>
              </w:rPr>
              <w:t>Udio</w:t>
            </w:r>
          </w:p>
        </w:tc>
      </w:tr>
      <w:tr w:rsidR="00590ADF" w:rsidRPr="00AA25F8" w14:paraId="7406269C" w14:textId="77777777" w:rsidTr="004B67F5">
        <w:tc>
          <w:tcPr>
            <w:tcW w:w="1447" w:type="dxa"/>
          </w:tcPr>
          <w:p w14:paraId="55179FDF" w14:textId="77777777" w:rsidR="00590ADF" w:rsidRPr="00AA25F8" w:rsidRDefault="00590ADF" w:rsidP="004B67F5">
            <w:pPr>
              <w:pStyle w:val="Bezproreda"/>
              <w:rPr>
                <w:rFonts w:cstheme="minorHAnsi"/>
                <w:color w:val="000000" w:themeColor="text1"/>
              </w:rPr>
            </w:pPr>
            <w:r w:rsidRPr="00AA25F8">
              <w:rPr>
                <w:rFonts w:cstheme="minorHAnsi"/>
                <w:color w:val="000000" w:themeColor="text1"/>
              </w:rPr>
              <w:t>001</w:t>
            </w:r>
          </w:p>
        </w:tc>
        <w:tc>
          <w:tcPr>
            <w:tcW w:w="1845" w:type="dxa"/>
          </w:tcPr>
          <w:p w14:paraId="065D2407" w14:textId="77777777" w:rsidR="00590ADF" w:rsidRPr="00AA25F8" w:rsidRDefault="00590ADF" w:rsidP="004B67F5">
            <w:pPr>
              <w:pStyle w:val="Bezproreda"/>
              <w:rPr>
                <w:rFonts w:cstheme="minorHAnsi"/>
                <w:color w:val="000000" w:themeColor="text1"/>
              </w:rPr>
            </w:pPr>
            <w:r w:rsidRPr="00AA25F8">
              <w:rPr>
                <w:rFonts w:cstheme="minorHAnsi"/>
                <w:color w:val="000000" w:themeColor="text1"/>
              </w:rPr>
              <w:t>Predstavnička i izvršna tijela</w:t>
            </w:r>
          </w:p>
        </w:tc>
        <w:tc>
          <w:tcPr>
            <w:tcW w:w="1386" w:type="dxa"/>
          </w:tcPr>
          <w:p w14:paraId="3E3BD73E" w14:textId="77777777" w:rsidR="00590ADF" w:rsidRPr="00AA25F8" w:rsidRDefault="00590ADF" w:rsidP="004B67F5">
            <w:pPr>
              <w:pStyle w:val="Bezproreda"/>
              <w:rPr>
                <w:rFonts w:cstheme="minorHAnsi"/>
                <w:color w:val="000000" w:themeColor="text1"/>
              </w:rPr>
            </w:pPr>
            <w:r w:rsidRPr="00AA25F8">
              <w:rPr>
                <w:rFonts w:cstheme="minorHAnsi"/>
                <w:color w:val="000000" w:themeColor="text1"/>
              </w:rPr>
              <w:t>2.081.950,00</w:t>
            </w:r>
          </w:p>
          <w:p w14:paraId="18BD2FEE" w14:textId="77777777" w:rsidR="00590ADF" w:rsidRPr="00AA25F8" w:rsidRDefault="00590ADF" w:rsidP="004B67F5">
            <w:pPr>
              <w:pStyle w:val="Bezproreda"/>
              <w:rPr>
                <w:rFonts w:cstheme="minorHAnsi"/>
                <w:color w:val="000000" w:themeColor="text1"/>
              </w:rPr>
            </w:pPr>
          </w:p>
        </w:tc>
        <w:tc>
          <w:tcPr>
            <w:tcW w:w="1498" w:type="dxa"/>
          </w:tcPr>
          <w:p w14:paraId="2CE47F1A" w14:textId="77777777" w:rsidR="00590ADF" w:rsidRPr="00AA25F8" w:rsidRDefault="00590ADF" w:rsidP="004B67F5">
            <w:pPr>
              <w:pStyle w:val="Bezproreda"/>
              <w:rPr>
                <w:rFonts w:cstheme="minorHAnsi"/>
                <w:color w:val="000000" w:themeColor="text1"/>
              </w:rPr>
            </w:pPr>
            <w:r w:rsidRPr="00AA25F8">
              <w:rPr>
                <w:rFonts w:cstheme="minorHAnsi"/>
                <w:color w:val="000000" w:themeColor="text1"/>
              </w:rPr>
              <w:t>1.832.966,61</w:t>
            </w:r>
          </w:p>
        </w:tc>
        <w:tc>
          <w:tcPr>
            <w:tcW w:w="1442" w:type="dxa"/>
          </w:tcPr>
          <w:p w14:paraId="54ECC06A" w14:textId="77777777" w:rsidR="00590ADF" w:rsidRPr="00AA25F8" w:rsidRDefault="00590ADF" w:rsidP="004B67F5">
            <w:pPr>
              <w:pStyle w:val="Bezproreda"/>
              <w:jc w:val="center"/>
              <w:rPr>
                <w:rFonts w:cstheme="minorHAnsi"/>
                <w:color w:val="000000" w:themeColor="text1"/>
              </w:rPr>
            </w:pPr>
            <w:r w:rsidRPr="00AA25F8">
              <w:rPr>
                <w:rFonts w:cstheme="minorHAnsi"/>
                <w:color w:val="000000" w:themeColor="text1"/>
              </w:rPr>
              <w:t>88</w:t>
            </w:r>
          </w:p>
        </w:tc>
        <w:tc>
          <w:tcPr>
            <w:tcW w:w="1444" w:type="dxa"/>
          </w:tcPr>
          <w:p w14:paraId="199E96A6" w14:textId="77777777" w:rsidR="00590ADF" w:rsidRPr="00AA25F8" w:rsidRDefault="00590ADF" w:rsidP="004B67F5">
            <w:pPr>
              <w:pStyle w:val="Bezproreda"/>
              <w:rPr>
                <w:rFonts w:cstheme="minorHAnsi"/>
                <w:color w:val="000000" w:themeColor="text1"/>
              </w:rPr>
            </w:pPr>
            <w:r w:rsidRPr="00AA25F8">
              <w:rPr>
                <w:rFonts w:cstheme="minorHAnsi"/>
                <w:color w:val="000000" w:themeColor="text1"/>
              </w:rPr>
              <w:t xml:space="preserve">      3,45%</w:t>
            </w:r>
          </w:p>
        </w:tc>
      </w:tr>
      <w:tr w:rsidR="00590ADF" w:rsidRPr="00AA25F8" w14:paraId="1B388D54" w14:textId="77777777" w:rsidTr="004B67F5">
        <w:tc>
          <w:tcPr>
            <w:tcW w:w="1447" w:type="dxa"/>
          </w:tcPr>
          <w:p w14:paraId="2B041361" w14:textId="77777777" w:rsidR="00590ADF" w:rsidRPr="00AA25F8" w:rsidRDefault="00590ADF" w:rsidP="004B67F5">
            <w:pPr>
              <w:pStyle w:val="Bezproreda"/>
              <w:rPr>
                <w:rFonts w:cstheme="minorHAnsi"/>
                <w:color w:val="000000" w:themeColor="text1"/>
              </w:rPr>
            </w:pPr>
            <w:r w:rsidRPr="00AA25F8">
              <w:rPr>
                <w:rFonts w:cstheme="minorHAnsi"/>
                <w:color w:val="000000" w:themeColor="text1"/>
              </w:rPr>
              <w:t xml:space="preserve">   Glava 00101</w:t>
            </w:r>
          </w:p>
        </w:tc>
        <w:tc>
          <w:tcPr>
            <w:tcW w:w="1845" w:type="dxa"/>
          </w:tcPr>
          <w:p w14:paraId="56682882" w14:textId="77777777" w:rsidR="00590ADF" w:rsidRPr="00AA25F8" w:rsidRDefault="00590ADF" w:rsidP="004B67F5">
            <w:pPr>
              <w:pStyle w:val="Bezproreda"/>
              <w:rPr>
                <w:rFonts w:cstheme="minorHAnsi"/>
                <w:color w:val="000000" w:themeColor="text1"/>
              </w:rPr>
            </w:pPr>
            <w:r w:rsidRPr="00AA25F8">
              <w:rPr>
                <w:rFonts w:cstheme="minorHAnsi"/>
                <w:color w:val="000000" w:themeColor="text1"/>
              </w:rPr>
              <w:t>Općinsko vijeće</w:t>
            </w:r>
          </w:p>
        </w:tc>
        <w:tc>
          <w:tcPr>
            <w:tcW w:w="1386" w:type="dxa"/>
          </w:tcPr>
          <w:p w14:paraId="74E6ECDF" w14:textId="77777777" w:rsidR="00590ADF" w:rsidRPr="00AA25F8" w:rsidRDefault="00590ADF" w:rsidP="004B67F5">
            <w:pPr>
              <w:pStyle w:val="Bezproreda"/>
              <w:rPr>
                <w:rFonts w:cstheme="minorHAnsi"/>
                <w:color w:val="000000" w:themeColor="text1"/>
              </w:rPr>
            </w:pPr>
            <w:r w:rsidRPr="00AA25F8">
              <w:rPr>
                <w:rFonts w:cstheme="minorHAnsi"/>
                <w:color w:val="000000" w:themeColor="text1"/>
              </w:rPr>
              <w:t>651.450,00</w:t>
            </w:r>
          </w:p>
        </w:tc>
        <w:tc>
          <w:tcPr>
            <w:tcW w:w="1498" w:type="dxa"/>
          </w:tcPr>
          <w:p w14:paraId="5A1A2B8F" w14:textId="77777777" w:rsidR="00590ADF" w:rsidRPr="00AA25F8" w:rsidRDefault="00590ADF" w:rsidP="004B67F5">
            <w:pPr>
              <w:pStyle w:val="Bezproreda"/>
              <w:rPr>
                <w:rFonts w:cstheme="minorHAnsi"/>
                <w:color w:val="000000" w:themeColor="text1"/>
              </w:rPr>
            </w:pPr>
            <w:r w:rsidRPr="00AA25F8">
              <w:rPr>
                <w:rFonts w:cstheme="minorHAnsi"/>
                <w:color w:val="000000" w:themeColor="text1"/>
              </w:rPr>
              <w:t xml:space="preserve">   554.739,38</w:t>
            </w:r>
          </w:p>
        </w:tc>
        <w:tc>
          <w:tcPr>
            <w:tcW w:w="1442" w:type="dxa"/>
          </w:tcPr>
          <w:p w14:paraId="3905F33A" w14:textId="77777777" w:rsidR="00590ADF" w:rsidRPr="00AA25F8" w:rsidRDefault="00590ADF" w:rsidP="004B67F5">
            <w:pPr>
              <w:pStyle w:val="Bezproreda"/>
              <w:jc w:val="center"/>
              <w:rPr>
                <w:rFonts w:cstheme="minorHAnsi"/>
                <w:color w:val="000000" w:themeColor="text1"/>
              </w:rPr>
            </w:pPr>
            <w:r w:rsidRPr="00AA25F8">
              <w:rPr>
                <w:rFonts w:cstheme="minorHAnsi"/>
                <w:color w:val="000000" w:themeColor="text1"/>
              </w:rPr>
              <w:t>85</w:t>
            </w:r>
          </w:p>
        </w:tc>
        <w:tc>
          <w:tcPr>
            <w:tcW w:w="1444" w:type="dxa"/>
          </w:tcPr>
          <w:p w14:paraId="3450CF96" w14:textId="77777777" w:rsidR="00590ADF" w:rsidRPr="00AA25F8" w:rsidRDefault="00590ADF" w:rsidP="004B67F5">
            <w:pPr>
              <w:pStyle w:val="Bezproreda"/>
              <w:jc w:val="center"/>
              <w:rPr>
                <w:rFonts w:cstheme="minorHAnsi"/>
                <w:color w:val="000000" w:themeColor="text1"/>
              </w:rPr>
            </w:pPr>
            <w:r w:rsidRPr="00AA25F8">
              <w:rPr>
                <w:rFonts w:cstheme="minorHAnsi"/>
                <w:color w:val="000000" w:themeColor="text1"/>
              </w:rPr>
              <w:t>1,05%</w:t>
            </w:r>
          </w:p>
        </w:tc>
      </w:tr>
      <w:tr w:rsidR="00590ADF" w:rsidRPr="00AA25F8" w14:paraId="43BC8C3A" w14:textId="77777777" w:rsidTr="004B67F5">
        <w:tc>
          <w:tcPr>
            <w:tcW w:w="1447" w:type="dxa"/>
          </w:tcPr>
          <w:p w14:paraId="63928F34" w14:textId="77777777" w:rsidR="00590ADF" w:rsidRPr="00AA25F8" w:rsidRDefault="00590ADF" w:rsidP="004B67F5">
            <w:pPr>
              <w:pStyle w:val="Bezproreda"/>
              <w:rPr>
                <w:rFonts w:cstheme="minorHAnsi"/>
                <w:color w:val="000000" w:themeColor="text1"/>
              </w:rPr>
            </w:pPr>
            <w:r w:rsidRPr="00AA25F8">
              <w:rPr>
                <w:rFonts w:cstheme="minorHAnsi"/>
                <w:color w:val="000000" w:themeColor="text1"/>
              </w:rPr>
              <w:t xml:space="preserve">   Glava 00102 </w:t>
            </w:r>
          </w:p>
        </w:tc>
        <w:tc>
          <w:tcPr>
            <w:tcW w:w="1845" w:type="dxa"/>
          </w:tcPr>
          <w:p w14:paraId="088CA6DE" w14:textId="77777777" w:rsidR="00590ADF" w:rsidRPr="00AA25F8" w:rsidRDefault="00590ADF" w:rsidP="004B67F5">
            <w:pPr>
              <w:pStyle w:val="Bezproreda"/>
              <w:rPr>
                <w:rFonts w:cstheme="minorHAnsi"/>
                <w:color w:val="000000" w:themeColor="text1"/>
              </w:rPr>
            </w:pPr>
            <w:r w:rsidRPr="00AA25F8">
              <w:rPr>
                <w:rFonts w:cstheme="minorHAnsi"/>
                <w:color w:val="000000" w:themeColor="text1"/>
              </w:rPr>
              <w:t>Općinski načelnik</w:t>
            </w:r>
          </w:p>
        </w:tc>
        <w:tc>
          <w:tcPr>
            <w:tcW w:w="1386" w:type="dxa"/>
          </w:tcPr>
          <w:p w14:paraId="16EA587C" w14:textId="77777777" w:rsidR="00590ADF" w:rsidRPr="00AA25F8" w:rsidRDefault="00590ADF" w:rsidP="004B67F5">
            <w:pPr>
              <w:pStyle w:val="Bezproreda"/>
              <w:rPr>
                <w:rFonts w:cstheme="minorHAnsi"/>
                <w:color w:val="000000" w:themeColor="text1"/>
              </w:rPr>
            </w:pPr>
            <w:r w:rsidRPr="00AA25F8">
              <w:rPr>
                <w:rFonts w:cstheme="minorHAnsi"/>
                <w:color w:val="000000" w:themeColor="text1"/>
              </w:rPr>
              <w:t>1.430.500,00</w:t>
            </w:r>
          </w:p>
        </w:tc>
        <w:tc>
          <w:tcPr>
            <w:tcW w:w="1498" w:type="dxa"/>
          </w:tcPr>
          <w:p w14:paraId="37514B9D" w14:textId="77777777" w:rsidR="00590ADF" w:rsidRPr="00AA25F8" w:rsidRDefault="00590ADF" w:rsidP="004B67F5">
            <w:pPr>
              <w:pStyle w:val="Bezproreda"/>
              <w:rPr>
                <w:rFonts w:cstheme="minorHAnsi"/>
                <w:color w:val="000000" w:themeColor="text1"/>
              </w:rPr>
            </w:pPr>
            <w:r w:rsidRPr="00AA25F8">
              <w:rPr>
                <w:rFonts w:cstheme="minorHAnsi"/>
                <w:color w:val="000000" w:themeColor="text1"/>
              </w:rPr>
              <w:t>1.278.227,23</w:t>
            </w:r>
          </w:p>
        </w:tc>
        <w:tc>
          <w:tcPr>
            <w:tcW w:w="1442" w:type="dxa"/>
          </w:tcPr>
          <w:p w14:paraId="44CE9336" w14:textId="77777777" w:rsidR="00590ADF" w:rsidRPr="00AA25F8" w:rsidRDefault="00590ADF" w:rsidP="004B67F5">
            <w:pPr>
              <w:pStyle w:val="Bezproreda"/>
              <w:jc w:val="center"/>
              <w:rPr>
                <w:rFonts w:cstheme="minorHAnsi"/>
                <w:color w:val="000000" w:themeColor="text1"/>
              </w:rPr>
            </w:pPr>
            <w:r w:rsidRPr="00AA25F8">
              <w:rPr>
                <w:rFonts w:cstheme="minorHAnsi"/>
                <w:color w:val="000000" w:themeColor="text1"/>
              </w:rPr>
              <w:t>89</w:t>
            </w:r>
          </w:p>
        </w:tc>
        <w:tc>
          <w:tcPr>
            <w:tcW w:w="1444" w:type="dxa"/>
          </w:tcPr>
          <w:p w14:paraId="43F25BE7" w14:textId="77777777" w:rsidR="00590ADF" w:rsidRPr="00AA25F8" w:rsidRDefault="00590ADF" w:rsidP="004B67F5">
            <w:pPr>
              <w:pStyle w:val="Bezproreda"/>
              <w:jc w:val="center"/>
              <w:rPr>
                <w:rFonts w:cstheme="minorHAnsi"/>
                <w:color w:val="000000" w:themeColor="text1"/>
              </w:rPr>
            </w:pPr>
            <w:r w:rsidRPr="00AA25F8">
              <w:rPr>
                <w:rFonts w:cstheme="minorHAnsi"/>
                <w:color w:val="000000" w:themeColor="text1"/>
              </w:rPr>
              <w:t>2,41%</w:t>
            </w:r>
          </w:p>
        </w:tc>
      </w:tr>
      <w:tr w:rsidR="00590ADF" w:rsidRPr="00AA25F8" w14:paraId="54E1ACD4" w14:textId="77777777" w:rsidTr="004B67F5">
        <w:tc>
          <w:tcPr>
            <w:tcW w:w="1447" w:type="dxa"/>
          </w:tcPr>
          <w:p w14:paraId="335C68B5" w14:textId="77777777" w:rsidR="00590ADF" w:rsidRPr="00AA25F8" w:rsidRDefault="00590ADF" w:rsidP="004B67F5">
            <w:pPr>
              <w:pStyle w:val="Bezproreda"/>
              <w:rPr>
                <w:rFonts w:cstheme="minorHAnsi"/>
                <w:color w:val="000000" w:themeColor="text1"/>
              </w:rPr>
            </w:pPr>
            <w:r w:rsidRPr="00AA25F8">
              <w:rPr>
                <w:rFonts w:cstheme="minorHAnsi"/>
                <w:color w:val="000000" w:themeColor="text1"/>
              </w:rPr>
              <w:t>003</w:t>
            </w:r>
          </w:p>
        </w:tc>
        <w:tc>
          <w:tcPr>
            <w:tcW w:w="1845" w:type="dxa"/>
          </w:tcPr>
          <w:p w14:paraId="7B29C736" w14:textId="77777777" w:rsidR="00590ADF" w:rsidRPr="00AA25F8" w:rsidRDefault="00590ADF" w:rsidP="004B67F5">
            <w:pPr>
              <w:pStyle w:val="Bezproreda"/>
              <w:rPr>
                <w:rFonts w:cstheme="minorHAnsi"/>
                <w:color w:val="000000" w:themeColor="text1"/>
              </w:rPr>
            </w:pPr>
            <w:r w:rsidRPr="00AA25F8">
              <w:rPr>
                <w:rFonts w:cstheme="minorHAnsi"/>
                <w:color w:val="000000" w:themeColor="text1"/>
              </w:rPr>
              <w:t>Upravni odjel za opće, pravne poslove i lokalnu samoupravu</w:t>
            </w:r>
          </w:p>
        </w:tc>
        <w:tc>
          <w:tcPr>
            <w:tcW w:w="1386" w:type="dxa"/>
          </w:tcPr>
          <w:p w14:paraId="0CCC4C32" w14:textId="77777777" w:rsidR="00590ADF" w:rsidRPr="00AA25F8" w:rsidRDefault="00590ADF" w:rsidP="004B67F5">
            <w:pPr>
              <w:pStyle w:val="Bezproreda"/>
              <w:rPr>
                <w:rFonts w:cstheme="minorHAnsi"/>
                <w:color w:val="000000" w:themeColor="text1"/>
              </w:rPr>
            </w:pPr>
            <w:r w:rsidRPr="00AA25F8">
              <w:rPr>
                <w:rFonts w:cstheme="minorHAnsi"/>
                <w:color w:val="000000" w:themeColor="text1"/>
              </w:rPr>
              <w:t xml:space="preserve"> </w:t>
            </w:r>
          </w:p>
          <w:p w14:paraId="1493CB18" w14:textId="77777777" w:rsidR="00590ADF" w:rsidRPr="00AA25F8" w:rsidRDefault="00590ADF" w:rsidP="004B67F5">
            <w:pPr>
              <w:rPr>
                <w:rFonts w:cstheme="minorHAnsi"/>
                <w:color w:val="000000" w:themeColor="text1"/>
              </w:rPr>
            </w:pPr>
            <w:r w:rsidRPr="00AA25F8">
              <w:rPr>
                <w:rFonts w:cstheme="minorHAnsi"/>
                <w:color w:val="000000" w:themeColor="text1"/>
              </w:rPr>
              <w:t>16.677.018,00</w:t>
            </w:r>
          </w:p>
        </w:tc>
        <w:tc>
          <w:tcPr>
            <w:tcW w:w="1498" w:type="dxa"/>
          </w:tcPr>
          <w:p w14:paraId="04E322A7" w14:textId="77777777" w:rsidR="00590ADF" w:rsidRPr="00AA25F8" w:rsidRDefault="00590ADF" w:rsidP="004B67F5">
            <w:pPr>
              <w:rPr>
                <w:rFonts w:cstheme="minorHAnsi"/>
                <w:color w:val="000000" w:themeColor="text1"/>
              </w:rPr>
            </w:pPr>
          </w:p>
          <w:p w14:paraId="18B5065C" w14:textId="77777777" w:rsidR="00590ADF" w:rsidRPr="00AA25F8" w:rsidRDefault="00590ADF" w:rsidP="004B67F5">
            <w:pPr>
              <w:jc w:val="center"/>
              <w:rPr>
                <w:rFonts w:cstheme="minorHAnsi"/>
                <w:color w:val="000000" w:themeColor="text1"/>
              </w:rPr>
            </w:pPr>
            <w:r w:rsidRPr="00AA25F8">
              <w:rPr>
                <w:rFonts w:cstheme="minorHAnsi"/>
                <w:color w:val="000000" w:themeColor="text1"/>
              </w:rPr>
              <w:t>15.634.764,88</w:t>
            </w:r>
          </w:p>
          <w:p w14:paraId="73C1B8E8" w14:textId="77777777" w:rsidR="00590ADF" w:rsidRPr="00AA25F8" w:rsidRDefault="00590ADF" w:rsidP="004B67F5">
            <w:pPr>
              <w:jc w:val="center"/>
              <w:rPr>
                <w:rFonts w:cstheme="minorHAnsi"/>
                <w:color w:val="000000" w:themeColor="text1"/>
              </w:rPr>
            </w:pPr>
          </w:p>
        </w:tc>
        <w:tc>
          <w:tcPr>
            <w:tcW w:w="1442" w:type="dxa"/>
          </w:tcPr>
          <w:p w14:paraId="69DF930A" w14:textId="77777777" w:rsidR="00590ADF" w:rsidRPr="00AA25F8" w:rsidRDefault="00590ADF" w:rsidP="004B67F5">
            <w:pPr>
              <w:jc w:val="center"/>
              <w:rPr>
                <w:rFonts w:cstheme="minorHAnsi"/>
                <w:color w:val="000000" w:themeColor="text1"/>
              </w:rPr>
            </w:pPr>
          </w:p>
          <w:p w14:paraId="4118E317" w14:textId="77777777" w:rsidR="00590ADF" w:rsidRPr="00AA25F8" w:rsidRDefault="00590ADF" w:rsidP="004B67F5">
            <w:pPr>
              <w:jc w:val="center"/>
              <w:rPr>
                <w:rFonts w:cstheme="minorHAnsi"/>
                <w:color w:val="000000" w:themeColor="text1"/>
              </w:rPr>
            </w:pPr>
            <w:r w:rsidRPr="00AA25F8">
              <w:rPr>
                <w:rFonts w:cstheme="minorHAnsi"/>
                <w:color w:val="000000" w:themeColor="text1"/>
              </w:rPr>
              <w:t>94</w:t>
            </w:r>
          </w:p>
        </w:tc>
        <w:tc>
          <w:tcPr>
            <w:tcW w:w="1444" w:type="dxa"/>
          </w:tcPr>
          <w:p w14:paraId="72CCB7E1" w14:textId="77777777" w:rsidR="00590ADF" w:rsidRPr="00AA25F8" w:rsidRDefault="00590ADF" w:rsidP="004B67F5">
            <w:pPr>
              <w:pStyle w:val="Bezproreda"/>
              <w:jc w:val="center"/>
              <w:rPr>
                <w:rFonts w:cstheme="minorHAnsi"/>
                <w:color w:val="000000" w:themeColor="text1"/>
              </w:rPr>
            </w:pPr>
          </w:p>
          <w:p w14:paraId="32B71A5E" w14:textId="77777777" w:rsidR="00590ADF" w:rsidRPr="00AA25F8" w:rsidRDefault="00590ADF" w:rsidP="004B67F5">
            <w:pPr>
              <w:jc w:val="center"/>
              <w:rPr>
                <w:rFonts w:cstheme="minorHAnsi"/>
                <w:color w:val="000000" w:themeColor="text1"/>
              </w:rPr>
            </w:pPr>
          </w:p>
          <w:p w14:paraId="357B43B8" w14:textId="77777777" w:rsidR="00590ADF" w:rsidRPr="00AA25F8" w:rsidRDefault="00590ADF" w:rsidP="004B67F5">
            <w:pPr>
              <w:jc w:val="center"/>
              <w:rPr>
                <w:rFonts w:cstheme="minorHAnsi"/>
                <w:color w:val="000000" w:themeColor="text1"/>
              </w:rPr>
            </w:pPr>
            <w:r w:rsidRPr="00AA25F8">
              <w:rPr>
                <w:rFonts w:cstheme="minorHAnsi"/>
                <w:color w:val="000000" w:themeColor="text1"/>
              </w:rPr>
              <w:t>29,46%</w:t>
            </w:r>
          </w:p>
        </w:tc>
      </w:tr>
      <w:tr w:rsidR="00590ADF" w:rsidRPr="00AA25F8" w14:paraId="54285955" w14:textId="77777777" w:rsidTr="004B67F5">
        <w:tc>
          <w:tcPr>
            <w:tcW w:w="1447" w:type="dxa"/>
          </w:tcPr>
          <w:p w14:paraId="70B029B0" w14:textId="77777777" w:rsidR="00590ADF" w:rsidRPr="00AA25F8" w:rsidRDefault="00590ADF" w:rsidP="004B67F5">
            <w:pPr>
              <w:pStyle w:val="Bezproreda"/>
              <w:rPr>
                <w:rFonts w:cstheme="minorHAnsi"/>
                <w:color w:val="000000" w:themeColor="text1"/>
              </w:rPr>
            </w:pPr>
            <w:r w:rsidRPr="00AA25F8">
              <w:rPr>
                <w:rFonts w:cstheme="minorHAnsi"/>
                <w:color w:val="000000" w:themeColor="text1"/>
              </w:rPr>
              <w:t xml:space="preserve">   Glava 00301</w:t>
            </w:r>
          </w:p>
        </w:tc>
        <w:tc>
          <w:tcPr>
            <w:tcW w:w="1845" w:type="dxa"/>
          </w:tcPr>
          <w:p w14:paraId="313C3BA0" w14:textId="77777777" w:rsidR="00590ADF" w:rsidRPr="00AA25F8" w:rsidRDefault="00590ADF" w:rsidP="004B67F5">
            <w:pPr>
              <w:pStyle w:val="Bezproreda"/>
              <w:rPr>
                <w:rFonts w:cstheme="minorHAnsi"/>
                <w:color w:val="000000" w:themeColor="text1"/>
              </w:rPr>
            </w:pPr>
            <w:r w:rsidRPr="00AA25F8">
              <w:rPr>
                <w:rFonts w:cstheme="minorHAnsi"/>
                <w:color w:val="000000" w:themeColor="text1"/>
              </w:rPr>
              <w:t>Upravni odjel za opće, pravne poslove i lokalnu samoupravu</w:t>
            </w:r>
          </w:p>
        </w:tc>
        <w:tc>
          <w:tcPr>
            <w:tcW w:w="1386" w:type="dxa"/>
          </w:tcPr>
          <w:p w14:paraId="6EC8382C" w14:textId="77777777" w:rsidR="00590ADF" w:rsidRPr="00AA25F8" w:rsidRDefault="00590ADF" w:rsidP="004B67F5">
            <w:pPr>
              <w:rPr>
                <w:rFonts w:cstheme="minorHAnsi"/>
                <w:color w:val="000000" w:themeColor="text1"/>
              </w:rPr>
            </w:pPr>
          </w:p>
          <w:p w14:paraId="121FE207" w14:textId="77777777" w:rsidR="00590ADF" w:rsidRPr="00AA25F8" w:rsidRDefault="00590ADF" w:rsidP="004B67F5">
            <w:pPr>
              <w:rPr>
                <w:rFonts w:cstheme="minorHAnsi"/>
                <w:color w:val="000000" w:themeColor="text1"/>
              </w:rPr>
            </w:pPr>
            <w:r w:rsidRPr="00AA25F8">
              <w:rPr>
                <w:rFonts w:cstheme="minorHAnsi"/>
                <w:color w:val="000000" w:themeColor="text1"/>
              </w:rPr>
              <w:t>10.621.118,00</w:t>
            </w:r>
          </w:p>
        </w:tc>
        <w:tc>
          <w:tcPr>
            <w:tcW w:w="1498" w:type="dxa"/>
          </w:tcPr>
          <w:p w14:paraId="6C2EEBB3" w14:textId="77777777" w:rsidR="00590ADF" w:rsidRPr="00AA25F8" w:rsidRDefault="00590ADF" w:rsidP="004B67F5">
            <w:pPr>
              <w:rPr>
                <w:rFonts w:cstheme="minorHAnsi"/>
                <w:color w:val="000000" w:themeColor="text1"/>
              </w:rPr>
            </w:pPr>
          </w:p>
          <w:p w14:paraId="5F1524F7" w14:textId="77777777" w:rsidR="00590ADF" w:rsidRPr="00AA25F8" w:rsidRDefault="00590ADF" w:rsidP="004B67F5">
            <w:pPr>
              <w:rPr>
                <w:rFonts w:cstheme="minorHAnsi"/>
                <w:color w:val="000000" w:themeColor="text1"/>
              </w:rPr>
            </w:pPr>
            <w:r w:rsidRPr="00AA25F8">
              <w:rPr>
                <w:rFonts w:cstheme="minorHAnsi"/>
                <w:color w:val="000000" w:themeColor="text1"/>
              </w:rPr>
              <w:t>9.927.461,97</w:t>
            </w:r>
          </w:p>
        </w:tc>
        <w:tc>
          <w:tcPr>
            <w:tcW w:w="1442" w:type="dxa"/>
          </w:tcPr>
          <w:p w14:paraId="49380A25" w14:textId="77777777" w:rsidR="00590ADF" w:rsidRPr="00AA25F8" w:rsidRDefault="00590ADF" w:rsidP="004B67F5">
            <w:pPr>
              <w:jc w:val="center"/>
              <w:rPr>
                <w:rFonts w:cstheme="minorHAnsi"/>
                <w:color w:val="000000" w:themeColor="text1"/>
              </w:rPr>
            </w:pPr>
          </w:p>
          <w:p w14:paraId="05EA154C" w14:textId="77777777" w:rsidR="00590ADF" w:rsidRPr="00AA25F8" w:rsidRDefault="00590ADF" w:rsidP="004B67F5">
            <w:pPr>
              <w:jc w:val="center"/>
              <w:rPr>
                <w:rFonts w:cstheme="minorHAnsi"/>
                <w:color w:val="000000" w:themeColor="text1"/>
              </w:rPr>
            </w:pPr>
            <w:r w:rsidRPr="00AA25F8">
              <w:rPr>
                <w:rFonts w:cstheme="minorHAnsi"/>
                <w:color w:val="000000" w:themeColor="text1"/>
              </w:rPr>
              <w:t>93</w:t>
            </w:r>
          </w:p>
        </w:tc>
        <w:tc>
          <w:tcPr>
            <w:tcW w:w="1444" w:type="dxa"/>
          </w:tcPr>
          <w:p w14:paraId="003FAEA6" w14:textId="77777777" w:rsidR="00590ADF" w:rsidRPr="00AA25F8" w:rsidRDefault="00590ADF" w:rsidP="004B67F5">
            <w:pPr>
              <w:pStyle w:val="Bezproreda"/>
              <w:jc w:val="center"/>
              <w:rPr>
                <w:rFonts w:cstheme="minorHAnsi"/>
                <w:color w:val="000000" w:themeColor="text1"/>
              </w:rPr>
            </w:pPr>
          </w:p>
          <w:p w14:paraId="261BC5F6" w14:textId="77777777" w:rsidR="00590ADF" w:rsidRPr="00AA25F8" w:rsidRDefault="00590ADF" w:rsidP="004B67F5">
            <w:pPr>
              <w:pStyle w:val="Bezproreda"/>
              <w:jc w:val="center"/>
              <w:rPr>
                <w:rFonts w:cstheme="minorHAnsi"/>
                <w:color w:val="000000" w:themeColor="text1"/>
              </w:rPr>
            </w:pPr>
            <w:r w:rsidRPr="00AA25F8">
              <w:rPr>
                <w:rFonts w:cstheme="minorHAnsi"/>
                <w:color w:val="000000" w:themeColor="text1"/>
              </w:rPr>
              <w:t>18,70%</w:t>
            </w:r>
          </w:p>
          <w:p w14:paraId="128635EE" w14:textId="77777777" w:rsidR="00590ADF" w:rsidRPr="00AA25F8" w:rsidRDefault="00590ADF" w:rsidP="004B67F5">
            <w:pPr>
              <w:jc w:val="center"/>
              <w:rPr>
                <w:rFonts w:cstheme="minorHAnsi"/>
                <w:color w:val="000000" w:themeColor="text1"/>
              </w:rPr>
            </w:pPr>
          </w:p>
          <w:p w14:paraId="41CF98DE" w14:textId="77777777" w:rsidR="00590ADF" w:rsidRPr="00AA25F8" w:rsidRDefault="00590ADF" w:rsidP="004B67F5">
            <w:pPr>
              <w:jc w:val="center"/>
              <w:rPr>
                <w:rFonts w:cstheme="minorHAnsi"/>
                <w:color w:val="000000" w:themeColor="text1"/>
              </w:rPr>
            </w:pPr>
          </w:p>
        </w:tc>
      </w:tr>
      <w:tr w:rsidR="00590ADF" w:rsidRPr="00AA25F8" w14:paraId="1BC383BD" w14:textId="77777777" w:rsidTr="004B67F5">
        <w:tc>
          <w:tcPr>
            <w:tcW w:w="1447" w:type="dxa"/>
          </w:tcPr>
          <w:p w14:paraId="2AF8062B" w14:textId="77777777" w:rsidR="00590ADF" w:rsidRPr="00AA25F8" w:rsidRDefault="00590ADF" w:rsidP="004B67F5">
            <w:pPr>
              <w:pStyle w:val="Bezproreda"/>
              <w:rPr>
                <w:rFonts w:cstheme="minorHAnsi"/>
                <w:color w:val="000000" w:themeColor="text1"/>
              </w:rPr>
            </w:pPr>
            <w:r w:rsidRPr="00AA25F8">
              <w:rPr>
                <w:rFonts w:cstheme="minorHAnsi"/>
                <w:color w:val="000000" w:themeColor="text1"/>
              </w:rPr>
              <w:t xml:space="preserve">   Glava 00302</w:t>
            </w:r>
          </w:p>
        </w:tc>
        <w:tc>
          <w:tcPr>
            <w:tcW w:w="1845" w:type="dxa"/>
          </w:tcPr>
          <w:p w14:paraId="081175DE" w14:textId="77777777" w:rsidR="00590ADF" w:rsidRPr="00AA25F8" w:rsidRDefault="00590ADF" w:rsidP="004B67F5">
            <w:pPr>
              <w:pStyle w:val="Bezproreda"/>
              <w:rPr>
                <w:rFonts w:cstheme="minorHAnsi"/>
                <w:color w:val="000000" w:themeColor="text1"/>
              </w:rPr>
            </w:pPr>
            <w:r w:rsidRPr="00AA25F8">
              <w:rPr>
                <w:rFonts w:cstheme="minorHAnsi"/>
                <w:color w:val="000000" w:themeColor="text1"/>
              </w:rPr>
              <w:t>Dječji vrtić Zlatna ribica</w:t>
            </w:r>
          </w:p>
        </w:tc>
        <w:tc>
          <w:tcPr>
            <w:tcW w:w="1386" w:type="dxa"/>
          </w:tcPr>
          <w:p w14:paraId="20E37BC0" w14:textId="77777777" w:rsidR="00590ADF" w:rsidRPr="00AA25F8" w:rsidRDefault="00590ADF" w:rsidP="004B67F5">
            <w:pPr>
              <w:pStyle w:val="Bezproreda"/>
              <w:rPr>
                <w:rFonts w:cstheme="minorHAnsi"/>
                <w:color w:val="000000" w:themeColor="text1"/>
              </w:rPr>
            </w:pPr>
            <w:r w:rsidRPr="00AA25F8">
              <w:rPr>
                <w:rFonts w:cstheme="minorHAnsi"/>
                <w:color w:val="000000" w:themeColor="text1"/>
              </w:rPr>
              <w:t>5.282.850,00</w:t>
            </w:r>
          </w:p>
        </w:tc>
        <w:tc>
          <w:tcPr>
            <w:tcW w:w="1498" w:type="dxa"/>
          </w:tcPr>
          <w:p w14:paraId="520F2DC5" w14:textId="77777777" w:rsidR="00590ADF" w:rsidRPr="00AA25F8" w:rsidRDefault="00590ADF" w:rsidP="004B67F5">
            <w:pPr>
              <w:pStyle w:val="Bezproreda"/>
              <w:jc w:val="center"/>
              <w:rPr>
                <w:rFonts w:cstheme="minorHAnsi"/>
                <w:color w:val="000000" w:themeColor="text1"/>
              </w:rPr>
            </w:pPr>
            <w:r w:rsidRPr="00AA25F8">
              <w:rPr>
                <w:rFonts w:cstheme="minorHAnsi"/>
                <w:color w:val="000000" w:themeColor="text1"/>
              </w:rPr>
              <w:t>4.993.585,51</w:t>
            </w:r>
          </w:p>
        </w:tc>
        <w:tc>
          <w:tcPr>
            <w:tcW w:w="1442" w:type="dxa"/>
          </w:tcPr>
          <w:p w14:paraId="2B5BC12C" w14:textId="77777777" w:rsidR="00590ADF" w:rsidRPr="00AA25F8" w:rsidRDefault="00590ADF" w:rsidP="004B67F5">
            <w:pPr>
              <w:pStyle w:val="Bezproreda"/>
              <w:jc w:val="center"/>
              <w:rPr>
                <w:rFonts w:cstheme="minorHAnsi"/>
                <w:color w:val="000000" w:themeColor="text1"/>
              </w:rPr>
            </w:pPr>
            <w:r w:rsidRPr="00AA25F8">
              <w:rPr>
                <w:rFonts w:cstheme="minorHAnsi"/>
                <w:color w:val="000000" w:themeColor="text1"/>
              </w:rPr>
              <w:t>95</w:t>
            </w:r>
          </w:p>
        </w:tc>
        <w:tc>
          <w:tcPr>
            <w:tcW w:w="1444" w:type="dxa"/>
          </w:tcPr>
          <w:p w14:paraId="7A0E9052" w14:textId="77777777" w:rsidR="00590ADF" w:rsidRPr="00AA25F8" w:rsidRDefault="00590ADF" w:rsidP="004B67F5">
            <w:pPr>
              <w:pStyle w:val="Bezproreda"/>
              <w:jc w:val="center"/>
              <w:rPr>
                <w:rFonts w:cstheme="minorHAnsi"/>
                <w:color w:val="000000" w:themeColor="text1"/>
              </w:rPr>
            </w:pPr>
            <w:r w:rsidRPr="00AA25F8">
              <w:rPr>
                <w:rFonts w:cstheme="minorHAnsi"/>
                <w:color w:val="000000" w:themeColor="text1"/>
              </w:rPr>
              <w:t>9,41%</w:t>
            </w:r>
          </w:p>
        </w:tc>
      </w:tr>
      <w:tr w:rsidR="00590ADF" w:rsidRPr="00AA25F8" w14:paraId="7A7FFE56" w14:textId="77777777" w:rsidTr="004B67F5">
        <w:tc>
          <w:tcPr>
            <w:tcW w:w="1447" w:type="dxa"/>
          </w:tcPr>
          <w:p w14:paraId="36A1BD81" w14:textId="77777777" w:rsidR="00590ADF" w:rsidRPr="00AA25F8" w:rsidRDefault="00590ADF" w:rsidP="004B67F5">
            <w:pPr>
              <w:pStyle w:val="Bezproreda"/>
              <w:rPr>
                <w:rFonts w:cstheme="minorHAnsi"/>
                <w:color w:val="000000" w:themeColor="text1"/>
              </w:rPr>
            </w:pPr>
            <w:r w:rsidRPr="00AA25F8">
              <w:rPr>
                <w:rFonts w:cstheme="minorHAnsi"/>
                <w:color w:val="000000" w:themeColor="text1"/>
              </w:rPr>
              <w:t xml:space="preserve">   Glava 00303</w:t>
            </w:r>
          </w:p>
        </w:tc>
        <w:tc>
          <w:tcPr>
            <w:tcW w:w="1845" w:type="dxa"/>
          </w:tcPr>
          <w:p w14:paraId="75EFE184" w14:textId="77777777" w:rsidR="00590ADF" w:rsidRPr="00AA25F8" w:rsidRDefault="00590ADF" w:rsidP="004B67F5">
            <w:pPr>
              <w:pStyle w:val="Bezproreda"/>
              <w:rPr>
                <w:rFonts w:cstheme="minorHAnsi"/>
                <w:color w:val="000000" w:themeColor="text1"/>
              </w:rPr>
            </w:pPr>
            <w:r w:rsidRPr="00AA25F8">
              <w:rPr>
                <w:rFonts w:cstheme="minorHAnsi"/>
                <w:color w:val="000000" w:themeColor="text1"/>
              </w:rPr>
              <w:t>Javna ustanova Narodna knjižnica Kostrena</w:t>
            </w:r>
          </w:p>
        </w:tc>
        <w:tc>
          <w:tcPr>
            <w:tcW w:w="1386" w:type="dxa"/>
          </w:tcPr>
          <w:p w14:paraId="0EAB7520" w14:textId="77777777" w:rsidR="00590ADF" w:rsidRPr="00AA25F8" w:rsidRDefault="00590ADF" w:rsidP="004B67F5">
            <w:pPr>
              <w:pStyle w:val="Bezproreda"/>
              <w:rPr>
                <w:rFonts w:cstheme="minorHAnsi"/>
                <w:color w:val="000000" w:themeColor="text1"/>
              </w:rPr>
            </w:pPr>
          </w:p>
          <w:p w14:paraId="62B8FCF4" w14:textId="77777777" w:rsidR="00590ADF" w:rsidRPr="00AA25F8" w:rsidRDefault="00590ADF" w:rsidP="004B67F5">
            <w:pPr>
              <w:rPr>
                <w:rFonts w:cstheme="minorHAnsi"/>
                <w:color w:val="000000" w:themeColor="text1"/>
              </w:rPr>
            </w:pPr>
            <w:r w:rsidRPr="00AA25F8">
              <w:rPr>
                <w:rFonts w:cstheme="minorHAnsi"/>
                <w:color w:val="000000" w:themeColor="text1"/>
              </w:rPr>
              <w:t>773.050,00</w:t>
            </w:r>
          </w:p>
        </w:tc>
        <w:tc>
          <w:tcPr>
            <w:tcW w:w="1498" w:type="dxa"/>
          </w:tcPr>
          <w:p w14:paraId="6DCCFC8C" w14:textId="77777777" w:rsidR="00590ADF" w:rsidRPr="00AA25F8" w:rsidRDefault="00590ADF" w:rsidP="004B67F5">
            <w:pPr>
              <w:pStyle w:val="Bezproreda"/>
              <w:jc w:val="center"/>
              <w:rPr>
                <w:rFonts w:cstheme="minorHAnsi"/>
                <w:color w:val="000000" w:themeColor="text1"/>
              </w:rPr>
            </w:pPr>
          </w:p>
          <w:p w14:paraId="6C0173E1" w14:textId="77777777" w:rsidR="00590ADF" w:rsidRPr="00AA25F8" w:rsidRDefault="00590ADF" w:rsidP="004B67F5">
            <w:pPr>
              <w:jc w:val="center"/>
              <w:rPr>
                <w:rFonts w:cstheme="minorHAnsi"/>
                <w:color w:val="000000" w:themeColor="text1"/>
              </w:rPr>
            </w:pPr>
            <w:r w:rsidRPr="00AA25F8">
              <w:rPr>
                <w:rFonts w:cstheme="minorHAnsi"/>
                <w:color w:val="000000" w:themeColor="text1"/>
              </w:rPr>
              <w:t>713.717,40</w:t>
            </w:r>
          </w:p>
        </w:tc>
        <w:tc>
          <w:tcPr>
            <w:tcW w:w="1442" w:type="dxa"/>
          </w:tcPr>
          <w:p w14:paraId="0EC763AC" w14:textId="77777777" w:rsidR="00590ADF" w:rsidRPr="00AA25F8" w:rsidRDefault="00590ADF" w:rsidP="004B67F5">
            <w:pPr>
              <w:pStyle w:val="Bezproreda"/>
              <w:jc w:val="center"/>
              <w:rPr>
                <w:rFonts w:cstheme="minorHAnsi"/>
                <w:color w:val="000000" w:themeColor="text1"/>
              </w:rPr>
            </w:pPr>
          </w:p>
          <w:p w14:paraId="12476460" w14:textId="77777777" w:rsidR="00590ADF" w:rsidRPr="00AA25F8" w:rsidRDefault="00590ADF" w:rsidP="004B67F5">
            <w:pPr>
              <w:jc w:val="center"/>
              <w:rPr>
                <w:rFonts w:cstheme="minorHAnsi"/>
                <w:color w:val="000000" w:themeColor="text1"/>
              </w:rPr>
            </w:pPr>
            <w:r w:rsidRPr="00AA25F8">
              <w:rPr>
                <w:rFonts w:cstheme="minorHAnsi"/>
                <w:color w:val="000000" w:themeColor="text1"/>
              </w:rPr>
              <w:t>92</w:t>
            </w:r>
          </w:p>
        </w:tc>
        <w:tc>
          <w:tcPr>
            <w:tcW w:w="1444" w:type="dxa"/>
          </w:tcPr>
          <w:p w14:paraId="57E274C4" w14:textId="77777777" w:rsidR="00590ADF" w:rsidRPr="00AA25F8" w:rsidRDefault="00590ADF" w:rsidP="004B67F5">
            <w:pPr>
              <w:pStyle w:val="Bezproreda"/>
              <w:jc w:val="center"/>
              <w:rPr>
                <w:rFonts w:cstheme="minorHAnsi"/>
                <w:color w:val="000000" w:themeColor="text1"/>
              </w:rPr>
            </w:pPr>
          </w:p>
          <w:p w14:paraId="25A65E65" w14:textId="77777777" w:rsidR="00590ADF" w:rsidRPr="00AA25F8" w:rsidRDefault="00590ADF" w:rsidP="004B67F5">
            <w:pPr>
              <w:pStyle w:val="Bezproreda"/>
              <w:jc w:val="center"/>
              <w:rPr>
                <w:rFonts w:cstheme="minorHAnsi"/>
                <w:color w:val="000000" w:themeColor="text1"/>
              </w:rPr>
            </w:pPr>
            <w:r w:rsidRPr="00AA25F8">
              <w:rPr>
                <w:rFonts w:cstheme="minorHAnsi"/>
                <w:color w:val="000000" w:themeColor="text1"/>
              </w:rPr>
              <w:t>1,34%</w:t>
            </w:r>
          </w:p>
        </w:tc>
      </w:tr>
      <w:tr w:rsidR="00590ADF" w:rsidRPr="00AA25F8" w14:paraId="2E64663A" w14:textId="77777777" w:rsidTr="004B67F5">
        <w:tc>
          <w:tcPr>
            <w:tcW w:w="1447" w:type="dxa"/>
          </w:tcPr>
          <w:p w14:paraId="1B4D2B8C" w14:textId="77777777" w:rsidR="00590ADF" w:rsidRPr="00AA25F8" w:rsidRDefault="00590ADF" w:rsidP="004B67F5">
            <w:pPr>
              <w:pStyle w:val="Bezproreda"/>
              <w:rPr>
                <w:rFonts w:cstheme="minorHAnsi"/>
                <w:color w:val="000000" w:themeColor="text1"/>
              </w:rPr>
            </w:pPr>
            <w:r w:rsidRPr="00AA25F8">
              <w:rPr>
                <w:rFonts w:cstheme="minorHAnsi"/>
                <w:color w:val="000000" w:themeColor="text1"/>
              </w:rPr>
              <w:t xml:space="preserve">    004</w:t>
            </w:r>
          </w:p>
        </w:tc>
        <w:tc>
          <w:tcPr>
            <w:tcW w:w="1845" w:type="dxa"/>
          </w:tcPr>
          <w:p w14:paraId="7A8C4889" w14:textId="77777777" w:rsidR="00590ADF" w:rsidRPr="00AA25F8" w:rsidRDefault="00590ADF" w:rsidP="004B67F5">
            <w:pPr>
              <w:pStyle w:val="Bezproreda"/>
              <w:rPr>
                <w:rFonts w:cstheme="minorHAnsi"/>
                <w:color w:val="000000" w:themeColor="text1"/>
              </w:rPr>
            </w:pPr>
            <w:r w:rsidRPr="00AA25F8">
              <w:rPr>
                <w:rFonts w:cstheme="minorHAnsi"/>
                <w:color w:val="000000" w:themeColor="text1"/>
              </w:rPr>
              <w:t>Upravni odjel za financije i gospodarstvo</w:t>
            </w:r>
          </w:p>
        </w:tc>
        <w:tc>
          <w:tcPr>
            <w:tcW w:w="1386" w:type="dxa"/>
          </w:tcPr>
          <w:p w14:paraId="72C7B630" w14:textId="77777777" w:rsidR="00590ADF" w:rsidRPr="00AA25F8" w:rsidRDefault="00590ADF" w:rsidP="004B67F5">
            <w:pPr>
              <w:pStyle w:val="Bezproreda"/>
              <w:rPr>
                <w:rFonts w:cstheme="minorHAnsi"/>
                <w:color w:val="000000" w:themeColor="text1"/>
              </w:rPr>
            </w:pPr>
          </w:p>
          <w:p w14:paraId="72A54A8B" w14:textId="77777777" w:rsidR="00590ADF" w:rsidRPr="00AA25F8" w:rsidRDefault="00590ADF" w:rsidP="004B67F5">
            <w:pPr>
              <w:pStyle w:val="Bezproreda"/>
              <w:rPr>
                <w:rFonts w:cstheme="minorHAnsi"/>
                <w:color w:val="000000" w:themeColor="text1"/>
              </w:rPr>
            </w:pPr>
            <w:r w:rsidRPr="00AA25F8">
              <w:rPr>
                <w:rFonts w:cstheme="minorHAnsi"/>
                <w:color w:val="000000" w:themeColor="text1"/>
              </w:rPr>
              <w:t>2.759.500,00</w:t>
            </w:r>
          </w:p>
        </w:tc>
        <w:tc>
          <w:tcPr>
            <w:tcW w:w="1498" w:type="dxa"/>
          </w:tcPr>
          <w:p w14:paraId="4A29A11E" w14:textId="77777777" w:rsidR="00590ADF" w:rsidRPr="00AA25F8" w:rsidRDefault="00590ADF" w:rsidP="004B67F5">
            <w:pPr>
              <w:pStyle w:val="Bezproreda"/>
              <w:jc w:val="center"/>
              <w:rPr>
                <w:rFonts w:cstheme="minorHAnsi"/>
                <w:color w:val="000000" w:themeColor="text1"/>
              </w:rPr>
            </w:pPr>
          </w:p>
          <w:p w14:paraId="3A16E805" w14:textId="77777777" w:rsidR="00590ADF" w:rsidRPr="00AA25F8" w:rsidRDefault="00590ADF" w:rsidP="004B67F5">
            <w:pPr>
              <w:pStyle w:val="Bezproreda"/>
              <w:jc w:val="center"/>
              <w:rPr>
                <w:rFonts w:cstheme="minorHAnsi"/>
                <w:color w:val="000000" w:themeColor="text1"/>
              </w:rPr>
            </w:pPr>
            <w:r w:rsidRPr="00AA25F8">
              <w:rPr>
                <w:rFonts w:cstheme="minorHAnsi"/>
                <w:color w:val="000000" w:themeColor="text1"/>
              </w:rPr>
              <w:t>2.507.524,36</w:t>
            </w:r>
          </w:p>
        </w:tc>
        <w:tc>
          <w:tcPr>
            <w:tcW w:w="1442" w:type="dxa"/>
          </w:tcPr>
          <w:p w14:paraId="1BCFE5C7" w14:textId="77777777" w:rsidR="00590ADF" w:rsidRPr="00AA25F8" w:rsidRDefault="00590ADF" w:rsidP="004B67F5">
            <w:pPr>
              <w:pStyle w:val="Bezproreda"/>
              <w:jc w:val="center"/>
              <w:rPr>
                <w:rFonts w:cstheme="minorHAnsi"/>
                <w:color w:val="000000" w:themeColor="text1"/>
              </w:rPr>
            </w:pPr>
          </w:p>
          <w:p w14:paraId="11AED498" w14:textId="77777777" w:rsidR="00590ADF" w:rsidRPr="00AA25F8" w:rsidRDefault="00590ADF" w:rsidP="004B67F5">
            <w:pPr>
              <w:jc w:val="center"/>
              <w:rPr>
                <w:rFonts w:cstheme="minorHAnsi"/>
                <w:color w:val="000000" w:themeColor="text1"/>
              </w:rPr>
            </w:pPr>
            <w:r w:rsidRPr="00AA25F8">
              <w:rPr>
                <w:rFonts w:cstheme="minorHAnsi"/>
                <w:color w:val="000000" w:themeColor="text1"/>
              </w:rPr>
              <w:t>91</w:t>
            </w:r>
          </w:p>
        </w:tc>
        <w:tc>
          <w:tcPr>
            <w:tcW w:w="1444" w:type="dxa"/>
          </w:tcPr>
          <w:p w14:paraId="7B1E81C3" w14:textId="77777777" w:rsidR="00590ADF" w:rsidRPr="00AA25F8" w:rsidRDefault="00590ADF" w:rsidP="004B67F5">
            <w:pPr>
              <w:pStyle w:val="Bezproreda"/>
              <w:jc w:val="center"/>
              <w:rPr>
                <w:rFonts w:cstheme="minorHAnsi"/>
                <w:color w:val="000000" w:themeColor="text1"/>
              </w:rPr>
            </w:pPr>
          </w:p>
          <w:p w14:paraId="5C651F08" w14:textId="77777777" w:rsidR="00590ADF" w:rsidRPr="00AA25F8" w:rsidRDefault="00590ADF" w:rsidP="004B67F5">
            <w:pPr>
              <w:jc w:val="center"/>
              <w:rPr>
                <w:rFonts w:cstheme="minorHAnsi"/>
                <w:color w:val="000000" w:themeColor="text1"/>
              </w:rPr>
            </w:pPr>
            <w:r w:rsidRPr="00AA25F8">
              <w:rPr>
                <w:rFonts w:cstheme="minorHAnsi"/>
                <w:color w:val="000000" w:themeColor="text1"/>
              </w:rPr>
              <w:t>4,72%</w:t>
            </w:r>
          </w:p>
        </w:tc>
      </w:tr>
      <w:tr w:rsidR="00590ADF" w:rsidRPr="00AA25F8" w14:paraId="415DE223" w14:textId="77777777" w:rsidTr="004B67F5">
        <w:tc>
          <w:tcPr>
            <w:tcW w:w="1447" w:type="dxa"/>
          </w:tcPr>
          <w:p w14:paraId="5CB27D42" w14:textId="77777777" w:rsidR="00590ADF" w:rsidRPr="00AA25F8" w:rsidRDefault="00590ADF" w:rsidP="004B67F5">
            <w:pPr>
              <w:pStyle w:val="Bezproreda"/>
              <w:rPr>
                <w:rFonts w:cstheme="minorHAnsi"/>
                <w:color w:val="000000" w:themeColor="text1"/>
              </w:rPr>
            </w:pPr>
            <w:r w:rsidRPr="00AA25F8">
              <w:rPr>
                <w:rFonts w:cstheme="minorHAnsi"/>
                <w:color w:val="000000" w:themeColor="text1"/>
              </w:rPr>
              <w:t>Glava 00401</w:t>
            </w:r>
          </w:p>
        </w:tc>
        <w:tc>
          <w:tcPr>
            <w:tcW w:w="1845" w:type="dxa"/>
          </w:tcPr>
          <w:p w14:paraId="467C440A" w14:textId="77777777" w:rsidR="00590ADF" w:rsidRPr="00AA25F8" w:rsidRDefault="00590ADF" w:rsidP="004B67F5">
            <w:pPr>
              <w:pStyle w:val="Bezproreda"/>
              <w:rPr>
                <w:rFonts w:cstheme="minorHAnsi"/>
                <w:color w:val="000000" w:themeColor="text1"/>
              </w:rPr>
            </w:pPr>
            <w:r w:rsidRPr="00AA25F8">
              <w:rPr>
                <w:rFonts w:cstheme="minorHAnsi"/>
                <w:color w:val="000000" w:themeColor="text1"/>
              </w:rPr>
              <w:t>Upravni odjel za financije i gospodarstvo</w:t>
            </w:r>
          </w:p>
        </w:tc>
        <w:tc>
          <w:tcPr>
            <w:tcW w:w="1386" w:type="dxa"/>
          </w:tcPr>
          <w:p w14:paraId="284AFF2A" w14:textId="77777777" w:rsidR="00590ADF" w:rsidRPr="00AA25F8" w:rsidRDefault="00590ADF" w:rsidP="004B67F5">
            <w:pPr>
              <w:pStyle w:val="Bezproreda"/>
              <w:rPr>
                <w:rFonts w:cstheme="minorHAnsi"/>
                <w:color w:val="000000" w:themeColor="text1"/>
              </w:rPr>
            </w:pPr>
          </w:p>
          <w:p w14:paraId="602BA554" w14:textId="77777777" w:rsidR="00590ADF" w:rsidRPr="00AA25F8" w:rsidRDefault="00590ADF" w:rsidP="004B67F5">
            <w:pPr>
              <w:rPr>
                <w:rFonts w:cstheme="minorHAnsi"/>
                <w:color w:val="000000" w:themeColor="text1"/>
              </w:rPr>
            </w:pPr>
            <w:r w:rsidRPr="00AA25F8">
              <w:rPr>
                <w:rFonts w:cstheme="minorHAnsi"/>
                <w:color w:val="000000" w:themeColor="text1"/>
              </w:rPr>
              <w:t>2.759.500,00</w:t>
            </w:r>
          </w:p>
        </w:tc>
        <w:tc>
          <w:tcPr>
            <w:tcW w:w="1498" w:type="dxa"/>
          </w:tcPr>
          <w:p w14:paraId="057274C4" w14:textId="77777777" w:rsidR="00590ADF" w:rsidRPr="00AA25F8" w:rsidRDefault="00590ADF" w:rsidP="004B67F5">
            <w:pPr>
              <w:pStyle w:val="Bezproreda"/>
              <w:jc w:val="center"/>
              <w:rPr>
                <w:rFonts w:cstheme="minorHAnsi"/>
                <w:color w:val="000000" w:themeColor="text1"/>
              </w:rPr>
            </w:pPr>
          </w:p>
          <w:p w14:paraId="12F6303D" w14:textId="77777777" w:rsidR="00590ADF" w:rsidRPr="00AA25F8" w:rsidRDefault="00590ADF" w:rsidP="004B67F5">
            <w:pPr>
              <w:jc w:val="center"/>
              <w:rPr>
                <w:rFonts w:cstheme="minorHAnsi"/>
                <w:color w:val="000000" w:themeColor="text1"/>
              </w:rPr>
            </w:pPr>
            <w:r w:rsidRPr="00AA25F8">
              <w:rPr>
                <w:rFonts w:cstheme="minorHAnsi"/>
                <w:color w:val="000000" w:themeColor="text1"/>
              </w:rPr>
              <w:t>2.507.524,36</w:t>
            </w:r>
          </w:p>
        </w:tc>
        <w:tc>
          <w:tcPr>
            <w:tcW w:w="1442" w:type="dxa"/>
          </w:tcPr>
          <w:p w14:paraId="09A54E02" w14:textId="77777777" w:rsidR="00590ADF" w:rsidRPr="00AA25F8" w:rsidRDefault="00590ADF" w:rsidP="004B67F5">
            <w:pPr>
              <w:pStyle w:val="Bezproreda"/>
              <w:jc w:val="center"/>
              <w:rPr>
                <w:rFonts w:cstheme="minorHAnsi"/>
                <w:color w:val="000000" w:themeColor="text1"/>
              </w:rPr>
            </w:pPr>
          </w:p>
          <w:p w14:paraId="25AE5EE5" w14:textId="77777777" w:rsidR="00590ADF" w:rsidRPr="00AA25F8" w:rsidRDefault="00590ADF" w:rsidP="004B67F5">
            <w:pPr>
              <w:jc w:val="center"/>
              <w:rPr>
                <w:rFonts w:cstheme="minorHAnsi"/>
                <w:color w:val="000000" w:themeColor="text1"/>
              </w:rPr>
            </w:pPr>
            <w:r w:rsidRPr="00AA25F8">
              <w:rPr>
                <w:rFonts w:cstheme="minorHAnsi"/>
                <w:color w:val="000000" w:themeColor="text1"/>
              </w:rPr>
              <w:t>91</w:t>
            </w:r>
          </w:p>
        </w:tc>
        <w:tc>
          <w:tcPr>
            <w:tcW w:w="1444" w:type="dxa"/>
          </w:tcPr>
          <w:p w14:paraId="2D7B4B90" w14:textId="77777777" w:rsidR="00590ADF" w:rsidRPr="00AA25F8" w:rsidRDefault="00590ADF" w:rsidP="004B67F5">
            <w:pPr>
              <w:pStyle w:val="Bezproreda"/>
              <w:jc w:val="center"/>
              <w:rPr>
                <w:rFonts w:cstheme="minorHAnsi"/>
                <w:color w:val="000000" w:themeColor="text1"/>
              </w:rPr>
            </w:pPr>
          </w:p>
          <w:p w14:paraId="6E0E9B04" w14:textId="77777777" w:rsidR="00590ADF" w:rsidRPr="00AA25F8" w:rsidRDefault="00590ADF" w:rsidP="004B67F5">
            <w:pPr>
              <w:jc w:val="center"/>
              <w:rPr>
                <w:rFonts w:cstheme="minorHAnsi"/>
                <w:color w:val="000000" w:themeColor="text1"/>
              </w:rPr>
            </w:pPr>
            <w:r w:rsidRPr="00AA25F8">
              <w:rPr>
                <w:rFonts w:cstheme="minorHAnsi"/>
                <w:color w:val="000000" w:themeColor="text1"/>
              </w:rPr>
              <w:t>4,72%</w:t>
            </w:r>
          </w:p>
        </w:tc>
      </w:tr>
      <w:tr w:rsidR="00590ADF" w:rsidRPr="00AA25F8" w14:paraId="6CC8A6D2" w14:textId="77777777" w:rsidTr="004B67F5">
        <w:tc>
          <w:tcPr>
            <w:tcW w:w="1447" w:type="dxa"/>
          </w:tcPr>
          <w:p w14:paraId="49B931F4" w14:textId="77777777" w:rsidR="00590ADF" w:rsidRPr="00AA25F8" w:rsidRDefault="00590ADF" w:rsidP="004B67F5">
            <w:pPr>
              <w:pStyle w:val="Bezproreda"/>
              <w:rPr>
                <w:rFonts w:cstheme="minorHAnsi"/>
                <w:color w:val="000000" w:themeColor="text1"/>
              </w:rPr>
            </w:pPr>
            <w:r w:rsidRPr="00AA25F8">
              <w:rPr>
                <w:rFonts w:cstheme="minorHAnsi"/>
                <w:color w:val="000000" w:themeColor="text1"/>
              </w:rPr>
              <w:t xml:space="preserve"> 005</w:t>
            </w:r>
          </w:p>
        </w:tc>
        <w:tc>
          <w:tcPr>
            <w:tcW w:w="1845" w:type="dxa"/>
          </w:tcPr>
          <w:p w14:paraId="60BE444A" w14:textId="77777777" w:rsidR="00590ADF" w:rsidRPr="00AA25F8" w:rsidRDefault="00590ADF" w:rsidP="004B67F5">
            <w:pPr>
              <w:pStyle w:val="Bezproreda"/>
              <w:rPr>
                <w:rFonts w:cstheme="minorHAnsi"/>
                <w:color w:val="000000" w:themeColor="text1"/>
              </w:rPr>
            </w:pPr>
            <w:r w:rsidRPr="00AA25F8">
              <w:rPr>
                <w:rFonts w:cstheme="minorHAnsi"/>
                <w:color w:val="000000" w:themeColor="text1"/>
              </w:rPr>
              <w:t>Upravni odjel za komunalni sustav, prostorno planiranje i zaštitu okoliša</w:t>
            </w:r>
          </w:p>
        </w:tc>
        <w:tc>
          <w:tcPr>
            <w:tcW w:w="1386" w:type="dxa"/>
          </w:tcPr>
          <w:p w14:paraId="7E4EC53D" w14:textId="77777777" w:rsidR="00590ADF" w:rsidRPr="00AA25F8" w:rsidRDefault="00590ADF" w:rsidP="004B67F5">
            <w:pPr>
              <w:rPr>
                <w:rFonts w:cstheme="minorHAnsi"/>
                <w:color w:val="000000" w:themeColor="text1"/>
              </w:rPr>
            </w:pPr>
          </w:p>
          <w:p w14:paraId="2EF1A6C1" w14:textId="77777777" w:rsidR="00590ADF" w:rsidRPr="00AA25F8" w:rsidRDefault="00590ADF" w:rsidP="004B67F5">
            <w:pPr>
              <w:rPr>
                <w:rFonts w:cstheme="minorHAnsi"/>
                <w:color w:val="000000" w:themeColor="text1"/>
              </w:rPr>
            </w:pPr>
          </w:p>
          <w:p w14:paraId="0796FBAE" w14:textId="77777777" w:rsidR="00590ADF" w:rsidRPr="00AA25F8" w:rsidRDefault="00590ADF" w:rsidP="004B67F5">
            <w:pPr>
              <w:rPr>
                <w:rFonts w:cstheme="minorHAnsi"/>
                <w:color w:val="000000" w:themeColor="text1"/>
              </w:rPr>
            </w:pPr>
            <w:r w:rsidRPr="00AA25F8">
              <w:rPr>
                <w:rFonts w:cstheme="minorHAnsi"/>
                <w:color w:val="000000" w:themeColor="text1"/>
              </w:rPr>
              <w:t>39.948.210,00</w:t>
            </w:r>
          </w:p>
        </w:tc>
        <w:tc>
          <w:tcPr>
            <w:tcW w:w="1498" w:type="dxa"/>
          </w:tcPr>
          <w:p w14:paraId="4641F337" w14:textId="77777777" w:rsidR="00590ADF" w:rsidRPr="00AA25F8" w:rsidRDefault="00590ADF" w:rsidP="004B67F5">
            <w:pPr>
              <w:pStyle w:val="Bezproreda"/>
              <w:jc w:val="center"/>
              <w:rPr>
                <w:rFonts w:cstheme="minorHAnsi"/>
                <w:color w:val="000000" w:themeColor="text1"/>
              </w:rPr>
            </w:pPr>
          </w:p>
          <w:p w14:paraId="6B1C56E0" w14:textId="77777777" w:rsidR="00590ADF" w:rsidRPr="00AA25F8" w:rsidRDefault="00590ADF" w:rsidP="004B67F5">
            <w:pPr>
              <w:rPr>
                <w:rFonts w:cstheme="minorHAnsi"/>
                <w:color w:val="000000" w:themeColor="text1"/>
              </w:rPr>
            </w:pPr>
          </w:p>
          <w:p w14:paraId="393DBDAC" w14:textId="77777777" w:rsidR="00590ADF" w:rsidRPr="00AA25F8" w:rsidRDefault="00590ADF" w:rsidP="004B67F5">
            <w:pPr>
              <w:rPr>
                <w:rFonts w:cstheme="minorHAnsi"/>
                <w:color w:val="000000" w:themeColor="text1"/>
              </w:rPr>
            </w:pPr>
            <w:r w:rsidRPr="00AA25F8">
              <w:rPr>
                <w:rFonts w:cstheme="minorHAnsi"/>
                <w:color w:val="000000" w:themeColor="text1"/>
              </w:rPr>
              <w:t>33.104.197,63</w:t>
            </w:r>
          </w:p>
        </w:tc>
        <w:tc>
          <w:tcPr>
            <w:tcW w:w="1442" w:type="dxa"/>
          </w:tcPr>
          <w:p w14:paraId="10A23159" w14:textId="77777777" w:rsidR="00590ADF" w:rsidRPr="00AA25F8" w:rsidRDefault="00590ADF" w:rsidP="004B67F5">
            <w:pPr>
              <w:pStyle w:val="Bezproreda"/>
              <w:jc w:val="center"/>
              <w:rPr>
                <w:rFonts w:cstheme="minorHAnsi"/>
                <w:color w:val="000000" w:themeColor="text1"/>
              </w:rPr>
            </w:pPr>
          </w:p>
          <w:p w14:paraId="394BF036" w14:textId="77777777" w:rsidR="00590ADF" w:rsidRPr="00AA25F8" w:rsidRDefault="00590ADF" w:rsidP="004B67F5">
            <w:pPr>
              <w:jc w:val="center"/>
              <w:rPr>
                <w:rFonts w:cstheme="minorHAnsi"/>
                <w:color w:val="000000" w:themeColor="text1"/>
              </w:rPr>
            </w:pPr>
          </w:p>
          <w:p w14:paraId="314B0908" w14:textId="77777777" w:rsidR="00590ADF" w:rsidRPr="00AA25F8" w:rsidRDefault="00590ADF" w:rsidP="004B67F5">
            <w:pPr>
              <w:jc w:val="center"/>
              <w:rPr>
                <w:rFonts w:cstheme="minorHAnsi"/>
                <w:color w:val="000000" w:themeColor="text1"/>
              </w:rPr>
            </w:pPr>
            <w:r w:rsidRPr="00AA25F8">
              <w:rPr>
                <w:rFonts w:cstheme="minorHAnsi"/>
                <w:color w:val="000000" w:themeColor="text1"/>
              </w:rPr>
              <w:t>83</w:t>
            </w:r>
          </w:p>
        </w:tc>
        <w:tc>
          <w:tcPr>
            <w:tcW w:w="1444" w:type="dxa"/>
          </w:tcPr>
          <w:p w14:paraId="26A64156" w14:textId="77777777" w:rsidR="00590ADF" w:rsidRPr="00AA25F8" w:rsidRDefault="00590ADF" w:rsidP="004B67F5">
            <w:pPr>
              <w:pStyle w:val="Bezproreda"/>
              <w:jc w:val="center"/>
              <w:rPr>
                <w:rFonts w:cstheme="minorHAnsi"/>
                <w:color w:val="000000" w:themeColor="text1"/>
              </w:rPr>
            </w:pPr>
          </w:p>
          <w:p w14:paraId="53255A61" w14:textId="77777777" w:rsidR="00590ADF" w:rsidRPr="00AA25F8" w:rsidRDefault="00590ADF" w:rsidP="004B67F5">
            <w:pPr>
              <w:jc w:val="center"/>
              <w:rPr>
                <w:rFonts w:cstheme="minorHAnsi"/>
                <w:color w:val="000000" w:themeColor="text1"/>
              </w:rPr>
            </w:pPr>
          </w:p>
          <w:p w14:paraId="5B0928C8" w14:textId="77777777" w:rsidR="00590ADF" w:rsidRPr="00AA25F8" w:rsidRDefault="00590ADF" w:rsidP="004B67F5">
            <w:pPr>
              <w:jc w:val="center"/>
              <w:rPr>
                <w:rFonts w:cstheme="minorHAnsi"/>
                <w:color w:val="000000" w:themeColor="text1"/>
              </w:rPr>
            </w:pPr>
            <w:r w:rsidRPr="00AA25F8">
              <w:rPr>
                <w:rFonts w:cstheme="minorHAnsi"/>
                <w:color w:val="000000" w:themeColor="text1"/>
              </w:rPr>
              <w:t>62,37%</w:t>
            </w:r>
          </w:p>
          <w:p w14:paraId="096E6FEE" w14:textId="77777777" w:rsidR="00590ADF" w:rsidRPr="00AA25F8" w:rsidRDefault="00590ADF" w:rsidP="004B67F5">
            <w:pPr>
              <w:jc w:val="center"/>
              <w:rPr>
                <w:rFonts w:cstheme="minorHAnsi"/>
                <w:color w:val="000000" w:themeColor="text1"/>
              </w:rPr>
            </w:pPr>
          </w:p>
        </w:tc>
      </w:tr>
      <w:tr w:rsidR="00590ADF" w:rsidRPr="00AA25F8" w14:paraId="3047F0BF" w14:textId="77777777" w:rsidTr="004B67F5">
        <w:trPr>
          <w:trHeight w:val="1402"/>
        </w:trPr>
        <w:tc>
          <w:tcPr>
            <w:tcW w:w="1447" w:type="dxa"/>
          </w:tcPr>
          <w:p w14:paraId="68B4AA51" w14:textId="77777777" w:rsidR="00590ADF" w:rsidRPr="00AA25F8" w:rsidRDefault="00590ADF" w:rsidP="004B67F5">
            <w:pPr>
              <w:pStyle w:val="Bezproreda"/>
              <w:rPr>
                <w:rFonts w:cstheme="minorHAnsi"/>
                <w:color w:val="000000" w:themeColor="text1"/>
              </w:rPr>
            </w:pPr>
            <w:r w:rsidRPr="00AA25F8">
              <w:rPr>
                <w:rFonts w:cstheme="minorHAnsi"/>
                <w:color w:val="000000" w:themeColor="text1"/>
              </w:rPr>
              <w:t>Glava  00501</w:t>
            </w:r>
          </w:p>
        </w:tc>
        <w:tc>
          <w:tcPr>
            <w:tcW w:w="1845" w:type="dxa"/>
          </w:tcPr>
          <w:p w14:paraId="75F6D225" w14:textId="77777777" w:rsidR="00590ADF" w:rsidRPr="00AA25F8" w:rsidRDefault="00590ADF" w:rsidP="004B67F5">
            <w:pPr>
              <w:pStyle w:val="Bezproreda"/>
              <w:rPr>
                <w:rFonts w:cstheme="minorHAnsi"/>
                <w:color w:val="000000" w:themeColor="text1"/>
              </w:rPr>
            </w:pPr>
            <w:r w:rsidRPr="00AA25F8">
              <w:rPr>
                <w:rFonts w:cstheme="minorHAnsi"/>
                <w:color w:val="000000" w:themeColor="text1"/>
              </w:rPr>
              <w:t>Upravni odjel za komunalni sustav, prostorno planiranje i zaštitu okoliša</w:t>
            </w:r>
          </w:p>
        </w:tc>
        <w:tc>
          <w:tcPr>
            <w:tcW w:w="1386" w:type="dxa"/>
          </w:tcPr>
          <w:p w14:paraId="18E8C4CA" w14:textId="77777777" w:rsidR="00590ADF" w:rsidRPr="00AA25F8" w:rsidRDefault="00590ADF" w:rsidP="004B67F5">
            <w:pPr>
              <w:pStyle w:val="Bezproreda"/>
              <w:rPr>
                <w:rFonts w:cstheme="minorHAnsi"/>
                <w:color w:val="000000" w:themeColor="text1"/>
              </w:rPr>
            </w:pPr>
          </w:p>
          <w:p w14:paraId="34D229DD" w14:textId="77777777" w:rsidR="00590ADF" w:rsidRPr="00AA25F8" w:rsidRDefault="00590ADF" w:rsidP="004B67F5">
            <w:pPr>
              <w:rPr>
                <w:rFonts w:cstheme="minorHAnsi"/>
                <w:color w:val="000000" w:themeColor="text1"/>
              </w:rPr>
            </w:pPr>
          </w:p>
          <w:p w14:paraId="7D9CCAC3" w14:textId="77777777" w:rsidR="00590ADF" w:rsidRPr="00AA25F8" w:rsidRDefault="00590ADF" w:rsidP="004B67F5">
            <w:pPr>
              <w:rPr>
                <w:rFonts w:cstheme="minorHAnsi"/>
                <w:color w:val="000000" w:themeColor="text1"/>
              </w:rPr>
            </w:pPr>
            <w:r w:rsidRPr="00AA25F8">
              <w:rPr>
                <w:rFonts w:cstheme="minorHAnsi"/>
                <w:color w:val="000000" w:themeColor="text1"/>
              </w:rPr>
              <w:t>39.948.210,00</w:t>
            </w:r>
          </w:p>
        </w:tc>
        <w:tc>
          <w:tcPr>
            <w:tcW w:w="1498" w:type="dxa"/>
          </w:tcPr>
          <w:p w14:paraId="031BA5FC" w14:textId="77777777" w:rsidR="00590ADF" w:rsidRPr="00AA25F8" w:rsidRDefault="00590ADF" w:rsidP="004B67F5">
            <w:pPr>
              <w:pStyle w:val="Bezproreda"/>
              <w:jc w:val="center"/>
              <w:rPr>
                <w:rFonts w:cstheme="minorHAnsi"/>
                <w:color w:val="000000" w:themeColor="text1"/>
              </w:rPr>
            </w:pPr>
          </w:p>
          <w:p w14:paraId="56BB73DC" w14:textId="77777777" w:rsidR="00590ADF" w:rsidRPr="00AA25F8" w:rsidRDefault="00590ADF" w:rsidP="004B67F5">
            <w:pPr>
              <w:rPr>
                <w:rFonts w:cstheme="minorHAnsi"/>
                <w:color w:val="000000" w:themeColor="text1"/>
              </w:rPr>
            </w:pPr>
          </w:p>
          <w:p w14:paraId="7058AB6B" w14:textId="77777777" w:rsidR="00590ADF" w:rsidRPr="00AA25F8" w:rsidRDefault="00590ADF" w:rsidP="004B67F5">
            <w:pPr>
              <w:rPr>
                <w:rFonts w:cstheme="minorHAnsi"/>
                <w:color w:val="000000" w:themeColor="text1"/>
              </w:rPr>
            </w:pPr>
            <w:r w:rsidRPr="00AA25F8">
              <w:rPr>
                <w:rFonts w:cstheme="minorHAnsi"/>
                <w:color w:val="000000" w:themeColor="text1"/>
              </w:rPr>
              <w:t>33.104.197,63</w:t>
            </w:r>
          </w:p>
        </w:tc>
        <w:tc>
          <w:tcPr>
            <w:tcW w:w="1442" w:type="dxa"/>
          </w:tcPr>
          <w:p w14:paraId="14B51951" w14:textId="77777777" w:rsidR="00590ADF" w:rsidRPr="00AA25F8" w:rsidRDefault="00590ADF" w:rsidP="004B67F5">
            <w:pPr>
              <w:pStyle w:val="Bezproreda"/>
              <w:jc w:val="center"/>
              <w:rPr>
                <w:rFonts w:cstheme="minorHAnsi"/>
                <w:color w:val="000000" w:themeColor="text1"/>
              </w:rPr>
            </w:pPr>
          </w:p>
          <w:p w14:paraId="0298EC35" w14:textId="77777777" w:rsidR="00590ADF" w:rsidRPr="00AA25F8" w:rsidRDefault="00590ADF" w:rsidP="004B67F5">
            <w:pPr>
              <w:jc w:val="center"/>
              <w:rPr>
                <w:rFonts w:cstheme="minorHAnsi"/>
                <w:color w:val="000000" w:themeColor="text1"/>
              </w:rPr>
            </w:pPr>
          </w:p>
          <w:p w14:paraId="3FAA4E13" w14:textId="77777777" w:rsidR="00590ADF" w:rsidRPr="00AA25F8" w:rsidRDefault="00590ADF" w:rsidP="004B67F5">
            <w:pPr>
              <w:jc w:val="center"/>
              <w:rPr>
                <w:rFonts w:cstheme="minorHAnsi"/>
                <w:color w:val="000000" w:themeColor="text1"/>
              </w:rPr>
            </w:pPr>
            <w:r w:rsidRPr="00AA25F8">
              <w:rPr>
                <w:rFonts w:cstheme="minorHAnsi"/>
                <w:color w:val="000000" w:themeColor="text1"/>
              </w:rPr>
              <w:t>83</w:t>
            </w:r>
          </w:p>
        </w:tc>
        <w:tc>
          <w:tcPr>
            <w:tcW w:w="1444" w:type="dxa"/>
          </w:tcPr>
          <w:p w14:paraId="0381F7D0" w14:textId="77777777" w:rsidR="00590ADF" w:rsidRPr="00AA25F8" w:rsidRDefault="00590ADF" w:rsidP="004B67F5">
            <w:pPr>
              <w:pStyle w:val="Bezproreda"/>
              <w:jc w:val="center"/>
              <w:rPr>
                <w:rFonts w:cstheme="minorHAnsi"/>
                <w:color w:val="000000" w:themeColor="text1"/>
              </w:rPr>
            </w:pPr>
          </w:p>
          <w:p w14:paraId="2C0CA6ED" w14:textId="77777777" w:rsidR="00590ADF" w:rsidRPr="00AA25F8" w:rsidRDefault="00590ADF" w:rsidP="004B67F5">
            <w:pPr>
              <w:jc w:val="center"/>
              <w:rPr>
                <w:rFonts w:cstheme="minorHAnsi"/>
                <w:color w:val="000000" w:themeColor="text1"/>
              </w:rPr>
            </w:pPr>
            <w:r w:rsidRPr="00AA25F8">
              <w:rPr>
                <w:rFonts w:cstheme="minorHAnsi"/>
                <w:color w:val="000000" w:themeColor="text1"/>
              </w:rPr>
              <w:t>62,37%</w:t>
            </w:r>
          </w:p>
          <w:p w14:paraId="7C6CAD0F" w14:textId="77777777" w:rsidR="00590ADF" w:rsidRPr="00AA25F8" w:rsidRDefault="00590ADF" w:rsidP="004B67F5">
            <w:pPr>
              <w:jc w:val="center"/>
              <w:rPr>
                <w:rFonts w:cstheme="minorHAnsi"/>
                <w:color w:val="000000" w:themeColor="text1"/>
              </w:rPr>
            </w:pPr>
          </w:p>
          <w:p w14:paraId="703805EB" w14:textId="77777777" w:rsidR="00590ADF" w:rsidRPr="00AA25F8" w:rsidRDefault="00590ADF" w:rsidP="004B67F5">
            <w:pPr>
              <w:jc w:val="center"/>
              <w:rPr>
                <w:rFonts w:cstheme="minorHAnsi"/>
                <w:color w:val="000000" w:themeColor="text1"/>
              </w:rPr>
            </w:pPr>
          </w:p>
        </w:tc>
      </w:tr>
      <w:tr w:rsidR="00590ADF" w:rsidRPr="00AA25F8" w14:paraId="1C9D10F2" w14:textId="77777777" w:rsidTr="004B67F5">
        <w:tc>
          <w:tcPr>
            <w:tcW w:w="1447" w:type="dxa"/>
          </w:tcPr>
          <w:p w14:paraId="52EBAA46" w14:textId="77777777" w:rsidR="00590ADF" w:rsidRPr="00AA25F8" w:rsidRDefault="00590ADF" w:rsidP="004B67F5">
            <w:pPr>
              <w:pStyle w:val="Bezproreda"/>
              <w:rPr>
                <w:rFonts w:cstheme="minorHAnsi"/>
                <w:b/>
                <w:color w:val="000000" w:themeColor="text1"/>
              </w:rPr>
            </w:pPr>
          </w:p>
        </w:tc>
        <w:tc>
          <w:tcPr>
            <w:tcW w:w="1845" w:type="dxa"/>
          </w:tcPr>
          <w:p w14:paraId="35F025EF" w14:textId="77777777" w:rsidR="00590ADF" w:rsidRPr="00AA25F8" w:rsidRDefault="00590ADF" w:rsidP="004B67F5">
            <w:pPr>
              <w:pStyle w:val="Bezproreda"/>
              <w:rPr>
                <w:rFonts w:cstheme="minorHAnsi"/>
                <w:b/>
                <w:color w:val="000000" w:themeColor="text1"/>
              </w:rPr>
            </w:pPr>
            <w:r w:rsidRPr="00AA25F8">
              <w:rPr>
                <w:rFonts w:cstheme="minorHAnsi"/>
                <w:b/>
                <w:color w:val="000000" w:themeColor="text1"/>
              </w:rPr>
              <w:t>UKUPNO</w:t>
            </w:r>
          </w:p>
        </w:tc>
        <w:tc>
          <w:tcPr>
            <w:tcW w:w="1386" w:type="dxa"/>
          </w:tcPr>
          <w:p w14:paraId="58EC07E2" w14:textId="77777777" w:rsidR="00590ADF" w:rsidRPr="00AA25F8" w:rsidRDefault="00590ADF" w:rsidP="004B67F5">
            <w:pPr>
              <w:pStyle w:val="Bezproreda"/>
              <w:rPr>
                <w:rFonts w:cstheme="minorHAnsi"/>
                <w:b/>
                <w:color w:val="000000" w:themeColor="text1"/>
              </w:rPr>
            </w:pPr>
            <w:r w:rsidRPr="00AA25F8">
              <w:rPr>
                <w:rFonts w:cstheme="minorHAnsi"/>
                <w:b/>
                <w:color w:val="000000" w:themeColor="text1"/>
              </w:rPr>
              <w:t>61.466.678,00</w:t>
            </w:r>
          </w:p>
        </w:tc>
        <w:tc>
          <w:tcPr>
            <w:tcW w:w="1498" w:type="dxa"/>
          </w:tcPr>
          <w:p w14:paraId="71F73C92" w14:textId="77777777" w:rsidR="00590ADF" w:rsidRPr="00AA25F8" w:rsidRDefault="00590ADF" w:rsidP="004B67F5">
            <w:pPr>
              <w:pStyle w:val="Bezproreda"/>
              <w:rPr>
                <w:rFonts w:cstheme="minorHAnsi"/>
                <w:b/>
                <w:color w:val="000000" w:themeColor="text1"/>
              </w:rPr>
            </w:pPr>
            <w:r w:rsidRPr="00AA25F8">
              <w:rPr>
                <w:rFonts w:cstheme="minorHAnsi"/>
                <w:b/>
                <w:color w:val="000000" w:themeColor="text1"/>
              </w:rPr>
              <w:t>53.079.453,48</w:t>
            </w:r>
          </w:p>
        </w:tc>
        <w:tc>
          <w:tcPr>
            <w:tcW w:w="1442" w:type="dxa"/>
          </w:tcPr>
          <w:p w14:paraId="34DB9437" w14:textId="77777777" w:rsidR="00590ADF" w:rsidRPr="00AA25F8" w:rsidRDefault="00590ADF" w:rsidP="004B67F5">
            <w:pPr>
              <w:pStyle w:val="Bezproreda"/>
              <w:jc w:val="center"/>
              <w:rPr>
                <w:rFonts w:cstheme="minorHAnsi"/>
                <w:b/>
                <w:color w:val="000000" w:themeColor="text1"/>
              </w:rPr>
            </w:pPr>
            <w:r w:rsidRPr="00AA25F8">
              <w:rPr>
                <w:rFonts w:cstheme="minorHAnsi"/>
                <w:b/>
                <w:color w:val="000000" w:themeColor="text1"/>
              </w:rPr>
              <w:t>86</w:t>
            </w:r>
          </w:p>
        </w:tc>
        <w:tc>
          <w:tcPr>
            <w:tcW w:w="1444" w:type="dxa"/>
          </w:tcPr>
          <w:p w14:paraId="66D1E077" w14:textId="77777777" w:rsidR="00590ADF" w:rsidRPr="00AA25F8" w:rsidRDefault="00590ADF" w:rsidP="004B67F5">
            <w:pPr>
              <w:pStyle w:val="Bezproreda"/>
              <w:rPr>
                <w:rFonts w:cstheme="minorHAnsi"/>
                <w:b/>
                <w:color w:val="000000" w:themeColor="text1"/>
              </w:rPr>
            </w:pPr>
            <w:r w:rsidRPr="00AA25F8">
              <w:rPr>
                <w:rFonts w:cstheme="minorHAnsi"/>
                <w:b/>
                <w:color w:val="000000" w:themeColor="text1"/>
              </w:rPr>
              <w:t xml:space="preserve">      100,00</w:t>
            </w:r>
          </w:p>
        </w:tc>
      </w:tr>
    </w:tbl>
    <w:p w14:paraId="509FD3FA" w14:textId="77777777" w:rsidR="00590ADF" w:rsidRPr="00AA25F8" w:rsidRDefault="00590ADF" w:rsidP="00590ADF">
      <w:pPr>
        <w:pStyle w:val="Bezproreda"/>
        <w:rPr>
          <w:rFonts w:cstheme="minorHAnsi"/>
          <w:color w:val="000000" w:themeColor="text1"/>
        </w:rPr>
      </w:pPr>
    </w:p>
    <w:p w14:paraId="1E940347" w14:textId="77777777" w:rsidR="00590ADF" w:rsidRPr="00AA25F8" w:rsidRDefault="00590ADF" w:rsidP="00590ADF">
      <w:pPr>
        <w:pStyle w:val="Bezproreda"/>
        <w:rPr>
          <w:rFonts w:cstheme="minorHAnsi"/>
          <w:color w:val="000000" w:themeColor="text1"/>
        </w:rPr>
      </w:pPr>
    </w:p>
    <w:p w14:paraId="2F4E6C06" w14:textId="77777777" w:rsidR="00590ADF" w:rsidRPr="00AA25F8" w:rsidRDefault="00590ADF" w:rsidP="00590ADF">
      <w:pPr>
        <w:pStyle w:val="Bezproreda"/>
        <w:numPr>
          <w:ilvl w:val="0"/>
          <w:numId w:val="4"/>
        </w:numPr>
        <w:rPr>
          <w:rFonts w:cstheme="minorHAnsi"/>
          <w:color w:val="000000" w:themeColor="text1"/>
        </w:rPr>
      </w:pPr>
      <w:r w:rsidRPr="00AA25F8">
        <w:rPr>
          <w:rFonts w:cstheme="minorHAnsi"/>
          <w:color w:val="000000" w:themeColor="text1"/>
        </w:rPr>
        <w:t>RAZDJEL 001 – PREDSTAVNIČKA I IZVRŠNA TIJELA</w:t>
      </w:r>
    </w:p>
    <w:p w14:paraId="6E92E29E" w14:textId="77777777" w:rsidR="00590ADF" w:rsidRPr="00AA25F8" w:rsidRDefault="00590ADF" w:rsidP="00590ADF">
      <w:pPr>
        <w:pStyle w:val="Bezproreda"/>
        <w:rPr>
          <w:rFonts w:cstheme="minorHAnsi"/>
          <w:color w:val="000000" w:themeColor="text1"/>
        </w:rPr>
      </w:pPr>
    </w:p>
    <w:p w14:paraId="140CA955" w14:textId="77777777" w:rsidR="00590ADF" w:rsidRPr="00AA25F8" w:rsidRDefault="00590ADF" w:rsidP="00590ADF">
      <w:pPr>
        <w:pStyle w:val="Bezproreda"/>
        <w:rPr>
          <w:rFonts w:cstheme="minorHAnsi"/>
          <w:color w:val="000000" w:themeColor="text1"/>
        </w:rPr>
      </w:pPr>
    </w:p>
    <w:p w14:paraId="44C8E4F1" w14:textId="77777777" w:rsidR="00590ADF" w:rsidRPr="00AA25F8" w:rsidRDefault="00590ADF" w:rsidP="00590ADF">
      <w:pPr>
        <w:pStyle w:val="Bezproreda"/>
        <w:ind w:firstLine="708"/>
        <w:jc w:val="both"/>
        <w:rPr>
          <w:rFonts w:cstheme="minorHAnsi"/>
          <w:color w:val="000000" w:themeColor="text1"/>
        </w:rPr>
      </w:pPr>
      <w:r w:rsidRPr="00AA25F8">
        <w:rPr>
          <w:rFonts w:cstheme="minorHAnsi"/>
          <w:color w:val="000000" w:themeColor="text1"/>
        </w:rPr>
        <w:t>Ukupni rashodi u razdjelu Predstavnička i izvršna tijela u 2019. godini ostvareni su u iznosu od 1.832.966,61 ili 88% od planiranih rashoda na godišnjoj razini što je u strukturi ukupnih rashoda 3,45%. Obuhvaćaju troškove vezane za redovan rad predstavničkog i izvršnog tijela.</w:t>
      </w:r>
    </w:p>
    <w:p w14:paraId="6A03BAD4" w14:textId="77777777" w:rsidR="00590ADF" w:rsidRPr="00AA25F8" w:rsidRDefault="00590ADF" w:rsidP="00590ADF">
      <w:pPr>
        <w:pStyle w:val="Bezproreda"/>
        <w:ind w:left="708"/>
        <w:rPr>
          <w:rFonts w:cstheme="minorHAnsi"/>
          <w:color w:val="000000" w:themeColor="text1"/>
        </w:rPr>
      </w:pPr>
    </w:p>
    <w:p w14:paraId="2C234995" w14:textId="77777777" w:rsidR="00590ADF" w:rsidRPr="00AA25F8" w:rsidRDefault="00590ADF" w:rsidP="00590ADF">
      <w:pPr>
        <w:pStyle w:val="Bezproreda"/>
        <w:numPr>
          <w:ilvl w:val="1"/>
          <w:numId w:val="4"/>
        </w:numPr>
        <w:rPr>
          <w:rFonts w:cstheme="minorHAnsi"/>
          <w:color w:val="000000" w:themeColor="text1"/>
        </w:rPr>
      </w:pPr>
      <w:r w:rsidRPr="00AA25F8">
        <w:rPr>
          <w:rFonts w:cstheme="minorHAnsi"/>
          <w:color w:val="000000" w:themeColor="text1"/>
        </w:rPr>
        <w:t>Glava 00101 Općinsko vijeće</w:t>
      </w:r>
    </w:p>
    <w:p w14:paraId="60CAA88D" w14:textId="77777777" w:rsidR="00590ADF" w:rsidRPr="00AA25F8" w:rsidRDefault="00590ADF" w:rsidP="00590ADF">
      <w:pPr>
        <w:pStyle w:val="Bezproreda"/>
        <w:ind w:left="708"/>
        <w:rPr>
          <w:rFonts w:cstheme="minorHAnsi"/>
          <w:color w:val="000000" w:themeColor="text1"/>
        </w:rPr>
      </w:pPr>
      <w:r w:rsidRPr="00AA25F8">
        <w:rPr>
          <w:rFonts w:cstheme="minorHAnsi"/>
          <w:color w:val="000000" w:themeColor="text1"/>
        </w:rPr>
        <w:t xml:space="preserve"> </w:t>
      </w:r>
    </w:p>
    <w:p w14:paraId="59B117BE" w14:textId="77777777" w:rsidR="00590ADF" w:rsidRPr="00AA25F8" w:rsidRDefault="00590ADF" w:rsidP="00590ADF">
      <w:pPr>
        <w:pStyle w:val="Bezproreda"/>
        <w:ind w:firstLine="708"/>
        <w:jc w:val="both"/>
        <w:rPr>
          <w:rFonts w:cstheme="minorHAnsi"/>
          <w:color w:val="000000" w:themeColor="text1"/>
        </w:rPr>
      </w:pPr>
      <w:r w:rsidRPr="00AA25F8">
        <w:rPr>
          <w:rFonts w:cstheme="minorHAnsi"/>
          <w:color w:val="000000" w:themeColor="text1"/>
        </w:rPr>
        <w:t>U ovoj glavi su evidentirane naknade troškova za rad općinskog vijeća u 2019. godini u iznosu od 554.739,38 kuna, a odnosi se na opće rashode općinskog vijeća, redovno godišnje financiranje političkih stranaka, nagrade općine izvršene u iznosu od 20.000 kuna, izbore za nacionalne manjine</w:t>
      </w:r>
    </w:p>
    <w:p w14:paraId="79E8AACA" w14:textId="77777777" w:rsidR="00590ADF" w:rsidRPr="00AA25F8" w:rsidRDefault="00590ADF" w:rsidP="00590ADF">
      <w:pPr>
        <w:pStyle w:val="Bezproreda"/>
        <w:ind w:firstLine="708"/>
        <w:jc w:val="both"/>
        <w:rPr>
          <w:rFonts w:cstheme="minorHAnsi"/>
          <w:color w:val="000000" w:themeColor="text1"/>
        </w:rPr>
      </w:pPr>
      <w:r w:rsidRPr="00AA25F8">
        <w:rPr>
          <w:rFonts w:cstheme="minorHAnsi"/>
          <w:color w:val="000000" w:themeColor="text1"/>
        </w:rPr>
        <w:t>U 2019. godini održano je 11 redovnih  sjednica i 1 tematska sjednica Općinskog vijeća Općine Kostrena.</w:t>
      </w:r>
    </w:p>
    <w:p w14:paraId="6DECEE42" w14:textId="77777777" w:rsidR="00590ADF" w:rsidRPr="00AA25F8" w:rsidRDefault="00590ADF" w:rsidP="00590ADF">
      <w:pPr>
        <w:pStyle w:val="Bezproreda"/>
        <w:rPr>
          <w:rFonts w:cstheme="minorHAnsi"/>
          <w:color w:val="000000" w:themeColor="text1"/>
        </w:rPr>
      </w:pPr>
    </w:p>
    <w:p w14:paraId="357D42F4" w14:textId="77777777" w:rsidR="00590ADF" w:rsidRPr="00AA25F8" w:rsidRDefault="00590ADF" w:rsidP="00590ADF">
      <w:pPr>
        <w:pStyle w:val="Bezproreda"/>
        <w:ind w:left="708"/>
        <w:rPr>
          <w:rFonts w:cstheme="minorHAnsi"/>
          <w:color w:val="000000" w:themeColor="text1"/>
        </w:rPr>
      </w:pPr>
    </w:p>
    <w:p w14:paraId="217E508D" w14:textId="77777777" w:rsidR="00590ADF" w:rsidRPr="00AA25F8" w:rsidRDefault="00590ADF" w:rsidP="00590ADF">
      <w:pPr>
        <w:pStyle w:val="Bezproreda"/>
        <w:numPr>
          <w:ilvl w:val="1"/>
          <w:numId w:val="4"/>
        </w:numPr>
        <w:rPr>
          <w:rFonts w:cstheme="minorHAnsi"/>
          <w:color w:val="000000" w:themeColor="text1"/>
        </w:rPr>
      </w:pPr>
      <w:r w:rsidRPr="00AA25F8">
        <w:rPr>
          <w:rFonts w:cstheme="minorHAnsi"/>
          <w:color w:val="000000" w:themeColor="text1"/>
        </w:rPr>
        <w:t xml:space="preserve">Glava  00102 općinski načelnik  </w:t>
      </w:r>
    </w:p>
    <w:p w14:paraId="05E4F6C3" w14:textId="77777777" w:rsidR="00590ADF" w:rsidRPr="00AA25F8" w:rsidRDefault="00590ADF" w:rsidP="00590ADF">
      <w:pPr>
        <w:pStyle w:val="Bezproreda"/>
        <w:rPr>
          <w:rFonts w:cstheme="minorHAnsi"/>
          <w:color w:val="000000" w:themeColor="text1"/>
        </w:rPr>
      </w:pPr>
    </w:p>
    <w:p w14:paraId="3BDB3988" w14:textId="77777777" w:rsidR="00590ADF" w:rsidRPr="00AA25F8" w:rsidRDefault="00590ADF" w:rsidP="00590ADF">
      <w:pPr>
        <w:pStyle w:val="Bezproreda"/>
        <w:rPr>
          <w:rFonts w:cstheme="minorHAnsi"/>
          <w:color w:val="000000" w:themeColor="text1"/>
        </w:rPr>
      </w:pPr>
    </w:p>
    <w:p w14:paraId="643AF411" w14:textId="77777777" w:rsidR="00590ADF" w:rsidRPr="00AA25F8" w:rsidRDefault="00590ADF" w:rsidP="00590ADF">
      <w:pPr>
        <w:pStyle w:val="Bezproreda"/>
        <w:jc w:val="both"/>
        <w:rPr>
          <w:rFonts w:cstheme="minorHAnsi"/>
          <w:color w:val="000000" w:themeColor="text1"/>
        </w:rPr>
      </w:pPr>
      <w:r w:rsidRPr="00AA25F8">
        <w:rPr>
          <w:rFonts w:cstheme="minorHAnsi"/>
          <w:color w:val="000000" w:themeColor="text1"/>
        </w:rPr>
        <w:t xml:space="preserve">               Program redovnog rada izvršnog tijela provodio se je kroz odluke Načelnika, a u skladu s planiranim sredstvima u Proračunu Općine Kostrena za 2019. godinu. Ostvareni rashodi ovog programa odnose se na:</w:t>
      </w:r>
    </w:p>
    <w:p w14:paraId="44B20BF7" w14:textId="77777777" w:rsidR="00590ADF" w:rsidRPr="00AA25F8" w:rsidRDefault="00590ADF" w:rsidP="00590ADF">
      <w:pPr>
        <w:pStyle w:val="Bezproreda"/>
        <w:rPr>
          <w:rFonts w:cstheme="minorHAnsi"/>
          <w:color w:val="000000" w:themeColor="text1"/>
        </w:rPr>
      </w:pPr>
    </w:p>
    <w:p w14:paraId="7D81C9C2" w14:textId="77777777" w:rsidR="00590ADF" w:rsidRPr="00AA25F8" w:rsidRDefault="00590ADF" w:rsidP="00590ADF">
      <w:pPr>
        <w:pStyle w:val="Bezproreda"/>
        <w:numPr>
          <w:ilvl w:val="0"/>
          <w:numId w:val="1"/>
        </w:numPr>
        <w:rPr>
          <w:rFonts w:cstheme="minorHAnsi"/>
          <w:color w:val="000000" w:themeColor="text1"/>
        </w:rPr>
      </w:pPr>
      <w:r w:rsidRPr="00AA25F8">
        <w:rPr>
          <w:rFonts w:cstheme="minorHAnsi"/>
          <w:color w:val="000000" w:themeColor="text1"/>
        </w:rPr>
        <w:t>Promidžba u iznosu od  234.837,50 kn</w:t>
      </w:r>
    </w:p>
    <w:p w14:paraId="77261F2B" w14:textId="77777777" w:rsidR="00590ADF" w:rsidRPr="00AA25F8" w:rsidRDefault="00590ADF" w:rsidP="00590ADF">
      <w:pPr>
        <w:pStyle w:val="Bezproreda"/>
        <w:numPr>
          <w:ilvl w:val="0"/>
          <w:numId w:val="1"/>
        </w:numPr>
        <w:rPr>
          <w:rFonts w:cstheme="minorHAnsi"/>
          <w:color w:val="000000" w:themeColor="text1"/>
        </w:rPr>
      </w:pPr>
      <w:r w:rsidRPr="00AA25F8">
        <w:rPr>
          <w:rFonts w:cstheme="minorHAnsi"/>
          <w:color w:val="000000" w:themeColor="text1"/>
        </w:rPr>
        <w:t xml:space="preserve">Objava općih akata u iznosu od 10.204,38 kn </w:t>
      </w:r>
    </w:p>
    <w:p w14:paraId="0C86B307" w14:textId="77777777" w:rsidR="00590ADF" w:rsidRPr="00AA25F8" w:rsidRDefault="00590ADF" w:rsidP="00590ADF">
      <w:pPr>
        <w:pStyle w:val="Bezproreda"/>
        <w:numPr>
          <w:ilvl w:val="0"/>
          <w:numId w:val="1"/>
        </w:numPr>
        <w:rPr>
          <w:rFonts w:cstheme="minorHAnsi"/>
          <w:color w:val="000000" w:themeColor="text1"/>
        </w:rPr>
      </w:pPr>
      <w:r w:rsidRPr="00AA25F8">
        <w:rPr>
          <w:rFonts w:cstheme="minorHAnsi"/>
          <w:color w:val="000000" w:themeColor="text1"/>
        </w:rPr>
        <w:t>Objava natječaja u iznosu od 72.457,75 kn</w:t>
      </w:r>
    </w:p>
    <w:p w14:paraId="268ED781" w14:textId="77777777" w:rsidR="00590ADF" w:rsidRPr="00AA25F8" w:rsidRDefault="00590ADF" w:rsidP="00590ADF">
      <w:pPr>
        <w:pStyle w:val="Bezproreda"/>
        <w:numPr>
          <w:ilvl w:val="0"/>
          <w:numId w:val="1"/>
        </w:numPr>
        <w:rPr>
          <w:rFonts w:cstheme="minorHAnsi"/>
          <w:color w:val="000000" w:themeColor="text1"/>
        </w:rPr>
      </w:pPr>
      <w:r w:rsidRPr="00AA25F8">
        <w:rPr>
          <w:rFonts w:cstheme="minorHAnsi"/>
          <w:color w:val="000000" w:themeColor="text1"/>
        </w:rPr>
        <w:t>Naknade za rad izvršnih tijela u iznosu od 184.746 kn</w:t>
      </w:r>
    </w:p>
    <w:p w14:paraId="50EE4009" w14:textId="77777777" w:rsidR="00590ADF" w:rsidRPr="00AA25F8" w:rsidRDefault="00590ADF" w:rsidP="00590ADF">
      <w:pPr>
        <w:pStyle w:val="Bezproreda"/>
        <w:numPr>
          <w:ilvl w:val="0"/>
          <w:numId w:val="1"/>
        </w:numPr>
        <w:rPr>
          <w:rFonts w:cstheme="minorHAnsi"/>
          <w:color w:val="000000" w:themeColor="text1"/>
        </w:rPr>
      </w:pPr>
      <w:r w:rsidRPr="00AA25F8">
        <w:rPr>
          <w:rFonts w:cstheme="minorHAnsi"/>
          <w:color w:val="000000" w:themeColor="text1"/>
        </w:rPr>
        <w:t>Pokroviteljstva i sponzorstva u iznosu od 19.650 kn</w:t>
      </w:r>
    </w:p>
    <w:p w14:paraId="5F1B80BE" w14:textId="77777777" w:rsidR="00590ADF" w:rsidRPr="00AA25F8" w:rsidRDefault="00590ADF" w:rsidP="00590ADF">
      <w:pPr>
        <w:pStyle w:val="Bezproreda"/>
        <w:numPr>
          <w:ilvl w:val="0"/>
          <w:numId w:val="1"/>
        </w:numPr>
        <w:rPr>
          <w:rFonts w:cstheme="minorHAnsi"/>
          <w:color w:val="000000" w:themeColor="text1"/>
        </w:rPr>
      </w:pPr>
      <w:r w:rsidRPr="00AA25F8">
        <w:rPr>
          <w:rFonts w:cstheme="minorHAnsi"/>
          <w:color w:val="000000" w:themeColor="text1"/>
        </w:rPr>
        <w:t>Tekuća rezerva u iznosu od 33.352,34 kune</w:t>
      </w:r>
    </w:p>
    <w:p w14:paraId="3D26F34F" w14:textId="77777777" w:rsidR="00590ADF" w:rsidRPr="00AA25F8" w:rsidRDefault="00590ADF" w:rsidP="00590ADF">
      <w:pPr>
        <w:pStyle w:val="Bezproreda"/>
        <w:numPr>
          <w:ilvl w:val="0"/>
          <w:numId w:val="1"/>
        </w:numPr>
        <w:rPr>
          <w:rFonts w:cstheme="minorHAnsi"/>
          <w:color w:val="000000" w:themeColor="text1"/>
        </w:rPr>
      </w:pPr>
      <w:r w:rsidRPr="00AA25F8">
        <w:rPr>
          <w:rFonts w:cstheme="minorHAnsi"/>
          <w:color w:val="000000" w:themeColor="text1"/>
        </w:rPr>
        <w:t xml:space="preserve">Plaća dužnosnika u iznosu od 265.399,92 kn </w:t>
      </w:r>
    </w:p>
    <w:p w14:paraId="1A50E1F6" w14:textId="77777777" w:rsidR="00590ADF" w:rsidRPr="00AA25F8" w:rsidRDefault="00590ADF" w:rsidP="00590ADF">
      <w:pPr>
        <w:pStyle w:val="Bezproreda"/>
        <w:numPr>
          <w:ilvl w:val="0"/>
          <w:numId w:val="1"/>
        </w:numPr>
        <w:rPr>
          <w:rFonts w:cstheme="minorHAnsi"/>
          <w:color w:val="000000" w:themeColor="text1"/>
        </w:rPr>
      </w:pPr>
      <w:r w:rsidRPr="00AA25F8">
        <w:rPr>
          <w:rFonts w:cstheme="minorHAnsi"/>
          <w:color w:val="000000" w:themeColor="text1"/>
        </w:rPr>
        <w:t>Službena putovanja u iznosu od 5.205,28 kn</w:t>
      </w:r>
    </w:p>
    <w:p w14:paraId="2BF9600D" w14:textId="77777777" w:rsidR="00590ADF" w:rsidRPr="00AA25F8" w:rsidRDefault="00590ADF" w:rsidP="00590ADF">
      <w:pPr>
        <w:pStyle w:val="Bezproreda"/>
        <w:numPr>
          <w:ilvl w:val="0"/>
          <w:numId w:val="1"/>
        </w:numPr>
        <w:rPr>
          <w:rFonts w:cstheme="minorHAnsi"/>
          <w:color w:val="000000" w:themeColor="text1"/>
        </w:rPr>
      </w:pPr>
      <w:r w:rsidRPr="00AA25F8">
        <w:rPr>
          <w:rFonts w:cstheme="minorHAnsi"/>
          <w:color w:val="000000" w:themeColor="text1"/>
        </w:rPr>
        <w:t>Intelektualne usluge u iznosu od 319.474,04 kn (usluge vezane uz odnose s javnošću i pravno savjetovanje)</w:t>
      </w:r>
    </w:p>
    <w:p w14:paraId="18E6A9B8" w14:textId="77777777" w:rsidR="00590ADF" w:rsidRPr="00AA25F8" w:rsidRDefault="00590ADF" w:rsidP="00590ADF">
      <w:pPr>
        <w:pStyle w:val="Bezproreda"/>
        <w:numPr>
          <w:ilvl w:val="0"/>
          <w:numId w:val="1"/>
        </w:numPr>
        <w:rPr>
          <w:rFonts w:cstheme="minorHAnsi"/>
          <w:color w:val="000000" w:themeColor="text1"/>
        </w:rPr>
      </w:pPr>
      <w:r w:rsidRPr="00AA25F8">
        <w:rPr>
          <w:rFonts w:cstheme="minorHAnsi"/>
          <w:color w:val="000000" w:themeColor="text1"/>
        </w:rPr>
        <w:t>Reprezentacija u iznosu od 15.746,62 kn</w:t>
      </w:r>
    </w:p>
    <w:p w14:paraId="6409A6E6" w14:textId="77777777" w:rsidR="00590ADF" w:rsidRPr="00AA25F8" w:rsidRDefault="00590ADF" w:rsidP="00590ADF">
      <w:pPr>
        <w:pStyle w:val="Bezproreda"/>
        <w:numPr>
          <w:ilvl w:val="0"/>
          <w:numId w:val="1"/>
        </w:numPr>
        <w:rPr>
          <w:rFonts w:cstheme="minorHAnsi"/>
          <w:color w:val="000000" w:themeColor="text1"/>
        </w:rPr>
      </w:pPr>
      <w:r w:rsidRPr="00AA25F8">
        <w:rPr>
          <w:rFonts w:cstheme="minorHAnsi"/>
          <w:color w:val="000000" w:themeColor="text1"/>
        </w:rPr>
        <w:t>Članarine vezane uz članstvo u Hrvatskoj udruzi općina u iznosu od 10.000 kn</w:t>
      </w:r>
    </w:p>
    <w:p w14:paraId="6154A217" w14:textId="77777777" w:rsidR="00590ADF" w:rsidRPr="00AA25F8" w:rsidRDefault="00590ADF" w:rsidP="00590ADF">
      <w:pPr>
        <w:pStyle w:val="Bezproreda"/>
        <w:numPr>
          <w:ilvl w:val="0"/>
          <w:numId w:val="1"/>
        </w:numPr>
        <w:rPr>
          <w:rFonts w:cstheme="minorHAnsi"/>
          <w:color w:val="000000" w:themeColor="text1"/>
        </w:rPr>
      </w:pPr>
      <w:r w:rsidRPr="00AA25F8">
        <w:rPr>
          <w:rFonts w:cstheme="minorHAnsi"/>
          <w:color w:val="000000" w:themeColor="text1"/>
        </w:rPr>
        <w:t>Rezervacija sredstava za sudske presude u iznosu od 96.381,24 kn</w:t>
      </w:r>
    </w:p>
    <w:p w14:paraId="06DB32B6" w14:textId="77777777" w:rsidR="00590ADF" w:rsidRPr="00AA25F8" w:rsidRDefault="00590ADF" w:rsidP="00590ADF">
      <w:pPr>
        <w:pStyle w:val="Bezproreda"/>
        <w:numPr>
          <w:ilvl w:val="0"/>
          <w:numId w:val="1"/>
        </w:numPr>
        <w:rPr>
          <w:rFonts w:cstheme="minorHAnsi"/>
          <w:color w:val="000000" w:themeColor="text1"/>
        </w:rPr>
      </w:pPr>
      <w:r w:rsidRPr="00AA25F8">
        <w:rPr>
          <w:rFonts w:cstheme="minorHAnsi"/>
          <w:color w:val="000000" w:themeColor="text1"/>
        </w:rPr>
        <w:t>Protokolarne obveze vezane uz pogreb branitelja u iznosu od 772,16 kn</w:t>
      </w:r>
    </w:p>
    <w:p w14:paraId="2235283E" w14:textId="77777777" w:rsidR="00590ADF" w:rsidRPr="00AA25F8" w:rsidRDefault="00590ADF" w:rsidP="00590ADF">
      <w:pPr>
        <w:pStyle w:val="Bezproreda"/>
        <w:numPr>
          <w:ilvl w:val="0"/>
          <w:numId w:val="1"/>
        </w:numPr>
        <w:rPr>
          <w:rFonts w:cstheme="minorHAnsi"/>
          <w:color w:val="000000" w:themeColor="text1"/>
        </w:rPr>
      </w:pPr>
      <w:r w:rsidRPr="00AA25F8">
        <w:rPr>
          <w:rFonts w:cstheme="minorHAnsi"/>
          <w:color w:val="000000" w:themeColor="text1"/>
        </w:rPr>
        <w:t>Kapitalna donacija-Općinski sud u Rijeci u iznosu od 10.000,00</w:t>
      </w:r>
    </w:p>
    <w:p w14:paraId="6C5587DF" w14:textId="77777777" w:rsidR="00590ADF" w:rsidRPr="00AA25F8" w:rsidRDefault="00590ADF" w:rsidP="00590ADF">
      <w:pPr>
        <w:pStyle w:val="Bezproreda"/>
        <w:ind w:left="705"/>
        <w:rPr>
          <w:rFonts w:cstheme="minorHAnsi"/>
          <w:color w:val="000000" w:themeColor="text1"/>
        </w:rPr>
      </w:pPr>
    </w:p>
    <w:p w14:paraId="284A5C71" w14:textId="77777777" w:rsidR="00590ADF" w:rsidRPr="00AA25F8" w:rsidRDefault="00590ADF" w:rsidP="00590ADF">
      <w:pPr>
        <w:spacing w:after="0"/>
        <w:jc w:val="both"/>
        <w:rPr>
          <w:rFonts w:cstheme="minorHAnsi"/>
          <w:b/>
          <w:color w:val="000000" w:themeColor="text1"/>
        </w:rPr>
      </w:pPr>
      <w:r w:rsidRPr="00AA25F8">
        <w:rPr>
          <w:rFonts w:cstheme="minorHAnsi"/>
          <w:b/>
          <w:color w:val="000000" w:themeColor="text1"/>
        </w:rPr>
        <w:t>PROGRAM 0206 - REDOVNI RAD IZVRŠNOG TIJELA</w:t>
      </w:r>
    </w:p>
    <w:p w14:paraId="47C91A37" w14:textId="77777777" w:rsidR="00590ADF" w:rsidRPr="00AA25F8" w:rsidRDefault="00590ADF" w:rsidP="00590ADF">
      <w:pPr>
        <w:spacing w:after="0"/>
        <w:jc w:val="both"/>
        <w:rPr>
          <w:rFonts w:cstheme="minorHAnsi"/>
          <w:b/>
          <w:color w:val="000000" w:themeColor="text1"/>
        </w:rPr>
      </w:pPr>
      <w:r w:rsidRPr="00AA25F8">
        <w:rPr>
          <w:rFonts w:cstheme="minorHAnsi"/>
          <w:b/>
          <w:color w:val="000000" w:themeColor="text1"/>
        </w:rPr>
        <w:t>Aktivnost A020601 PROMIDŽBA</w:t>
      </w:r>
    </w:p>
    <w:p w14:paraId="08FF8E8B"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Za usluge promidžbe i informiranja - medijske aktivnosti u 2019. godini surađivalo se sa sljedećim medijima: Novi list, Kanal Ri, Ri prsten, </w:t>
      </w:r>
      <w:proofErr w:type="spellStart"/>
      <w:r w:rsidRPr="00AA25F8">
        <w:rPr>
          <w:rFonts w:cstheme="minorHAnsi"/>
          <w:color w:val="000000" w:themeColor="text1"/>
        </w:rPr>
        <w:t>Epepe</w:t>
      </w:r>
      <w:proofErr w:type="spellEnd"/>
      <w:r w:rsidRPr="00AA25F8">
        <w:rPr>
          <w:rFonts w:cstheme="minorHAnsi"/>
          <w:color w:val="000000" w:themeColor="text1"/>
        </w:rPr>
        <w:t xml:space="preserve"> d.o.o. i Radio Trsatom. Od planiranog iznosa 235.000,00 izvršeno je 234.875,50 kn odnosno 99,33%. </w:t>
      </w:r>
    </w:p>
    <w:p w14:paraId="4F0C26D0"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Za promidžbu Općine Kostrena realizirani su personalizirani protokolarni pokloni: značke Općina Kostrena, kemijske olovke, spiralni  i kožni rokovnici, kalendari i papirne vrećice te monografija Jedriličarskog kluba Galeb Kostrena. Od planiranog iznosa 70.000,00 izvršeno je 67.920,00 kn odnosno 97,30%. </w:t>
      </w:r>
    </w:p>
    <w:p w14:paraId="2039DBDF" w14:textId="77777777" w:rsidR="00590ADF" w:rsidRPr="00AA25F8" w:rsidRDefault="00590ADF" w:rsidP="00590ADF">
      <w:pPr>
        <w:spacing w:after="0"/>
        <w:jc w:val="both"/>
        <w:rPr>
          <w:rFonts w:cstheme="minorHAnsi"/>
          <w:color w:val="000000" w:themeColor="text1"/>
        </w:rPr>
      </w:pPr>
    </w:p>
    <w:p w14:paraId="66B4B979" w14:textId="77777777" w:rsidR="00590ADF" w:rsidRPr="00AA25F8" w:rsidRDefault="00590ADF" w:rsidP="00590ADF">
      <w:pPr>
        <w:spacing w:after="0"/>
        <w:jc w:val="both"/>
        <w:rPr>
          <w:rFonts w:cstheme="minorHAnsi"/>
          <w:b/>
          <w:color w:val="000000" w:themeColor="text1"/>
        </w:rPr>
      </w:pPr>
      <w:r w:rsidRPr="00AA25F8">
        <w:rPr>
          <w:rFonts w:cstheme="minorHAnsi"/>
          <w:b/>
          <w:color w:val="000000" w:themeColor="text1"/>
        </w:rPr>
        <w:t>Aktivnost A020605 POKROVITELJSTVA I SPONZORSTVA</w:t>
      </w:r>
    </w:p>
    <w:p w14:paraId="3E3C5164"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Pokroviteljstva i sponzorstva planirana su u iznosu 20.000,00 kn, a ostvareno je 19.650,00 kn što iznosi 98,25%. Sredstva namijenjena sponzorstvima i pokroviteljstvima utrošena su na humanitarne akcije, edukaciju suradnika za komunikaciju znakovnim jezikom, humanitarni karnevalski bal, izradu publikacija, podupiranje likovnog stvaralaštva- LIONS KLUB Korzo, obrtničke komore PGŽ- organizaciju Maškarane jote, </w:t>
      </w:r>
      <w:proofErr w:type="spellStart"/>
      <w:r w:rsidRPr="00AA25F8">
        <w:rPr>
          <w:rFonts w:cstheme="minorHAnsi"/>
          <w:color w:val="000000" w:themeColor="text1"/>
        </w:rPr>
        <w:t>fotomonografiju</w:t>
      </w:r>
      <w:proofErr w:type="spellEnd"/>
      <w:r w:rsidRPr="00AA25F8">
        <w:rPr>
          <w:rFonts w:cstheme="minorHAnsi"/>
          <w:color w:val="000000" w:themeColor="text1"/>
        </w:rPr>
        <w:t xml:space="preserve"> </w:t>
      </w:r>
      <w:proofErr w:type="spellStart"/>
      <w:r w:rsidRPr="00AA25F8">
        <w:rPr>
          <w:rFonts w:cstheme="minorHAnsi"/>
          <w:color w:val="000000" w:themeColor="text1"/>
        </w:rPr>
        <w:t>Vukowar</w:t>
      </w:r>
      <w:proofErr w:type="spellEnd"/>
      <w:r w:rsidRPr="00AA25F8">
        <w:rPr>
          <w:rFonts w:cstheme="minorHAnsi"/>
          <w:color w:val="000000" w:themeColor="text1"/>
        </w:rPr>
        <w:t xml:space="preserve"> 1991 te monografiju A bojne 111. brigade ZNG, humanitarne koncerte </w:t>
      </w:r>
      <w:r w:rsidRPr="00AA25F8">
        <w:rPr>
          <w:rFonts w:cstheme="minorHAnsi"/>
          <w:i/>
          <w:iCs/>
          <w:color w:val="000000" w:themeColor="text1"/>
        </w:rPr>
        <w:t xml:space="preserve">Sve za našu djecu </w:t>
      </w:r>
      <w:r w:rsidRPr="00AA25F8">
        <w:rPr>
          <w:rFonts w:cstheme="minorHAnsi"/>
          <w:color w:val="000000" w:themeColor="text1"/>
        </w:rPr>
        <w:t xml:space="preserve">i </w:t>
      </w:r>
      <w:r w:rsidRPr="00AA25F8">
        <w:rPr>
          <w:rFonts w:cstheme="minorHAnsi"/>
          <w:i/>
          <w:iCs/>
          <w:color w:val="000000" w:themeColor="text1"/>
        </w:rPr>
        <w:t xml:space="preserve">BUDI TU, </w:t>
      </w:r>
      <w:r w:rsidRPr="00AA25F8">
        <w:rPr>
          <w:rFonts w:cstheme="minorHAnsi"/>
          <w:color w:val="000000" w:themeColor="text1"/>
        </w:rPr>
        <w:t>sufinanciranje međunarodne izložbe</w:t>
      </w:r>
      <w:r w:rsidRPr="00AA25F8">
        <w:rPr>
          <w:rFonts w:cstheme="minorHAnsi"/>
          <w:i/>
          <w:iCs/>
          <w:color w:val="000000" w:themeColor="text1"/>
        </w:rPr>
        <w:t xml:space="preserve"> </w:t>
      </w:r>
      <w:proofErr w:type="spellStart"/>
      <w:r w:rsidRPr="00AA25F8">
        <w:rPr>
          <w:rFonts w:cstheme="minorHAnsi"/>
          <w:color w:val="000000" w:themeColor="text1"/>
        </w:rPr>
        <w:t>kostrenskog</w:t>
      </w:r>
      <w:proofErr w:type="spellEnd"/>
      <w:r w:rsidRPr="00AA25F8">
        <w:rPr>
          <w:rFonts w:cstheme="minorHAnsi"/>
          <w:color w:val="000000" w:themeColor="text1"/>
        </w:rPr>
        <w:t xml:space="preserve"> umjetnika. </w:t>
      </w:r>
    </w:p>
    <w:p w14:paraId="2B0B3B87" w14:textId="77777777" w:rsidR="00590ADF" w:rsidRPr="00AA25F8" w:rsidRDefault="00590ADF" w:rsidP="00590ADF">
      <w:pPr>
        <w:pStyle w:val="Bezproreda"/>
        <w:ind w:left="360"/>
        <w:jc w:val="both"/>
        <w:rPr>
          <w:rFonts w:cstheme="minorHAnsi"/>
          <w:color w:val="000000" w:themeColor="text1"/>
        </w:rPr>
      </w:pPr>
    </w:p>
    <w:p w14:paraId="68F7677B" w14:textId="77777777" w:rsidR="00590ADF" w:rsidRPr="00AA25F8" w:rsidRDefault="00590ADF" w:rsidP="00590ADF">
      <w:pPr>
        <w:spacing w:after="0"/>
        <w:jc w:val="both"/>
        <w:rPr>
          <w:rFonts w:cstheme="minorHAnsi"/>
          <w:i/>
          <w:color w:val="000000" w:themeColor="text1"/>
        </w:rPr>
      </w:pPr>
      <w:r w:rsidRPr="00AA25F8">
        <w:rPr>
          <w:rFonts w:cstheme="minorHAnsi"/>
          <w:i/>
          <w:color w:val="000000" w:themeColor="text1"/>
        </w:rPr>
        <w:t xml:space="preserve"> </w:t>
      </w:r>
    </w:p>
    <w:p w14:paraId="7649D7C9" w14:textId="77777777" w:rsidR="00590ADF" w:rsidRPr="00AA25F8" w:rsidRDefault="00590ADF" w:rsidP="00590ADF">
      <w:pPr>
        <w:spacing w:after="0"/>
        <w:jc w:val="both"/>
        <w:rPr>
          <w:rFonts w:cstheme="minorHAnsi"/>
          <w:b/>
          <w:color w:val="000000" w:themeColor="text1"/>
        </w:rPr>
      </w:pPr>
    </w:p>
    <w:p w14:paraId="09E82EC3" w14:textId="77777777" w:rsidR="00590ADF" w:rsidRPr="00AA25F8" w:rsidRDefault="00590ADF" w:rsidP="00590ADF">
      <w:pPr>
        <w:pStyle w:val="Bezproreda"/>
        <w:ind w:left="360"/>
        <w:jc w:val="both"/>
        <w:rPr>
          <w:rFonts w:cstheme="minorHAnsi"/>
          <w:color w:val="000000" w:themeColor="text1"/>
        </w:rPr>
      </w:pPr>
    </w:p>
    <w:p w14:paraId="2B56A251" w14:textId="77777777" w:rsidR="00590ADF" w:rsidRPr="00AA25F8" w:rsidRDefault="00590ADF" w:rsidP="00590ADF">
      <w:pPr>
        <w:pStyle w:val="Bezproreda"/>
        <w:ind w:left="360"/>
        <w:jc w:val="both"/>
        <w:rPr>
          <w:rFonts w:cstheme="minorHAnsi"/>
          <w:color w:val="000000" w:themeColor="text1"/>
        </w:rPr>
      </w:pPr>
    </w:p>
    <w:p w14:paraId="359DCF19" w14:textId="77777777" w:rsidR="00590ADF" w:rsidRPr="00AA25F8" w:rsidRDefault="00590ADF" w:rsidP="00590ADF">
      <w:pPr>
        <w:pStyle w:val="Bezproreda"/>
        <w:ind w:left="360"/>
        <w:jc w:val="both"/>
        <w:rPr>
          <w:rFonts w:cstheme="minorHAnsi"/>
          <w:color w:val="000000" w:themeColor="text1"/>
        </w:rPr>
      </w:pPr>
    </w:p>
    <w:p w14:paraId="021ECB7A" w14:textId="77777777" w:rsidR="00590ADF" w:rsidRPr="00AA25F8" w:rsidRDefault="00590ADF" w:rsidP="00590ADF">
      <w:pPr>
        <w:pStyle w:val="Bezproreda"/>
        <w:ind w:left="360"/>
        <w:jc w:val="both"/>
        <w:rPr>
          <w:rFonts w:cstheme="minorHAnsi"/>
          <w:color w:val="000000" w:themeColor="text1"/>
        </w:rPr>
      </w:pPr>
    </w:p>
    <w:p w14:paraId="7270AF2E" w14:textId="77777777" w:rsidR="00590ADF" w:rsidRPr="00AA25F8" w:rsidRDefault="00590ADF" w:rsidP="00590ADF">
      <w:pPr>
        <w:pStyle w:val="Bezproreda"/>
        <w:ind w:left="360"/>
        <w:jc w:val="both"/>
        <w:rPr>
          <w:rFonts w:cstheme="minorHAnsi"/>
          <w:color w:val="000000" w:themeColor="text1"/>
        </w:rPr>
      </w:pPr>
    </w:p>
    <w:p w14:paraId="67FD69D4" w14:textId="77777777" w:rsidR="00590ADF" w:rsidRPr="00AA25F8" w:rsidRDefault="00590ADF" w:rsidP="00590ADF">
      <w:pPr>
        <w:pStyle w:val="Bezproreda"/>
        <w:ind w:left="360"/>
        <w:jc w:val="both"/>
        <w:rPr>
          <w:rFonts w:cstheme="minorHAnsi"/>
          <w:color w:val="000000" w:themeColor="text1"/>
        </w:rPr>
      </w:pPr>
    </w:p>
    <w:p w14:paraId="7FD1CCFE" w14:textId="77777777" w:rsidR="00590ADF" w:rsidRPr="00AA25F8" w:rsidRDefault="00590ADF" w:rsidP="00590ADF">
      <w:pPr>
        <w:pStyle w:val="Bezproreda"/>
        <w:jc w:val="both"/>
        <w:rPr>
          <w:rFonts w:cstheme="minorHAnsi"/>
          <w:color w:val="000000" w:themeColor="text1"/>
        </w:rPr>
      </w:pPr>
    </w:p>
    <w:p w14:paraId="2EB22A74" w14:textId="77777777" w:rsidR="00590ADF" w:rsidRPr="00AA25F8" w:rsidRDefault="00590ADF" w:rsidP="00590ADF">
      <w:pPr>
        <w:pStyle w:val="Bezproreda"/>
        <w:numPr>
          <w:ilvl w:val="0"/>
          <w:numId w:val="4"/>
        </w:numPr>
        <w:jc w:val="both"/>
        <w:rPr>
          <w:rFonts w:cstheme="minorHAnsi"/>
          <w:color w:val="000000" w:themeColor="text1"/>
        </w:rPr>
      </w:pPr>
      <w:r w:rsidRPr="00AA25F8">
        <w:rPr>
          <w:rFonts w:cstheme="minorHAnsi"/>
          <w:color w:val="000000" w:themeColor="text1"/>
        </w:rPr>
        <w:lastRenderedPageBreak/>
        <w:t>RAZDJEL 003- UPRAVNI ODJEL ZA OPĆE, PRAVNE POSLOVE I LOKALNU SAMOUPRAVU</w:t>
      </w:r>
    </w:p>
    <w:p w14:paraId="0413797D" w14:textId="77777777" w:rsidR="00590ADF" w:rsidRPr="00AA25F8" w:rsidRDefault="00590ADF" w:rsidP="00590ADF">
      <w:pPr>
        <w:pStyle w:val="Bezproreda"/>
        <w:jc w:val="both"/>
        <w:rPr>
          <w:rFonts w:cstheme="minorHAnsi"/>
          <w:color w:val="000000" w:themeColor="text1"/>
        </w:rPr>
      </w:pPr>
    </w:p>
    <w:p w14:paraId="7A285F9D" w14:textId="77777777" w:rsidR="00590ADF" w:rsidRPr="00AA25F8" w:rsidRDefault="00590ADF" w:rsidP="00590ADF">
      <w:pPr>
        <w:pStyle w:val="Bezproreda"/>
        <w:numPr>
          <w:ilvl w:val="1"/>
          <w:numId w:val="4"/>
        </w:numPr>
        <w:jc w:val="both"/>
        <w:rPr>
          <w:rFonts w:cstheme="minorHAnsi"/>
          <w:color w:val="000000" w:themeColor="text1"/>
        </w:rPr>
      </w:pPr>
      <w:r w:rsidRPr="00AA25F8">
        <w:rPr>
          <w:rFonts w:cstheme="minorHAnsi"/>
          <w:color w:val="000000" w:themeColor="text1"/>
        </w:rPr>
        <w:t>Glava 00301 Upravni odjel za opće, pravne poslove i lokalnu samoupravu</w:t>
      </w:r>
    </w:p>
    <w:p w14:paraId="79E8F481" w14:textId="77777777" w:rsidR="00590ADF" w:rsidRPr="00AA25F8" w:rsidRDefault="00590ADF" w:rsidP="00590ADF">
      <w:pPr>
        <w:pStyle w:val="Bezproreda"/>
        <w:jc w:val="both"/>
        <w:rPr>
          <w:rFonts w:cstheme="minorHAnsi"/>
          <w:color w:val="000000" w:themeColor="text1"/>
        </w:rPr>
      </w:pPr>
    </w:p>
    <w:p w14:paraId="78F8FD69" w14:textId="77777777" w:rsidR="00590ADF" w:rsidRPr="00AA25F8" w:rsidRDefault="00590ADF" w:rsidP="00590ADF">
      <w:pPr>
        <w:pStyle w:val="Bezproreda"/>
        <w:jc w:val="both"/>
        <w:rPr>
          <w:rFonts w:cstheme="minorHAnsi"/>
          <w:b/>
          <w:bCs/>
          <w:color w:val="000000" w:themeColor="text1"/>
        </w:rPr>
      </w:pPr>
      <w:r w:rsidRPr="00AA25F8">
        <w:rPr>
          <w:rFonts w:cstheme="minorHAnsi"/>
          <w:b/>
          <w:bCs/>
          <w:color w:val="000000" w:themeColor="text1"/>
        </w:rPr>
        <w:t xml:space="preserve">PROGRAM 0304 - OPĆI RASHODI STRUČNIH SLUŽBI </w:t>
      </w:r>
    </w:p>
    <w:p w14:paraId="031E8B6D" w14:textId="77777777" w:rsidR="00590ADF" w:rsidRPr="00AA25F8" w:rsidRDefault="00590ADF" w:rsidP="00590ADF">
      <w:pPr>
        <w:pStyle w:val="Bezproreda"/>
        <w:jc w:val="both"/>
        <w:rPr>
          <w:rFonts w:cstheme="minorHAnsi"/>
          <w:color w:val="000000" w:themeColor="text1"/>
        </w:rPr>
      </w:pPr>
      <w:r w:rsidRPr="00AA25F8">
        <w:rPr>
          <w:rFonts w:cstheme="minorHAnsi"/>
          <w:color w:val="000000" w:themeColor="text1"/>
        </w:rPr>
        <w:t>Program je izvršen 97% u odnosu na plan ili u iznosu  od  1.331.158,65 kuna. Ovim programom obuhvaćeni su svi rashodi vezani uz rad stručnih službi i to izdatke za bruto  plaće službenika, ostale rashode za zaposlene i doprinosi na plaće, naknade za prijevoz, naknade troškova  izvan radnog odnosa, ostale nespomenute rashode poslovanja i dr.</w:t>
      </w:r>
    </w:p>
    <w:p w14:paraId="45D785D3" w14:textId="77777777" w:rsidR="00590ADF" w:rsidRPr="00AA25F8" w:rsidRDefault="00590ADF" w:rsidP="00590ADF">
      <w:pPr>
        <w:pStyle w:val="Bezproreda"/>
        <w:ind w:firstLine="705"/>
        <w:jc w:val="both"/>
        <w:rPr>
          <w:rFonts w:cstheme="minorHAnsi"/>
          <w:color w:val="000000" w:themeColor="text1"/>
        </w:rPr>
      </w:pPr>
      <w:r w:rsidRPr="00AA25F8">
        <w:rPr>
          <w:rFonts w:cstheme="minorHAnsi"/>
          <w:color w:val="000000" w:themeColor="text1"/>
        </w:rPr>
        <w:tab/>
      </w:r>
    </w:p>
    <w:p w14:paraId="7835D674" w14:textId="77777777" w:rsidR="00590ADF" w:rsidRPr="00AA25F8" w:rsidRDefault="00590ADF" w:rsidP="00590ADF">
      <w:pPr>
        <w:pStyle w:val="Bezproreda"/>
        <w:ind w:firstLine="705"/>
        <w:jc w:val="both"/>
        <w:rPr>
          <w:rFonts w:cstheme="minorHAnsi"/>
          <w:color w:val="000000" w:themeColor="text1"/>
        </w:rPr>
      </w:pPr>
    </w:p>
    <w:p w14:paraId="44711913" w14:textId="77777777" w:rsidR="00590ADF" w:rsidRPr="00AA25F8" w:rsidRDefault="00590ADF" w:rsidP="00590ADF">
      <w:pPr>
        <w:spacing w:after="0"/>
        <w:jc w:val="both"/>
        <w:rPr>
          <w:rFonts w:cstheme="minorHAnsi"/>
          <w:b/>
          <w:color w:val="000000" w:themeColor="text1"/>
        </w:rPr>
      </w:pPr>
      <w:r w:rsidRPr="00AA25F8">
        <w:rPr>
          <w:rFonts w:cstheme="minorHAnsi"/>
          <w:b/>
          <w:color w:val="000000" w:themeColor="text1"/>
        </w:rPr>
        <w:t>PROGRAM 0503 - OSNOVNO ŠKOLSKO OBRAZOVANJE</w:t>
      </w:r>
    </w:p>
    <w:p w14:paraId="41DBCE56" w14:textId="77777777" w:rsidR="00590ADF" w:rsidRPr="00AA25F8" w:rsidRDefault="00590ADF" w:rsidP="00590ADF">
      <w:pPr>
        <w:spacing w:after="0"/>
        <w:ind w:left="-2" w:right="11"/>
        <w:jc w:val="both"/>
        <w:rPr>
          <w:rFonts w:cstheme="minorHAnsi"/>
          <w:color w:val="000000" w:themeColor="text1"/>
        </w:rPr>
      </w:pPr>
      <w:r w:rsidRPr="00AA25F8">
        <w:rPr>
          <w:rFonts w:cstheme="minorHAnsi"/>
          <w:color w:val="000000" w:themeColor="text1"/>
        </w:rPr>
        <w:t xml:space="preserve">Program Osnovnoškolsko obrazovanje planiran je s iznosom od 1.024.250,00 kn, izvršen je sa 882.165,03 kn ili 86,13%. </w:t>
      </w:r>
    </w:p>
    <w:p w14:paraId="28878A51" w14:textId="77777777" w:rsidR="00590ADF" w:rsidRPr="00AA25F8" w:rsidRDefault="00590ADF" w:rsidP="00590ADF">
      <w:pPr>
        <w:spacing w:after="0"/>
        <w:ind w:left="-2" w:right="11"/>
        <w:jc w:val="both"/>
        <w:rPr>
          <w:rFonts w:cstheme="minorHAnsi"/>
          <w:color w:val="000000" w:themeColor="text1"/>
        </w:rPr>
      </w:pPr>
      <w:r w:rsidRPr="00AA25F8">
        <w:rPr>
          <w:rFonts w:cstheme="minorHAnsi"/>
          <w:color w:val="000000" w:themeColor="text1"/>
        </w:rPr>
        <w:t xml:space="preserve">U 2019./2020. školskoj godini nastavilo se s programima sufinanciranja prijevoza školske djece, produženog boravka i korištenja dvorane za mlađe i starije razrede.  </w:t>
      </w:r>
    </w:p>
    <w:p w14:paraId="72D20D6E" w14:textId="77777777" w:rsidR="00590ADF" w:rsidRPr="00AA25F8" w:rsidRDefault="00590ADF" w:rsidP="00590ADF">
      <w:pPr>
        <w:spacing w:after="0"/>
        <w:ind w:left="3"/>
        <w:jc w:val="both"/>
        <w:rPr>
          <w:rFonts w:cstheme="minorHAnsi"/>
          <w:color w:val="000000" w:themeColor="text1"/>
        </w:rPr>
      </w:pPr>
      <w:r w:rsidRPr="00AA25F8">
        <w:rPr>
          <w:rFonts w:cstheme="minorHAnsi"/>
          <w:color w:val="000000" w:themeColor="text1"/>
        </w:rPr>
        <w:t xml:space="preserve"> </w:t>
      </w:r>
    </w:p>
    <w:p w14:paraId="7F5A2427" w14:textId="77777777" w:rsidR="00590ADF" w:rsidRPr="00AA25F8" w:rsidRDefault="00590ADF" w:rsidP="00590ADF">
      <w:pPr>
        <w:pStyle w:val="Naslov2"/>
        <w:spacing w:before="0"/>
        <w:ind w:left="-2"/>
        <w:jc w:val="both"/>
        <w:rPr>
          <w:rFonts w:asciiTheme="minorHAnsi" w:hAnsiTheme="minorHAnsi" w:cstheme="minorHAnsi"/>
          <w:b/>
          <w:color w:val="000000" w:themeColor="text1"/>
          <w:sz w:val="22"/>
          <w:szCs w:val="22"/>
        </w:rPr>
      </w:pPr>
      <w:r w:rsidRPr="00AA25F8">
        <w:rPr>
          <w:rFonts w:asciiTheme="minorHAnsi" w:hAnsiTheme="minorHAnsi" w:cstheme="minorHAnsi"/>
          <w:b/>
          <w:color w:val="000000" w:themeColor="text1"/>
          <w:sz w:val="22"/>
          <w:szCs w:val="22"/>
        </w:rPr>
        <w:t xml:space="preserve">Aktivnost A050301 SUFINANCIRANJE PRIJEVOZA ŠKOLSKE DJECE </w:t>
      </w:r>
    </w:p>
    <w:p w14:paraId="4029DB49" w14:textId="77777777" w:rsidR="00590ADF" w:rsidRPr="00AA25F8" w:rsidRDefault="00590ADF" w:rsidP="00590ADF">
      <w:pPr>
        <w:spacing w:after="0"/>
        <w:ind w:left="-2" w:right="11"/>
        <w:jc w:val="both"/>
        <w:rPr>
          <w:rFonts w:cstheme="minorHAnsi"/>
          <w:color w:val="000000" w:themeColor="text1"/>
        </w:rPr>
      </w:pPr>
      <w:r w:rsidRPr="00AA25F8">
        <w:rPr>
          <w:rFonts w:cstheme="minorHAnsi"/>
          <w:color w:val="000000" w:themeColor="text1"/>
        </w:rPr>
        <w:t xml:space="preserve">Temeljem Pravilnika o provedbi postupaka jednostavne nabave, Općina Kostrena provela je postupak nabave za potrebe prijevoza školske djece OŠ Kostrena za 2019./2020. godinu. Prihvatila se ponuda ponuditelja Marie </w:t>
      </w:r>
      <w:proofErr w:type="spellStart"/>
      <w:r w:rsidRPr="00AA25F8">
        <w:rPr>
          <w:rFonts w:cstheme="minorHAnsi"/>
          <w:color w:val="000000" w:themeColor="text1"/>
        </w:rPr>
        <w:t>tours</w:t>
      </w:r>
      <w:proofErr w:type="spellEnd"/>
      <w:r w:rsidRPr="00AA25F8">
        <w:rPr>
          <w:rFonts w:cstheme="minorHAnsi"/>
          <w:color w:val="000000" w:themeColor="text1"/>
        </w:rPr>
        <w:t xml:space="preserve"> d.o.o. iz Kostrene s cijenom od 860,00 kn po danu (u cijenu nije uključen PDV) na bazi 181 radnog dana. S prijevoznikom se zaključio Ugovor o prijevozu učenika OŠ Kostrena. U Proračunu na poziciji 37, Sufinanciranje prijevoza školske djece osigurana su sredstva u iznosu od 200.000,00 kn, a ukupno je utrošeno 176.731,25 kn, odnosno 88,37%. </w:t>
      </w:r>
    </w:p>
    <w:p w14:paraId="20CE67BF" w14:textId="77777777" w:rsidR="00590ADF" w:rsidRPr="00AA25F8" w:rsidRDefault="00590ADF" w:rsidP="00590ADF">
      <w:pPr>
        <w:spacing w:after="0"/>
        <w:ind w:left="713"/>
        <w:jc w:val="both"/>
        <w:rPr>
          <w:rFonts w:cstheme="minorHAnsi"/>
          <w:color w:val="000000" w:themeColor="text1"/>
        </w:rPr>
      </w:pPr>
      <w:r w:rsidRPr="00AA25F8">
        <w:rPr>
          <w:rFonts w:cstheme="minorHAnsi"/>
          <w:color w:val="000000" w:themeColor="text1"/>
        </w:rPr>
        <w:t xml:space="preserve"> </w:t>
      </w:r>
    </w:p>
    <w:p w14:paraId="296ED744" w14:textId="77777777" w:rsidR="00590ADF" w:rsidRPr="00AA25F8" w:rsidRDefault="00590ADF" w:rsidP="00590ADF">
      <w:pPr>
        <w:pStyle w:val="Naslov2"/>
        <w:spacing w:before="0"/>
        <w:ind w:left="-2"/>
        <w:jc w:val="both"/>
        <w:rPr>
          <w:rFonts w:asciiTheme="minorHAnsi" w:hAnsiTheme="minorHAnsi" w:cstheme="minorHAnsi"/>
          <w:b/>
          <w:color w:val="000000" w:themeColor="text1"/>
          <w:sz w:val="22"/>
          <w:szCs w:val="22"/>
          <w:u w:val="single"/>
        </w:rPr>
      </w:pPr>
      <w:r w:rsidRPr="00AA25F8">
        <w:rPr>
          <w:rFonts w:asciiTheme="minorHAnsi" w:hAnsiTheme="minorHAnsi" w:cstheme="minorHAnsi"/>
          <w:b/>
          <w:color w:val="000000" w:themeColor="text1"/>
          <w:sz w:val="22"/>
          <w:szCs w:val="22"/>
        </w:rPr>
        <w:t>Aktivnost A050302 PRODUŽENI BORAVAK</w:t>
      </w:r>
    </w:p>
    <w:p w14:paraId="1C450D1E"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OŠ Kostrena, kao i proteklih školskih godina, i u školskoj godini 2019./2020. organizirala je produženi boravak. S obzirom na veliki broj učenika nižih razreda koji koriste usluge produženog boravka, rad istog je organiziran u četiri skupine koje vode četiri učiteljice. Općina Kostrena sufinancira bruto iznos plaće za sve četiri učiteljice. U Proračunu Općine Kostrena za 2019. godinu na poziciji 38 Produženi boravak osiguran je iznos od 282.000,00 kuna za ovu namjenu, a izvršeno je 281.003,62 kn, odnosno 99,65%.  </w:t>
      </w:r>
    </w:p>
    <w:p w14:paraId="20150155" w14:textId="77777777" w:rsidR="00590ADF" w:rsidRPr="00AA25F8" w:rsidRDefault="00590ADF" w:rsidP="00590ADF">
      <w:pPr>
        <w:pStyle w:val="Naslov2"/>
        <w:spacing w:before="0"/>
        <w:ind w:left="-2"/>
        <w:jc w:val="both"/>
        <w:rPr>
          <w:rFonts w:asciiTheme="minorHAnsi" w:hAnsiTheme="minorHAnsi" w:cstheme="minorHAnsi"/>
          <w:color w:val="000000" w:themeColor="text1"/>
          <w:sz w:val="22"/>
          <w:szCs w:val="22"/>
        </w:rPr>
      </w:pPr>
    </w:p>
    <w:p w14:paraId="60E0CDA7" w14:textId="77777777" w:rsidR="00590ADF" w:rsidRPr="00AA25F8" w:rsidRDefault="00590ADF" w:rsidP="00590ADF">
      <w:pPr>
        <w:pStyle w:val="Naslov2"/>
        <w:spacing w:before="0"/>
        <w:ind w:left="-2"/>
        <w:jc w:val="both"/>
        <w:rPr>
          <w:rFonts w:asciiTheme="minorHAnsi" w:hAnsiTheme="minorHAnsi" w:cstheme="minorHAnsi"/>
          <w:color w:val="000000" w:themeColor="text1"/>
          <w:sz w:val="22"/>
          <w:szCs w:val="22"/>
          <w:u w:val="single"/>
        </w:rPr>
      </w:pPr>
      <w:r w:rsidRPr="00AA25F8">
        <w:rPr>
          <w:rFonts w:asciiTheme="minorHAnsi" w:hAnsiTheme="minorHAnsi" w:cstheme="minorHAnsi"/>
          <w:b/>
          <w:color w:val="000000" w:themeColor="text1"/>
          <w:sz w:val="22"/>
          <w:szCs w:val="22"/>
        </w:rPr>
        <w:t>Aktivnosti A050303 i A050304 KORIŠTENJE DVORANE – MLAĐI I STARIJI RAZREDI</w:t>
      </w:r>
    </w:p>
    <w:p w14:paraId="2B3E6D37"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Općina Kostrena financira korištenje dvorane za održavanje nastave tjelesnog odgoja za učenike svih razreda OŠ Kostrena. U Proračunu Općine Kostrena za 2019. godinu na pozicijama 39 i 40 Korištenje dvorane osiguran je iznos od 163.000,00 kuna ukupno za ovu namjenu, a izvršeno je 162.978,87 kn odnosno 99,97%.  </w:t>
      </w:r>
    </w:p>
    <w:p w14:paraId="14F09FE3" w14:textId="77777777" w:rsidR="00590ADF" w:rsidRPr="00AA25F8" w:rsidRDefault="00590ADF" w:rsidP="00590ADF">
      <w:pPr>
        <w:spacing w:after="0"/>
        <w:jc w:val="both"/>
        <w:rPr>
          <w:rFonts w:cstheme="minorHAnsi"/>
          <w:color w:val="000000" w:themeColor="text1"/>
        </w:rPr>
      </w:pPr>
    </w:p>
    <w:p w14:paraId="6E329730" w14:textId="77777777" w:rsidR="00590ADF" w:rsidRPr="00AA25F8" w:rsidRDefault="00590ADF" w:rsidP="00590ADF">
      <w:pPr>
        <w:pStyle w:val="Naslov2"/>
        <w:spacing w:before="0"/>
        <w:ind w:left="-2"/>
        <w:jc w:val="both"/>
        <w:rPr>
          <w:rFonts w:asciiTheme="minorHAnsi" w:hAnsiTheme="minorHAnsi" w:cstheme="minorHAnsi"/>
          <w:b/>
          <w:color w:val="000000" w:themeColor="text1"/>
          <w:sz w:val="22"/>
          <w:szCs w:val="22"/>
        </w:rPr>
      </w:pPr>
      <w:r w:rsidRPr="00AA25F8">
        <w:rPr>
          <w:rFonts w:asciiTheme="minorHAnsi" w:hAnsiTheme="minorHAnsi" w:cstheme="minorHAnsi"/>
          <w:b/>
          <w:color w:val="000000" w:themeColor="text1"/>
          <w:sz w:val="22"/>
          <w:szCs w:val="22"/>
        </w:rPr>
        <w:t xml:space="preserve">Aktivnost A050305 DARIVANJE PRVAŠIĆA </w:t>
      </w:r>
    </w:p>
    <w:p w14:paraId="25DEF078" w14:textId="77777777" w:rsidR="00590ADF" w:rsidRPr="00AA25F8" w:rsidRDefault="00590ADF" w:rsidP="00590ADF">
      <w:pPr>
        <w:spacing w:after="0"/>
        <w:ind w:left="-2" w:right="11"/>
        <w:jc w:val="both"/>
        <w:rPr>
          <w:rFonts w:cstheme="minorHAnsi"/>
          <w:color w:val="000000" w:themeColor="text1"/>
        </w:rPr>
      </w:pPr>
      <w:r w:rsidRPr="00AA25F8">
        <w:rPr>
          <w:rFonts w:cstheme="minorHAnsi"/>
          <w:color w:val="000000" w:themeColor="text1"/>
        </w:rPr>
        <w:t xml:space="preserve">Općina Kostrena je početkom 2019./2020. školske godine polaznike prvih razreda nagradila novčanim bonom u iznosu od 300,00 kn po djetetu. U Osnovnu školu Kostrena ove se školske godine upisao 45 </w:t>
      </w:r>
      <w:proofErr w:type="spellStart"/>
      <w:r w:rsidRPr="00AA25F8">
        <w:rPr>
          <w:rFonts w:cstheme="minorHAnsi"/>
          <w:color w:val="000000" w:themeColor="text1"/>
        </w:rPr>
        <w:t>prvašića</w:t>
      </w:r>
      <w:proofErr w:type="spellEnd"/>
      <w:r w:rsidRPr="00AA25F8">
        <w:rPr>
          <w:rFonts w:cstheme="minorHAnsi"/>
          <w:color w:val="000000" w:themeColor="text1"/>
        </w:rPr>
        <w:t xml:space="preserve">. Novčani bonovi utrošili su se u knjižarama Školska knjiga d.d. Zagreb, Hoću knjigu d.o.o. Zagreb i Narodne novine d.d. Zagreb. U Proračunu Općine Kostrena za 2019. godinu na poziciji 41 Darivanje </w:t>
      </w:r>
      <w:proofErr w:type="spellStart"/>
      <w:r w:rsidRPr="00AA25F8">
        <w:rPr>
          <w:rFonts w:cstheme="minorHAnsi"/>
          <w:color w:val="000000" w:themeColor="text1"/>
        </w:rPr>
        <w:t>prvašića</w:t>
      </w:r>
      <w:proofErr w:type="spellEnd"/>
      <w:r w:rsidRPr="00AA25F8">
        <w:rPr>
          <w:rFonts w:cstheme="minorHAnsi"/>
          <w:color w:val="000000" w:themeColor="text1"/>
        </w:rPr>
        <w:t xml:space="preserve"> osiguran je iznos od 18.000,00 kuna za ovu namjenu, a izvršeno je 12.900,00 kn, odnosno 71,67%.  </w:t>
      </w:r>
    </w:p>
    <w:p w14:paraId="74BBF1F3" w14:textId="77777777" w:rsidR="00590ADF" w:rsidRPr="00AA25F8" w:rsidRDefault="00590ADF" w:rsidP="00590ADF">
      <w:pPr>
        <w:spacing w:after="0"/>
        <w:ind w:left="3"/>
        <w:jc w:val="both"/>
        <w:rPr>
          <w:rFonts w:cstheme="minorHAnsi"/>
          <w:color w:val="000000" w:themeColor="text1"/>
        </w:rPr>
      </w:pPr>
      <w:r w:rsidRPr="00AA25F8">
        <w:rPr>
          <w:rFonts w:cstheme="minorHAnsi"/>
          <w:color w:val="000000" w:themeColor="text1"/>
        </w:rPr>
        <w:t xml:space="preserve"> </w:t>
      </w:r>
    </w:p>
    <w:p w14:paraId="693DE69E" w14:textId="77777777" w:rsidR="00590ADF" w:rsidRPr="00AA25F8" w:rsidRDefault="00590ADF" w:rsidP="00590ADF">
      <w:pPr>
        <w:pStyle w:val="Naslov2"/>
        <w:spacing w:before="0"/>
        <w:ind w:left="-2"/>
        <w:jc w:val="both"/>
        <w:rPr>
          <w:rFonts w:asciiTheme="minorHAnsi" w:hAnsiTheme="minorHAnsi" w:cstheme="minorHAnsi"/>
          <w:b/>
          <w:color w:val="000000" w:themeColor="text1"/>
          <w:sz w:val="22"/>
          <w:szCs w:val="22"/>
        </w:rPr>
      </w:pPr>
      <w:r w:rsidRPr="00AA25F8">
        <w:rPr>
          <w:rFonts w:asciiTheme="minorHAnsi" w:hAnsiTheme="minorHAnsi" w:cstheme="minorHAnsi"/>
          <w:b/>
          <w:color w:val="000000" w:themeColor="text1"/>
          <w:sz w:val="22"/>
          <w:szCs w:val="22"/>
        </w:rPr>
        <w:t xml:space="preserve">Aktivnost A050306 POKLONI ZA SV. NIKOLU </w:t>
      </w:r>
    </w:p>
    <w:p w14:paraId="06C5389C" w14:textId="77777777" w:rsidR="00590ADF" w:rsidRPr="00AA25F8" w:rsidRDefault="00590ADF" w:rsidP="00590ADF">
      <w:pPr>
        <w:spacing w:after="0"/>
        <w:ind w:left="-2" w:right="11"/>
        <w:jc w:val="both"/>
        <w:rPr>
          <w:rFonts w:cstheme="minorHAnsi"/>
          <w:color w:val="000000" w:themeColor="text1"/>
        </w:rPr>
      </w:pPr>
      <w:r w:rsidRPr="00AA25F8">
        <w:rPr>
          <w:rFonts w:cstheme="minorHAnsi"/>
          <w:color w:val="000000" w:themeColor="text1"/>
        </w:rPr>
        <w:t xml:space="preserve">Prema Zaključku Odbora za kulturu, odgoj i obrazovanje, a vezano za prigodno darivanje djece od 1 do 10 godina za Sv. Nikolu, poklon paketi sadržavali su knjige i slikovnice, </w:t>
      </w:r>
      <w:proofErr w:type="spellStart"/>
      <w:r w:rsidRPr="00AA25F8">
        <w:rPr>
          <w:rFonts w:cstheme="minorHAnsi"/>
          <w:color w:val="000000" w:themeColor="text1"/>
        </w:rPr>
        <w:t>puzzle</w:t>
      </w:r>
      <w:proofErr w:type="spellEnd"/>
      <w:r w:rsidRPr="00AA25F8">
        <w:rPr>
          <w:rFonts w:cstheme="minorHAnsi"/>
          <w:color w:val="000000" w:themeColor="text1"/>
        </w:rPr>
        <w:t xml:space="preserve">, te setove edukativnih igračaka koje su primjerene uzrastu djeteta na bazi 526 djece. U Proračunu za 2019. godinu na poziciji </w:t>
      </w:r>
      <w:r w:rsidRPr="00AA25F8">
        <w:rPr>
          <w:rFonts w:cstheme="minorHAnsi"/>
          <w:color w:val="000000" w:themeColor="text1"/>
        </w:rPr>
        <w:lastRenderedPageBreak/>
        <w:t xml:space="preserve">42 Pokloni za Sv. Nikolu osigurana su  sredstva u iznosu od 50.000,00 kn, a utrošeno je 41.527,32 kn, odnosno 83,05%.  </w:t>
      </w:r>
    </w:p>
    <w:p w14:paraId="571959CA" w14:textId="77777777" w:rsidR="00590ADF" w:rsidRPr="00AA25F8" w:rsidRDefault="00590ADF" w:rsidP="00590ADF">
      <w:pPr>
        <w:spacing w:after="0"/>
        <w:jc w:val="both"/>
        <w:rPr>
          <w:rFonts w:cstheme="minorHAnsi"/>
          <w:color w:val="000000" w:themeColor="text1"/>
        </w:rPr>
      </w:pPr>
    </w:p>
    <w:p w14:paraId="02967F2A" w14:textId="77777777" w:rsidR="00590ADF" w:rsidRPr="00AA25F8" w:rsidRDefault="00590ADF" w:rsidP="00590ADF">
      <w:pPr>
        <w:spacing w:after="0"/>
        <w:jc w:val="both"/>
        <w:rPr>
          <w:rFonts w:cstheme="minorHAnsi"/>
          <w:b/>
          <w:color w:val="000000" w:themeColor="text1"/>
        </w:rPr>
      </w:pPr>
      <w:r w:rsidRPr="00AA25F8">
        <w:rPr>
          <w:rFonts w:cstheme="minorHAnsi"/>
          <w:b/>
          <w:color w:val="000000" w:themeColor="text1"/>
        </w:rPr>
        <w:t xml:space="preserve">Aktivnost A050314  NABAVKA UDŽBENIKA </w:t>
      </w:r>
    </w:p>
    <w:p w14:paraId="62992D7F" w14:textId="77777777" w:rsidR="00590ADF" w:rsidRPr="00AA25F8" w:rsidRDefault="00590ADF" w:rsidP="00590ADF">
      <w:pPr>
        <w:spacing w:after="0"/>
        <w:jc w:val="both"/>
        <w:rPr>
          <w:rFonts w:eastAsia="Times New Roman" w:cstheme="minorHAnsi"/>
          <w:color w:val="000000" w:themeColor="text1"/>
          <w:lang w:eastAsia="hr-HR"/>
        </w:rPr>
      </w:pPr>
      <w:r w:rsidRPr="00AA25F8">
        <w:rPr>
          <w:rFonts w:eastAsia="Times New Roman" w:cstheme="minorHAnsi"/>
          <w:color w:val="000000" w:themeColor="text1"/>
          <w:lang w:eastAsia="hr-HR"/>
        </w:rPr>
        <w:t>Trošak udžbenika za učenike osnovnih škola snosilo je nadležno Ministarstvo.</w:t>
      </w:r>
    </w:p>
    <w:p w14:paraId="297346AB" w14:textId="77777777" w:rsidR="00590ADF" w:rsidRPr="00AA25F8" w:rsidRDefault="00590ADF" w:rsidP="00590ADF">
      <w:pPr>
        <w:spacing w:after="0"/>
        <w:jc w:val="both"/>
        <w:rPr>
          <w:rFonts w:eastAsia="Times New Roman" w:cstheme="minorHAnsi"/>
          <w:color w:val="000000" w:themeColor="text1"/>
          <w:lang w:eastAsia="hr-HR"/>
        </w:rPr>
      </w:pPr>
      <w:r w:rsidRPr="00AA25F8">
        <w:rPr>
          <w:rFonts w:eastAsia="Times New Roman" w:cstheme="minorHAnsi"/>
          <w:color w:val="000000" w:themeColor="text1"/>
          <w:lang w:eastAsia="hr-HR"/>
        </w:rPr>
        <w:t>U suradnji s Osnovnom školom Kostrena sačinjen je popis radnih bilježnica koje su se dodijelile učenicima korisnicima socijalne skrbi.</w:t>
      </w:r>
    </w:p>
    <w:p w14:paraId="466ADD52" w14:textId="77777777" w:rsidR="00590ADF" w:rsidRPr="00AA25F8" w:rsidRDefault="00590ADF" w:rsidP="00590ADF">
      <w:pPr>
        <w:spacing w:after="0"/>
        <w:jc w:val="both"/>
        <w:rPr>
          <w:rFonts w:eastAsia="Times New Roman" w:cstheme="minorHAnsi"/>
          <w:color w:val="000000" w:themeColor="text1"/>
          <w:lang w:eastAsia="hr-HR"/>
        </w:rPr>
      </w:pPr>
      <w:r w:rsidRPr="00AA25F8">
        <w:rPr>
          <w:rFonts w:eastAsia="Times New Roman" w:cstheme="minorHAnsi"/>
          <w:color w:val="000000" w:themeColor="text1"/>
          <w:lang w:eastAsia="hr-HR"/>
        </w:rPr>
        <w:t>Za tu svrhu Općina Kostrena je u Proračunu na poziciji 43, Nabavka udžbenika osigurala iznos od 70.000,00 kn, a izvršeno je 7.148,02 kn, odnosno 10,21%.</w:t>
      </w:r>
    </w:p>
    <w:p w14:paraId="0CB96C68" w14:textId="77777777" w:rsidR="00590ADF" w:rsidRPr="00AA25F8" w:rsidRDefault="00590ADF" w:rsidP="00590ADF">
      <w:pPr>
        <w:spacing w:after="0"/>
        <w:jc w:val="both"/>
        <w:rPr>
          <w:rFonts w:eastAsia="Times New Roman" w:cstheme="minorHAnsi"/>
          <w:color w:val="000000" w:themeColor="text1"/>
          <w:lang w:eastAsia="hr-HR"/>
        </w:rPr>
      </w:pPr>
    </w:p>
    <w:p w14:paraId="40808E8C" w14:textId="77777777" w:rsidR="00590ADF" w:rsidRPr="00AA25F8" w:rsidRDefault="00590ADF" w:rsidP="00590ADF">
      <w:pPr>
        <w:spacing w:after="0"/>
        <w:jc w:val="both"/>
        <w:rPr>
          <w:rFonts w:cstheme="minorHAnsi"/>
          <w:b/>
          <w:color w:val="000000" w:themeColor="text1"/>
        </w:rPr>
      </w:pPr>
      <w:r w:rsidRPr="00AA25F8">
        <w:rPr>
          <w:rFonts w:cstheme="minorHAnsi"/>
          <w:b/>
          <w:color w:val="000000" w:themeColor="text1"/>
        </w:rPr>
        <w:t xml:space="preserve">Aktivnost K050321  DONACIJA ZA NABAVKU KLIMA - OŠ KOSTRENA </w:t>
      </w:r>
    </w:p>
    <w:p w14:paraId="1EE9769D" w14:textId="77777777" w:rsidR="00590ADF" w:rsidRPr="00AA25F8" w:rsidRDefault="00590ADF" w:rsidP="00590ADF">
      <w:pPr>
        <w:spacing w:after="0"/>
        <w:jc w:val="both"/>
        <w:rPr>
          <w:rFonts w:eastAsia="Times New Roman" w:cstheme="minorHAnsi"/>
          <w:color w:val="000000" w:themeColor="text1"/>
          <w:lang w:eastAsia="hr-HR"/>
        </w:rPr>
      </w:pPr>
      <w:r w:rsidRPr="00AA25F8">
        <w:rPr>
          <w:rFonts w:eastAsia="Times New Roman" w:cstheme="minorHAnsi"/>
          <w:color w:val="000000" w:themeColor="text1"/>
          <w:lang w:eastAsia="hr-HR"/>
        </w:rPr>
        <w:t>U suradnji s Osnovnom školom Kostrena sačinjen je popis potrebnih klima uređaja do opremanja cijele škole. Nabavljeno je 11 klima uređaja.</w:t>
      </w:r>
    </w:p>
    <w:p w14:paraId="7D783222" w14:textId="77777777" w:rsidR="00590ADF" w:rsidRPr="00AA25F8" w:rsidRDefault="00590ADF" w:rsidP="00590ADF">
      <w:pPr>
        <w:spacing w:after="0"/>
        <w:jc w:val="both"/>
        <w:rPr>
          <w:rFonts w:eastAsia="Times New Roman" w:cstheme="minorHAnsi"/>
          <w:color w:val="000000" w:themeColor="text1"/>
          <w:lang w:eastAsia="hr-HR"/>
        </w:rPr>
      </w:pPr>
      <w:r w:rsidRPr="00AA25F8">
        <w:rPr>
          <w:rFonts w:eastAsia="Times New Roman" w:cstheme="minorHAnsi"/>
          <w:color w:val="000000" w:themeColor="text1"/>
          <w:lang w:eastAsia="hr-HR"/>
        </w:rPr>
        <w:t>Za tu svrhu Općina Kostrena je u Proračunu na poziciji 43.1, Donacija za nabavku klima – OŠ Kostrena osigurala iznos od 80.000,00 kn, a izvršeno je 76.508,75 kn, odnosno 95,64%.</w:t>
      </w:r>
    </w:p>
    <w:p w14:paraId="07283F09" w14:textId="77777777" w:rsidR="00590ADF" w:rsidRPr="00AA25F8" w:rsidRDefault="00590ADF" w:rsidP="00590ADF">
      <w:pPr>
        <w:spacing w:after="0"/>
        <w:jc w:val="both"/>
        <w:rPr>
          <w:rFonts w:eastAsia="Times New Roman" w:cstheme="minorHAnsi"/>
          <w:color w:val="000000" w:themeColor="text1"/>
          <w:lang w:eastAsia="hr-HR"/>
        </w:rPr>
      </w:pPr>
    </w:p>
    <w:p w14:paraId="2E06F956" w14:textId="77777777" w:rsidR="00590ADF" w:rsidRPr="00AA25F8" w:rsidRDefault="00590ADF" w:rsidP="00590ADF">
      <w:pPr>
        <w:spacing w:after="0"/>
        <w:jc w:val="both"/>
        <w:rPr>
          <w:rFonts w:cstheme="minorHAnsi"/>
          <w:b/>
          <w:color w:val="000000" w:themeColor="text1"/>
        </w:rPr>
      </w:pPr>
      <w:r w:rsidRPr="00AA25F8">
        <w:rPr>
          <w:rFonts w:cstheme="minorHAnsi"/>
          <w:b/>
          <w:color w:val="000000" w:themeColor="text1"/>
        </w:rPr>
        <w:t xml:space="preserve">Aktivnost A050319  JAVNE POTREBE U OBRAZOVANJU </w:t>
      </w:r>
    </w:p>
    <w:p w14:paraId="5C983381"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Po okončanju postupka natječaja za financiranje javnih potreba u obrazovanju potpisani su ugovori za sufinanciranje sljedećih programa:</w:t>
      </w:r>
    </w:p>
    <w:p w14:paraId="55FCBED8" w14:textId="77777777" w:rsidR="00590ADF" w:rsidRPr="00AA25F8" w:rsidRDefault="00590ADF" w:rsidP="00590ADF">
      <w:pPr>
        <w:numPr>
          <w:ilvl w:val="0"/>
          <w:numId w:val="13"/>
        </w:numPr>
        <w:spacing w:after="0" w:line="240" w:lineRule="auto"/>
        <w:jc w:val="both"/>
        <w:rPr>
          <w:rFonts w:cstheme="minorHAnsi"/>
          <w:color w:val="000000" w:themeColor="text1"/>
        </w:rPr>
      </w:pPr>
      <w:r w:rsidRPr="00AA25F8">
        <w:rPr>
          <w:rFonts w:cstheme="minorHAnsi"/>
          <w:color w:val="000000" w:themeColor="text1"/>
        </w:rPr>
        <w:t>ODRED IZVIĐAČA „SJEVER-JUG“ – Život u prirodi</w:t>
      </w:r>
    </w:p>
    <w:p w14:paraId="5C323C49" w14:textId="77777777" w:rsidR="00590ADF" w:rsidRPr="00AA25F8" w:rsidRDefault="00590ADF" w:rsidP="00590ADF">
      <w:pPr>
        <w:pStyle w:val="Odlomakpopisa"/>
        <w:numPr>
          <w:ilvl w:val="0"/>
          <w:numId w:val="13"/>
        </w:numPr>
        <w:spacing w:after="0" w:line="240" w:lineRule="auto"/>
        <w:jc w:val="both"/>
        <w:rPr>
          <w:rFonts w:cstheme="minorHAnsi"/>
          <w:color w:val="000000" w:themeColor="text1"/>
        </w:rPr>
      </w:pPr>
      <w:r w:rsidRPr="00AA25F8">
        <w:rPr>
          <w:rFonts w:cstheme="minorHAnsi"/>
          <w:color w:val="000000" w:themeColor="text1"/>
        </w:rPr>
        <w:t>OŠ KOSTRENA – Poticanje kreativnog izražavanja i darovitosti</w:t>
      </w:r>
    </w:p>
    <w:p w14:paraId="0E3F91DE" w14:textId="77777777" w:rsidR="00590ADF" w:rsidRPr="00AA25F8" w:rsidRDefault="00590ADF" w:rsidP="00590ADF">
      <w:pPr>
        <w:numPr>
          <w:ilvl w:val="0"/>
          <w:numId w:val="13"/>
        </w:numPr>
        <w:spacing w:after="0" w:line="240" w:lineRule="auto"/>
        <w:jc w:val="both"/>
        <w:rPr>
          <w:rFonts w:cstheme="minorHAnsi"/>
          <w:color w:val="000000" w:themeColor="text1"/>
        </w:rPr>
      </w:pPr>
      <w:r w:rsidRPr="00AA25F8">
        <w:rPr>
          <w:rFonts w:cstheme="minorHAnsi"/>
          <w:color w:val="000000" w:themeColor="text1"/>
        </w:rPr>
        <w:t>UDRUGA GAIA NOVA – Samo zdravo za osnovnoškolce</w:t>
      </w:r>
    </w:p>
    <w:p w14:paraId="37CBA0DB" w14:textId="77777777" w:rsidR="00590ADF" w:rsidRPr="00AA25F8" w:rsidRDefault="00590ADF" w:rsidP="00590ADF">
      <w:pPr>
        <w:pStyle w:val="Odlomakpopisa"/>
        <w:numPr>
          <w:ilvl w:val="0"/>
          <w:numId w:val="13"/>
        </w:numPr>
        <w:spacing w:after="0" w:line="240" w:lineRule="auto"/>
        <w:jc w:val="both"/>
        <w:rPr>
          <w:rFonts w:cstheme="minorHAnsi"/>
          <w:color w:val="000000" w:themeColor="text1"/>
        </w:rPr>
      </w:pPr>
      <w:r w:rsidRPr="00AA25F8">
        <w:rPr>
          <w:rFonts w:cstheme="minorHAnsi"/>
          <w:color w:val="000000" w:themeColor="text1"/>
        </w:rPr>
        <w:t>OŠ KOSTRENA – Unapređenje standarda poučavanja</w:t>
      </w:r>
    </w:p>
    <w:p w14:paraId="19E6B5AC" w14:textId="77777777" w:rsidR="00590ADF" w:rsidRPr="00AA25F8" w:rsidRDefault="00590ADF" w:rsidP="00590ADF">
      <w:pPr>
        <w:pStyle w:val="Odlomakpopisa"/>
        <w:numPr>
          <w:ilvl w:val="0"/>
          <w:numId w:val="13"/>
        </w:numPr>
        <w:spacing w:after="0" w:line="240" w:lineRule="auto"/>
        <w:jc w:val="both"/>
        <w:rPr>
          <w:rFonts w:cstheme="minorHAnsi"/>
          <w:color w:val="000000" w:themeColor="text1"/>
        </w:rPr>
      </w:pPr>
      <w:r w:rsidRPr="00AA25F8">
        <w:rPr>
          <w:rFonts w:cstheme="minorHAnsi"/>
          <w:color w:val="000000" w:themeColor="text1"/>
        </w:rPr>
        <w:t>UDRUGA „I DJECI S LJUBAVLJU“ – Otvori oči</w:t>
      </w:r>
    </w:p>
    <w:p w14:paraId="42D43F3B" w14:textId="77777777" w:rsidR="00590ADF" w:rsidRPr="00AA25F8" w:rsidRDefault="00590ADF" w:rsidP="00590ADF">
      <w:pPr>
        <w:pStyle w:val="Odlomakpopisa"/>
        <w:numPr>
          <w:ilvl w:val="0"/>
          <w:numId w:val="13"/>
        </w:numPr>
        <w:spacing w:after="0" w:line="240" w:lineRule="auto"/>
        <w:jc w:val="both"/>
        <w:rPr>
          <w:rFonts w:cstheme="minorHAnsi"/>
          <w:color w:val="000000" w:themeColor="text1"/>
        </w:rPr>
      </w:pPr>
      <w:r w:rsidRPr="00AA25F8">
        <w:rPr>
          <w:rFonts w:cstheme="minorHAnsi"/>
          <w:color w:val="000000" w:themeColor="text1"/>
        </w:rPr>
        <w:t>OŠ KOSTRENA – Obogaćenje knjižnog fonda</w:t>
      </w:r>
    </w:p>
    <w:p w14:paraId="638A99AA" w14:textId="77777777" w:rsidR="00590ADF" w:rsidRPr="00AA25F8" w:rsidRDefault="00590ADF" w:rsidP="00590ADF">
      <w:pPr>
        <w:numPr>
          <w:ilvl w:val="0"/>
          <w:numId w:val="13"/>
        </w:numPr>
        <w:spacing w:after="0" w:line="240" w:lineRule="auto"/>
        <w:jc w:val="both"/>
        <w:rPr>
          <w:rFonts w:cstheme="minorHAnsi"/>
          <w:color w:val="000000" w:themeColor="text1"/>
        </w:rPr>
      </w:pPr>
      <w:r w:rsidRPr="00AA25F8">
        <w:rPr>
          <w:rFonts w:cstheme="minorHAnsi"/>
          <w:color w:val="000000" w:themeColor="text1"/>
        </w:rPr>
        <w:t>UDRUGA GAIA NOVA – Hranom za zdravlje</w:t>
      </w:r>
    </w:p>
    <w:p w14:paraId="573609CA" w14:textId="77777777" w:rsidR="00590ADF" w:rsidRPr="00AA25F8" w:rsidRDefault="00590ADF" w:rsidP="00590ADF">
      <w:pPr>
        <w:numPr>
          <w:ilvl w:val="0"/>
          <w:numId w:val="13"/>
        </w:numPr>
        <w:spacing w:after="0" w:line="240" w:lineRule="auto"/>
        <w:jc w:val="both"/>
        <w:rPr>
          <w:rFonts w:cstheme="minorHAnsi"/>
          <w:color w:val="000000" w:themeColor="text1"/>
        </w:rPr>
      </w:pPr>
      <w:r w:rsidRPr="00AA25F8">
        <w:rPr>
          <w:rFonts w:cstheme="minorHAnsi"/>
          <w:color w:val="000000" w:themeColor="text1"/>
        </w:rPr>
        <w:t>UDRUGA GAIA NOVA – Škola za zdravlje</w:t>
      </w:r>
    </w:p>
    <w:p w14:paraId="4F226DF6" w14:textId="77777777" w:rsidR="00590ADF" w:rsidRPr="00AA25F8" w:rsidRDefault="00590ADF" w:rsidP="00590ADF">
      <w:pPr>
        <w:numPr>
          <w:ilvl w:val="0"/>
          <w:numId w:val="13"/>
        </w:numPr>
        <w:spacing w:after="0" w:line="240" w:lineRule="auto"/>
        <w:jc w:val="both"/>
        <w:rPr>
          <w:rFonts w:cstheme="minorHAnsi"/>
          <w:color w:val="000000" w:themeColor="text1"/>
        </w:rPr>
      </w:pPr>
      <w:r w:rsidRPr="00AA25F8">
        <w:rPr>
          <w:rFonts w:cstheme="minorHAnsi"/>
          <w:color w:val="000000" w:themeColor="text1"/>
        </w:rPr>
        <w:t>OŠ KOSTRENA – Projekt interdisciplinarnog poučavanja i međukulturnog dijaloga „Učenici pisci“</w:t>
      </w:r>
    </w:p>
    <w:p w14:paraId="76E15F90"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Isplata sredstava dodijeljenih putem natječaja vršila se sukladno dostavljenim zahtjevima i izvješćima (planirano 160.000,00 na poziciji 45, realizirano 122.117,20 odnosno 76,32 %).</w:t>
      </w:r>
    </w:p>
    <w:p w14:paraId="3F1C186A" w14:textId="77777777" w:rsidR="00590ADF" w:rsidRPr="00AA25F8" w:rsidRDefault="00590ADF" w:rsidP="00590ADF">
      <w:pPr>
        <w:spacing w:after="0"/>
        <w:jc w:val="both"/>
        <w:rPr>
          <w:rFonts w:cstheme="minorHAnsi"/>
          <w:color w:val="000000" w:themeColor="text1"/>
        </w:rPr>
      </w:pPr>
    </w:p>
    <w:p w14:paraId="33E17326" w14:textId="77777777" w:rsidR="00590ADF" w:rsidRPr="00AA25F8" w:rsidRDefault="00590ADF" w:rsidP="00590ADF">
      <w:pPr>
        <w:spacing w:after="0"/>
        <w:jc w:val="both"/>
        <w:rPr>
          <w:rFonts w:eastAsia="Times New Roman" w:cstheme="minorHAnsi"/>
          <w:color w:val="000000" w:themeColor="text1"/>
          <w:lang w:eastAsia="hr-HR"/>
        </w:rPr>
      </w:pPr>
    </w:p>
    <w:p w14:paraId="6B0B4E12" w14:textId="77777777" w:rsidR="00590ADF" w:rsidRPr="00AA25F8" w:rsidRDefault="00590ADF" w:rsidP="00590ADF">
      <w:pPr>
        <w:spacing w:after="0"/>
        <w:jc w:val="both"/>
        <w:rPr>
          <w:rFonts w:cstheme="minorHAnsi"/>
          <w:b/>
          <w:color w:val="000000" w:themeColor="text1"/>
        </w:rPr>
      </w:pPr>
      <w:r w:rsidRPr="00AA25F8">
        <w:rPr>
          <w:rFonts w:cstheme="minorHAnsi"/>
          <w:b/>
          <w:color w:val="000000" w:themeColor="text1"/>
        </w:rPr>
        <w:t>PROGRAM 0601 - SREDNJOŠKOLSKO OBRAZOVANJE</w:t>
      </w:r>
    </w:p>
    <w:p w14:paraId="2BBEFD81"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Program Srednjoškolsko obrazovanje planiran je s iznosom od 317.000,00 kn, izvršen je sa 275.804,98 kn ili 87%.</w:t>
      </w:r>
    </w:p>
    <w:p w14:paraId="5910062B" w14:textId="77777777" w:rsidR="00590ADF" w:rsidRPr="00AA25F8" w:rsidRDefault="00590ADF" w:rsidP="00590ADF">
      <w:pPr>
        <w:spacing w:after="0"/>
        <w:jc w:val="both"/>
        <w:rPr>
          <w:rFonts w:cstheme="minorHAnsi"/>
          <w:color w:val="000000" w:themeColor="text1"/>
          <w:lang w:eastAsia="hr-HR"/>
        </w:rPr>
      </w:pPr>
      <w:r w:rsidRPr="00AA25F8">
        <w:rPr>
          <w:rFonts w:cstheme="minorHAnsi"/>
          <w:color w:val="000000" w:themeColor="text1"/>
          <w:lang w:eastAsia="hr-HR"/>
        </w:rPr>
        <w:t>Potpisali su se ugovori o stipendiranju za stipendije izvrsnosti: za školsku godinu 2018./2019. sa 27 učenika, za školsku godinu 2019/2020. sa 22 učenika. Potpisana su i 3 ugovora za s</w:t>
      </w:r>
      <w:r w:rsidRPr="00AA25F8">
        <w:rPr>
          <w:rFonts w:cstheme="minorHAnsi"/>
          <w:color w:val="000000" w:themeColor="text1"/>
        </w:rPr>
        <w:t>tipendije učenicima slabijeg imovinskog stanja</w:t>
      </w:r>
      <w:r w:rsidRPr="00AA25F8">
        <w:rPr>
          <w:rFonts w:cstheme="minorHAnsi"/>
          <w:i/>
          <w:color w:val="000000" w:themeColor="text1"/>
        </w:rPr>
        <w:t xml:space="preserve"> </w:t>
      </w:r>
      <w:r w:rsidRPr="00AA25F8">
        <w:rPr>
          <w:rFonts w:cstheme="minorHAnsi"/>
          <w:color w:val="000000" w:themeColor="text1"/>
        </w:rPr>
        <w:t>za školsku godinu 2018./2019. i 3 ugovora za 2019./2020. godinu.</w:t>
      </w:r>
      <w:r w:rsidRPr="00AA25F8">
        <w:rPr>
          <w:rFonts w:cstheme="minorHAnsi"/>
          <w:i/>
          <w:color w:val="000000" w:themeColor="text1"/>
        </w:rPr>
        <w:t xml:space="preserve"> </w:t>
      </w:r>
      <w:r w:rsidRPr="00AA25F8">
        <w:rPr>
          <w:rFonts w:cstheme="minorHAnsi"/>
          <w:color w:val="000000" w:themeColor="text1"/>
        </w:rPr>
        <w:t>Svi učenici stipendisti</w:t>
      </w:r>
      <w:r w:rsidRPr="00AA25F8">
        <w:rPr>
          <w:rFonts w:cstheme="minorHAnsi"/>
          <w:color w:val="000000" w:themeColor="text1"/>
          <w:lang w:eastAsia="hr-HR"/>
        </w:rPr>
        <w:t xml:space="preserve"> primaju stipendiju od 500 kn mjesečno. U proračunu je za stipendije izvrsnosti planiran iznos 120.000,00 kn, a ostvareno je 114.000,00 kn, odnosno 95%. Za stipendiranje korisnika slabijeg imovinskog stanja planiran je iznos 20.000,00 kn, a ostvareno je 13.500,00 kn tj. 67,50%. </w:t>
      </w:r>
    </w:p>
    <w:p w14:paraId="56C98453" w14:textId="77777777" w:rsidR="00590ADF" w:rsidRPr="00AA25F8" w:rsidRDefault="00590ADF" w:rsidP="00590ADF">
      <w:pPr>
        <w:spacing w:after="0"/>
        <w:jc w:val="both"/>
        <w:rPr>
          <w:rFonts w:cstheme="minorHAnsi"/>
          <w:color w:val="000000" w:themeColor="text1"/>
          <w:lang w:eastAsia="hr-HR"/>
        </w:rPr>
      </w:pPr>
      <w:r w:rsidRPr="00AA25F8">
        <w:rPr>
          <w:rFonts w:cstheme="minorHAnsi"/>
          <w:color w:val="000000" w:themeColor="text1"/>
          <w:lang w:eastAsia="hr-HR"/>
        </w:rPr>
        <w:t>Nastavilo se sufinanciranje prijevoza učenika srednje škole u iznosu od 25%, a Odlukom Općinskog načelnika svim učenicima srednjih škola dodijelio se poklon bon u iznosu 600,00 kn za kupnju udžbenika i školskih potrepština. Za poklon bon su osigurana sredstva u iznosu 100.000,00 kn, a izvršeno je 89.400,00 kn, odnosno 89,40%.</w:t>
      </w:r>
    </w:p>
    <w:p w14:paraId="0BE642CA" w14:textId="77777777" w:rsidR="00590ADF" w:rsidRPr="00AA25F8" w:rsidRDefault="00590ADF" w:rsidP="00590ADF">
      <w:pPr>
        <w:spacing w:after="0"/>
        <w:jc w:val="both"/>
        <w:rPr>
          <w:rFonts w:cstheme="minorHAnsi"/>
          <w:color w:val="000000" w:themeColor="text1"/>
          <w:lang w:eastAsia="hr-HR"/>
        </w:rPr>
      </w:pPr>
    </w:p>
    <w:p w14:paraId="1B9D02AC" w14:textId="77777777" w:rsidR="00590ADF" w:rsidRPr="00AA25F8" w:rsidRDefault="00590ADF" w:rsidP="00590ADF">
      <w:pPr>
        <w:spacing w:after="0"/>
        <w:jc w:val="both"/>
        <w:rPr>
          <w:rFonts w:cstheme="minorHAnsi"/>
          <w:b/>
          <w:color w:val="000000" w:themeColor="text1"/>
        </w:rPr>
      </w:pPr>
    </w:p>
    <w:p w14:paraId="717C384E" w14:textId="77777777" w:rsidR="00590ADF" w:rsidRPr="00AA25F8" w:rsidRDefault="00590ADF" w:rsidP="00590ADF">
      <w:pPr>
        <w:spacing w:after="0"/>
        <w:jc w:val="both"/>
        <w:rPr>
          <w:rFonts w:cstheme="minorHAnsi"/>
          <w:b/>
          <w:color w:val="000000" w:themeColor="text1"/>
        </w:rPr>
      </w:pPr>
      <w:r w:rsidRPr="00AA25F8">
        <w:rPr>
          <w:rFonts w:cstheme="minorHAnsi"/>
          <w:b/>
          <w:color w:val="000000" w:themeColor="text1"/>
        </w:rPr>
        <w:t>PROGRAM 0602 - VISOKOŠKOLSKO OBRAZOVANJE</w:t>
      </w:r>
    </w:p>
    <w:p w14:paraId="4588EE8A"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Program Visokoškolsko obrazovanje planiran je s iznosom od 370.000,00 kn, izvršen je sa 275.979,53 kn ili 74,59%.</w:t>
      </w:r>
    </w:p>
    <w:p w14:paraId="3133F4AF" w14:textId="77777777" w:rsidR="00590ADF" w:rsidRPr="00AA25F8" w:rsidRDefault="00590ADF" w:rsidP="00590ADF">
      <w:pPr>
        <w:spacing w:after="0"/>
        <w:jc w:val="both"/>
        <w:rPr>
          <w:rFonts w:cstheme="minorHAnsi"/>
          <w:color w:val="000000" w:themeColor="text1"/>
          <w:lang w:eastAsia="hr-HR"/>
        </w:rPr>
      </w:pPr>
      <w:r w:rsidRPr="00AA25F8">
        <w:rPr>
          <w:rFonts w:cstheme="minorHAnsi"/>
          <w:color w:val="000000" w:themeColor="text1"/>
          <w:lang w:eastAsia="hr-HR"/>
        </w:rPr>
        <w:lastRenderedPageBreak/>
        <w:t xml:space="preserve">Potpisali su se ugovori o stipendiranju za stipendije izvrsnosti: za akademsku godinu 2018./2019. sa 32 studenta te 3 studenta za stipendiranje deficitarnih zanimanja, a za akademsku godinu 2019./2020. sa 31 studentom za stipendije izvrsnosti te i 3 ugovora sa studentima za stipendije deficitarnih zanimanja. Svi studenti stipendisti primaju stipendiju izvrsnosti od 700 kn mjesečno dok je mjesečni iznos stipendije za deficitarna zanimanja 1.200,00 kn za studente koji studiraju u Primorsko-goranskoj županiji te 2.500,00 kn za studente koji studiraju izvan Primorsko-goranske županije. U proračunu je za stipendije izvrsnosti planiran iznos 240.000,00 kn, ostvareno je 181.300,00 kn tj. 75,54%. Za stipendije deficitarnih zanimanja planiran je iznos 80.000,00 kn, ostvareno je 60.063,12 kn tj. 75,08%. </w:t>
      </w:r>
    </w:p>
    <w:p w14:paraId="313E9B2B" w14:textId="77777777" w:rsidR="00590ADF" w:rsidRPr="00AA25F8" w:rsidRDefault="00590ADF" w:rsidP="00590ADF">
      <w:pPr>
        <w:spacing w:after="0"/>
        <w:jc w:val="both"/>
        <w:rPr>
          <w:rFonts w:cstheme="minorHAnsi"/>
          <w:color w:val="000000" w:themeColor="text1"/>
          <w:lang w:eastAsia="hr-HR"/>
        </w:rPr>
      </w:pPr>
      <w:r w:rsidRPr="00AA25F8">
        <w:rPr>
          <w:rFonts w:cstheme="minorHAnsi"/>
          <w:color w:val="000000" w:themeColor="text1"/>
          <w:lang w:eastAsia="hr-HR"/>
        </w:rPr>
        <w:t>Nastavilo se sa sufinanciranjem prijevoza studenata u iznosu od 33% cijene mjesečne pokazne karte. Za isto je u proračunu osigurano 40.000,00 kn, a izvršeno 34.616,41 kn odnosno 86,54%.</w:t>
      </w:r>
    </w:p>
    <w:p w14:paraId="49D37FEF" w14:textId="77777777" w:rsidR="00590ADF" w:rsidRPr="00AA25F8" w:rsidRDefault="00590ADF" w:rsidP="00590ADF">
      <w:pPr>
        <w:spacing w:after="0"/>
        <w:jc w:val="both"/>
        <w:rPr>
          <w:rFonts w:cstheme="minorHAnsi"/>
          <w:color w:val="000000" w:themeColor="text1"/>
          <w:lang w:eastAsia="hr-HR"/>
        </w:rPr>
      </w:pPr>
    </w:p>
    <w:p w14:paraId="51DFE052" w14:textId="77777777" w:rsidR="00590ADF" w:rsidRPr="00AA25F8" w:rsidRDefault="00590ADF" w:rsidP="00590ADF">
      <w:pPr>
        <w:spacing w:after="0"/>
        <w:jc w:val="both"/>
        <w:rPr>
          <w:rFonts w:cstheme="minorHAnsi"/>
          <w:color w:val="000000" w:themeColor="text1"/>
          <w:lang w:eastAsia="hr-HR"/>
        </w:rPr>
      </w:pPr>
    </w:p>
    <w:p w14:paraId="14AD843B" w14:textId="77777777" w:rsidR="00590ADF" w:rsidRPr="00AA25F8" w:rsidRDefault="00590ADF" w:rsidP="00590ADF">
      <w:pPr>
        <w:spacing w:after="0"/>
        <w:jc w:val="both"/>
        <w:rPr>
          <w:rFonts w:cstheme="minorHAnsi"/>
          <w:b/>
          <w:color w:val="000000" w:themeColor="text1"/>
          <w:lang w:eastAsia="hr-HR"/>
        </w:rPr>
      </w:pPr>
      <w:r w:rsidRPr="00AA25F8">
        <w:rPr>
          <w:rFonts w:cstheme="minorHAnsi"/>
          <w:b/>
          <w:color w:val="000000" w:themeColor="text1"/>
          <w:lang w:eastAsia="hr-HR"/>
        </w:rPr>
        <w:t>PROGRAM 0710 PROMICANJE KULTURE</w:t>
      </w:r>
    </w:p>
    <w:p w14:paraId="5FB68820"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Program promicanja kulture planiran je u iznosu od 1.395.000 kn, a ostvaren u iznosu 1.284.737,27 kn odnosno 92,10%. </w:t>
      </w:r>
    </w:p>
    <w:p w14:paraId="78911268" w14:textId="77777777" w:rsidR="00590ADF" w:rsidRPr="00AA25F8" w:rsidRDefault="00590ADF" w:rsidP="00590ADF">
      <w:pPr>
        <w:spacing w:after="0"/>
        <w:jc w:val="both"/>
        <w:rPr>
          <w:rFonts w:cstheme="minorHAnsi"/>
          <w:color w:val="000000" w:themeColor="text1"/>
        </w:rPr>
      </w:pPr>
    </w:p>
    <w:p w14:paraId="707C175D" w14:textId="77777777" w:rsidR="00590ADF" w:rsidRPr="00AA25F8" w:rsidRDefault="00590ADF" w:rsidP="00590ADF">
      <w:pPr>
        <w:spacing w:after="0"/>
        <w:jc w:val="both"/>
        <w:rPr>
          <w:rFonts w:cstheme="minorHAnsi"/>
          <w:b/>
          <w:color w:val="000000" w:themeColor="text1"/>
        </w:rPr>
      </w:pPr>
      <w:r w:rsidRPr="00AA25F8">
        <w:rPr>
          <w:rFonts w:cstheme="minorHAnsi"/>
          <w:b/>
          <w:color w:val="000000" w:themeColor="text1"/>
        </w:rPr>
        <w:t>Aktivnost A071004 LIST „NAŠA KOSTRENA“</w:t>
      </w:r>
    </w:p>
    <w:p w14:paraId="63994717"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Općina Kostrena nastavila je s izdavanjem općinskog glasila koji je u 2019. godini tiskan u tri broja (travanj, rujan, prosinac). Za autorske honorare planirano je 84.000,00 kn, ostvareno je 68.033,49 kn što je 80,99%. Usluge tiskanja lista planirane su u iznosu 54.000,00 kn, ostvareno je 52.200,00 kn odnosno 96,67%. </w:t>
      </w:r>
    </w:p>
    <w:p w14:paraId="0A492463" w14:textId="77777777" w:rsidR="00590ADF" w:rsidRPr="00AA25F8" w:rsidRDefault="00590ADF" w:rsidP="00590ADF">
      <w:pPr>
        <w:spacing w:after="0"/>
        <w:jc w:val="both"/>
        <w:rPr>
          <w:rFonts w:cstheme="minorHAnsi"/>
          <w:color w:val="000000" w:themeColor="text1"/>
        </w:rPr>
      </w:pPr>
    </w:p>
    <w:p w14:paraId="33059413" w14:textId="77777777" w:rsidR="00590ADF" w:rsidRPr="00AA25F8" w:rsidRDefault="00590ADF" w:rsidP="00590ADF">
      <w:pPr>
        <w:spacing w:after="0"/>
        <w:jc w:val="both"/>
        <w:rPr>
          <w:rFonts w:cstheme="minorHAnsi"/>
          <w:b/>
          <w:color w:val="000000" w:themeColor="text1"/>
        </w:rPr>
      </w:pPr>
      <w:r w:rsidRPr="00AA25F8">
        <w:rPr>
          <w:rFonts w:cstheme="minorHAnsi"/>
          <w:b/>
          <w:color w:val="000000" w:themeColor="text1"/>
        </w:rPr>
        <w:t>Aktivnost A071008 UDRUGA KARNEVALSKIH GRADOVA</w:t>
      </w:r>
    </w:p>
    <w:p w14:paraId="780E79E3"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Općina Kostrena je u 2019. godini osigurala 1.000,00 kn za članarinu u Udruzi karnevalskih gradova te je na toj poziciji ostvareno 100%. </w:t>
      </w:r>
    </w:p>
    <w:p w14:paraId="5E66E343" w14:textId="77777777" w:rsidR="00590ADF" w:rsidRPr="00AA25F8" w:rsidRDefault="00590ADF" w:rsidP="00590ADF">
      <w:pPr>
        <w:spacing w:after="0"/>
        <w:jc w:val="both"/>
        <w:rPr>
          <w:rFonts w:cstheme="minorHAnsi"/>
          <w:color w:val="000000" w:themeColor="text1"/>
        </w:rPr>
      </w:pPr>
    </w:p>
    <w:p w14:paraId="2C296D77" w14:textId="77777777" w:rsidR="00590ADF" w:rsidRPr="00AA25F8" w:rsidRDefault="00590ADF" w:rsidP="00590ADF">
      <w:pPr>
        <w:spacing w:after="0"/>
        <w:jc w:val="both"/>
        <w:rPr>
          <w:rFonts w:cstheme="minorHAnsi"/>
          <w:color w:val="000000" w:themeColor="text1"/>
        </w:rPr>
      </w:pPr>
    </w:p>
    <w:p w14:paraId="4C5925D4" w14:textId="77777777" w:rsidR="00590ADF" w:rsidRPr="00AA25F8" w:rsidRDefault="00590ADF" w:rsidP="00590ADF">
      <w:pPr>
        <w:spacing w:after="0"/>
        <w:jc w:val="both"/>
        <w:rPr>
          <w:rFonts w:cstheme="minorHAnsi"/>
          <w:b/>
          <w:color w:val="000000" w:themeColor="text1"/>
        </w:rPr>
      </w:pPr>
      <w:r w:rsidRPr="00AA25F8">
        <w:rPr>
          <w:rFonts w:cstheme="minorHAnsi"/>
          <w:b/>
          <w:color w:val="000000" w:themeColor="text1"/>
        </w:rPr>
        <w:t>Aktivnost A071028 PROGRAMI LULTURNIH DOGAĐANJA</w:t>
      </w:r>
    </w:p>
    <w:p w14:paraId="130D0751"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Općina Kostrena u 2019. godini drugu je godinu za redom organizirala kino na otvorenom,  ove godine dvodnevnu manifestaciju naziva </w:t>
      </w:r>
      <w:r w:rsidRPr="00AA25F8">
        <w:rPr>
          <w:rFonts w:cstheme="minorHAnsi"/>
          <w:i/>
          <w:iCs/>
          <w:color w:val="000000" w:themeColor="text1"/>
        </w:rPr>
        <w:t>2. KUK- 2. KINO U KOSTRENI</w:t>
      </w:r>
      <w:r w:rsidRPr="00AA25F8">
        <w:rPr>
          <w:rFonts w:cstheme="minorHAnsi"/>
          <w:color w:val="000000" w:themeColor="text1"/>
        </w:rPr>
        <w:t xml:space="preserve"> koja se održala na trgu kod Sportske dvorane Kostrena (16. i 17. kolovoz) . Za sva kulturna događanja u Narodnoj čitaonici Kostrena Sv. Lucija angažiran je obrt </w:t>
      </w:r>
      <w:proofErr w:type="spellStart"/>
      <w:r w:rsidRPr="00AA25F8">
        <w:rPr>
          <w:rFonts w:cstheme="minorHAnsi"/>
          <w:color w:val="000000" w:themeColor="text1"/>
        </w:rPr>
        <w:t>Antares</w:t>
      </w:r>
      <w:proofErr w:type="spellEnd"/>
      <w:r w:rsidRPr="00AA25F8">
        <w:rPr>
          <w:rFonts w:cstheme="minorHAnsi"/>
          <w:color w:val="000000" w:themeColor="text1"/>
        </w:rPr>
        <w:t xml:space="preserve"> čiji je vlasnik glavna odgovorna osoba za svu tehniku u Čitaonici. Za program kulturnih događanja osigurano je 62.000,00 kn, ostvareno 60.301,02 kn što je 97,26%. </w:t>
      </w:r>
    </w:p>
    <w:p w14:paraId="75DE64F8" w14:textId="77777777" w:rsidR="00590ADF" w:rsidRPr="00AA25F8" w:rsidRDefault="00590ADF" w:rsidP="00590ADF">
      <w:pPr>
        <w:spacing w:after="0"/>
        <w:jc w:val="both"/>
        <w:rPr>
          <w:rFonts w:cstheme="minorHAnsi"/>
          <w:color w:val="000000" w:themeColor="text1"/>
        </w:rPr>
      </w:pPr>
    </w:p>
    <w:p w14:paraId="6FD48749" w14:textId="77777777" w:rsidR="00590ADF" w:rsidRPr="00AA25F8" w:rsidRDefault="00590ADF" w:rsidP="00590ADF">
      <w:pPr>
        <w:spacing w:after="0"/>
        <w:jc w:val="both"/>
        <w:rPr>
          <w:rFonts w:cstheme="minorHAnsi"/>
          <w:b/>
          <w:color w:val="000000" w:themeColor="text1"/>
        </w:rPr>
      </w:pPr>
      <w:r w:rsidRPr="00AA25F8">
        <w:rPr>
          <w:rFonts w:cstheme="minorHAnsi"/>
          <w:b/>
          <w:color w:val="000000" w:themeColor="text1"/>
        </w:rPr>
        <w:t>Aktivnost T071027 PROGRAMI EPK 2020</w:t>
      </w:r>
    </w:p>
    <w:p w14:paraId="4756EBD6" w14:textId="77777777" w:rsidR="00590ADF" w:rsidRPr="00AA25F8" w:rsidRDefault="00590ADF" w:rsidP="00590ADF">
      <w:pPr>
        <w:pStyle w:val="ListParagraph1"/>
        <w:spacing w:after="0"/>
        <w:ind w:left="0"/>
        <w:jc w:val="both"/>
        <w:rPr>
          <w:rFonts w:asciiTheme="minorHAnsi" w:hAnsiTheme="minorHAnsi" w:cstheme="minorHAnsi"/>
          <w:color w:val="000000" w:themeColor="text1"/>
        </w:rPr>
      </w:pPr>
      <w:r w:rsidRPr="00AA25F8">
        <w:rPr>
          <w:rFonts w:asciiTheme="minorHAnsi" w:hAnsiTheme="minorHAnsi" w:cstheme="minorHAnsi"/>
          <w:color w:val="000000" w:themeColor="text1"/>
        </w:rPr>
        <w:t xml:space="preserve">U projektu </w:t>
      </w:r>
      <w:r w:rsidRPr="00AA25F8">
        <w:rPr>
          <w:rFonts w:asciiTheme="minorHAnsi" w:eastAsia="Times New Roman" w:hAnsiTheme="minorHAnsi" w:cstheme="minorHAnsi"/>
          <w:color w:val="000000" w:themeColor="text1"/>
        </w:rPr>
        <w:t xml:space="preserve">Rijeka 2020 - Europska prijestolnica kulture, </w:t>
      </w:r>
      <w:r w:rsidRPr="00AA25F8">
        <w:rPr>
          <w:rFonts w:asciiTheme="minorHAnsi" w:hAnsiTheme="minorHAnsi" w:cstheme="minorHAnsi"/>
          <w:color w:val="000000" w:themeColor="text1"/>
        </w:rPr>
        <w:t xml:space="preserve">Općina Kostrena sudjeluje kao partner u programskim pravcima 27 susjedstava i Lungomare. </w:t>
      </w:r>
    </w:p>
    <w:p w14:paraId="6CA2555E" w14:textId="77777777" w:rsidR="00590ADF" w:rsidRPr="00AA25F8" w:rsidRDefault="00590ADF" w:rsidP="00590ADF">
      <w:pPr>
        <w:pStyle w:val="Zaglavlje"/>
        <w:jc w:val="both"/>
        <w:rPr>
          <w:rFonts w:cstheme="minorHAnsi"/>
          <w:i/>
          <w:iCs/>
          <w:color w:val="000000" w:themeColor="text1"/>
        </w:rPr>
      </w:pPr>
      <w:r w:rsidRPr="00AA25F8">
        <w:rPr>
          <w:rFonts w:cstheme="minorHAnsi"/>
          <w:color w:val="000000" w:themeColor="text1"/>
        </w:rPr>
        <w:t xml:space="preserve">U programskom pravcu 27 susjedstava Općina Kostrena sudjeluje kao nositelj inicijative u zajednici pod nazivom programa „U potrazi za srcem Kostrene“. U svibnju 2019. godine predstavnici Općine i </w:t>
      </w:r>
      <w:proofErr w:type="spellStart"/>
      <w:r w:rsidRPr="00AA25F8">
        <w:rPr>
          <w:rFonts w:cstheme="minorHAnsi"/>
          <w:color w:val="000000" w:themeColor="text1"/>
        </w:rPr>
        <w:t>kostrenskih</w:t>
      </w:r>
      <w:proofErr w:type="spellEnd"/>
      <w:r w:rsidRPr="00AA25F8">
        <w:rPr>
          <w:rFonts w:cstheme="minorHAnsi"/>
          <w:color w:val="000000" w:themeColor="text1"/>
        </w:rPr>
        <w:t xml:space="preserve"> udruga i ustanova boravili su u dvodnevnom posjetu Selnici </w:t>
      </w:r>
      <w:proofErr w:type="spellStart"/>
      <w:r w:rsidRPr="00AA25F8">
        <w:rPr>
          <w:rFonts w:cstheme="minorHAnsi"/>
          <w:color w:val="000000" w:themeColor="text1"/>
        </w:rPr>
        <w:t>ob</w:t>
      </w:r>
      <w:proofErr w:type="spellEnd"/>
      <w:r w:rsidRPr="00AA25F8">
        <w:rPr>
          <w:rFonts w:cstheme="minorHAnsi"/>
          <w:color w:val="000000" w:themeColor="text1"/>
        </w:rPr>
        <w:t xml:space="preserve"> Dravi, europskom susjedstvu Kostrene gdje je potpisan sporazum o bratimljenju dviju općina. U 2019. godini tiskan je programski letak programa </w:t>
      </w:r>
      <w:r w:rsidRPr="00AA25F8">
        <w:rPr>
          <w:rFonts w:cstheme="minorHAnsi"/>
          <w:i/>
          <w:iCs/>
          <w:color w:val="000000" w:themeColor="text1"/>
        </w:rPr>
        <w:t>Dnevnog boravka</w:t>
      </w:r>
      <w:r w:rsidRPr="00AA25F8">
        <w:rPr>
          <w:rFonts w:cstheme="minorHAnsi"/>
          <w:color w:val="000000" w:themeColor="text1"/>
        </w:rPr>
        <w:t xml:space="preserve"> te je 26. studenog održana svečanost otvorenja istog. Na svečanosti se predstavio program za 2020. godinu. Također, u prosincu je delegacija </w:t>
      </w:r>
      <w:proofErr w:type="spellStart"/>
      <w:r w:rsidRPr="00AA25F8">
        <w:rPr>
          <w:rFonts w:cstheme="minorHAnsi"/>
          <w:color w:val="000000" w:themeColor="text1"/>
        </w:rPr>
        <w:t>Občine</w:t>
      </w:r>
      <w:proofErr w:type="spellEnd"/>
      <w:r w:rsidRPr="00AA25F8">
        <w:rPr>
          <w:rFonts w:cstheme="minorHAnsi"/>
          <w:color w:val="000000" w:themeColor="text1"/>
        </w:rPr>
        <w:t xml:space="preserve"> Selnica </w:t>
      </w:r>
      <w:proofErr w:type="spellStart"/>
      <w:r w:rsidRPr="00AA25F8">
        <w:rPr>
          <w:rFonts w:cstheme="minorHAnsi"/>
          <w:color w:val="000000" w:themeColor="text1"/>
        </w:rPr>
        <w:t>ob</w:t>
      </w:r>
      <w:proofErr w:type="spellEnd"/>
      <w:r w:rsidRPr="00AA25F8">
        <w:rPr>
          <w:rFonts w:cstheme="minorHAnsi"/>
          <w:color w:val="000000" w:themeColor="text1"/>
        </w:rPr>
        <w:t xml:space="preserve"> Dravi posjetila Općinu Kostrena te je za njih organiziran prigodan program i druženje. Selnice </w:t>
      </w:r>
      <w:proofErr w:type="spellStart"/>
      <w:r w:rsidRPr="00AA25F8">
        <w:rPr>
          <w:rFonts w:cstheme="minorHAnsi"/>
          <w:color w:val="000000" w:themeColor="text1"/>
        </w:rPr>
        <w:t>ob</w:t>
      </w:r>
      <w:proofErr w:type="spellEnd"/>
      <w:r w:rsidRPr="00AA25F8">
        <w:rPr>
          <w:rFonts w:cstheme="minorHAnsi"/>
          <w:color w:val="000000" w:themeColor="text1"/>
        </w:rPr>
        <w:t xml:space="preserve"> Dravi predstavile su se mještanima Kostrene kroz program obilježavanja dana Općine Kostrena, </w:t>
      </w:r>
      <w:r w:rsidRPr="00AA25F8">
        <w:rPr>
          <w:rFonts w:cstheme="minorHAnsi"/>
          <w:i/>
          <w:iCs/>
          <w:color w:val="000000" w:themeColor="text1"/>
        </w:rPr>
        <w:t>Od sv. Barbare do sv. Lucije.</w:t>
      </w:r>
    </w:p>
    <w:p w14:paraId="2AB1F52E" w14:textId="77777777" w:rsidR="00590ADF" w:rsidRPr="00AA25F8" w:rsidRDefault="00590ADF" w:rsidP="00590ADF">
      <w:pPr>
        <w:pStyle w:val="Zaglavlje"/>
        <w:jc w:val="both"/>
        <w:rPr>
          <w:rFonts w:cstheme="minorHAnsi"/>
          <w:color w:val="000000" w:themeColor="text1"/>
        </w:rPr>
      </w:pPr>
      <w:r w:rsidRPr="00AA25F8">
        <w:rPr>
          <w:rFonts w:cstheme="minorHAnsi"/>
          <w:color w:val="000000" w:themeColor="text1"/>
        </w:rPr>
        <w:t xml:space="preserve">Programski pravac Lungomare podrazumijeva posebno dizajniranu urbanu opremu (klupe, tuš, kabina za presvlačenje) koja će se postaviti na prostor plaže Svežanj. U 2019. godini izrađeni su probni uzorci urbane opreme. </w:t>
      </w:r>
    </w:p>
    <w:p w14:paraId="0817AD45" w14:textId="77777777" w:rsidR="00590ADF" w:rsidRPr="00AA25F8" w:rsidRDefault="00590ADF" w:rsidP="00590ADF">
      <w:pPr>
        <w:spacing w:after="0"/>
        <w:ind w:right="-11"/>
        <w:jc w:val="both"/>
        <w:rPr>
          <w:rFonts w:cstheme="minorHAnsi"/>
          <w:color w:val="000000" w:themeColor="text1"/>
        </w:rPr>
      </w:pPr>
      <w:r w:rsidRPr="00AA25F8">
        <w:rPr>
          <w:rFonts w:cstheme="minorHAnsi"/>
          <w:color w:val="000000" w:themeColor="text1"/>
        </w:rPr>
        <w:t>Ukupno planirana sredstva za ovu namjenu iznosila su 250.000,00 kn, od čega je 30.000,00 kn uplaćeno od strane TD Rijeka 2020. Utrošeno je 181.965,43 kn, tj. 72,79%.</w:t>
      </w:r>
    </w:p>
    <w:p w14:paraId="0F5EF574"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lastRenderedPageBreak/>
        <w:t xml:space="preserve"> </w:t>
      </w:r>
    </w:p>
    <w:p w14:paraId="48FB1E42" w14:textId="77777777" w:rsidR="00590ADF" w:rsidRPr="00AA25F8" w:rsidRDefault="00590ADF" w:rsidP="00590ADF">
      <w:pPr>
        <w:spacing w:after="0"/>
        <w:jc w:val="both"/>
        <w:rPr>
          <w:rFonts w:cstheme="minorHAnsi"/>
          <w:b/>
          <w:color w:val="000000" w:themeColor="text1"/>
        </w:rPr>
      </w:pPr>
      <w:r w:rsidRPr="00AA25F8">
        <w:rPr>
          <w:rFonts w:cstheme="minorHAnsi"/>
          <w:b/>
          <w:color w:val="000000" w:themeColor="text1"/>
        </w:rPr>
        <w:t>Aktivnost A071025 JAVNE POTREBE U KULTURI</w:t>
      </w:r>
    </w:p>
    <w:p w14:paraId="64C4AFE1"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Predviđena su sredstva u iznosu 650.000,00 kn, a ostvareno je 627.686,06 kn odnosno 96,57%. </w:t>
      </w:r>
    </w:p>
    <w:p w14:paraId="689C25C6"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Provedena su tri kruga natječaja za zadovoljenje javnih potreba u kulturi na području Općine Kostrena, sklopljeni ugovori s udrugama te po dinamici isplate i predanih izvještaja izvršene isplate. Financirani su sljedeći programi udruga: </w:t>
      </w:r>
    </w:p>
    <w:tbl>
      <w:tblPr>
        <w:tblStyle w:val="Reetkatablice"/>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590ADF" w:rsidRPr="00AA25F8" w14:paraId="52412754" w14:textId="77777777" w:rsidTr="004B67F5">
        <w:tc>
          <w:tcPr>
            <w:tcW w:w="9351" w:type="dxa"/>
            <w:shd w:val="clear" w:color="auto" w:fill="auto"/>
          </w:tcPr>
          <w:p w14:paraId="4962115E" w14:textId="77777777" w:rsidR="00590ADF" w:rsidRPr="00AA25F8" w:rsidRDefault="00590ADF" w:rsidP="004B67F5">
            <w:pPr>
              <w:pStyle w:val="Odlomakpopisa"/>
              <w:numPr>
                <w:ilvl w:val="0"/>
                <w:numId w:val="13"/>
              </w:numPr>
              <w:jc w:val="both"/>
              <w:rPr>
                <w:rFonts w:cstheme="minorHAnsi"/>
                <w:color w:val="000000" w:themeColor="text1"/>
              </w:rPr>
            </w:pPr>
            <w:r w:rsidRPr="00AA25F8">
              <w:rPr>
                <w:rFonts w:cstheme="minorHAnsi"/>
                <w:color w:val="000000" w:themeColor="text1"/>
              </w:rPr>
              <w:t xml:space="preserve">KG </w:t>
            </w:r>
            <w:proofErr w:type="spellStart"/>
            <w:r w:rsidRPr="00AA25F8">
              <w:rPr>
                <w:rFonts w:cstheme="minorHAnsi"/>
                <w:color w:val="000000" w:themeColor="text1"/>
              </w:rPr>
              <w:t>Špažićari</w:t>
            </w:r>
            <w:proofErr w:type="spellEnd"/>
            <w:r w:rsidRPr="00AA25F8">
              <w:rPr>
                <w:rFonts w:cstheme="minorHAnsi"/>
                <w:color w:val="000000" w:themeColor="text1"/>
              </w:rPr>
              <w:t xml:space="preserve"> </w:t>
            </w:r>
            <w:r w:rsidRPr="00AA25F8">
              <w:rPr>
                <w:rFonts w:cstheme="minorHAnsi"/>
                <w:i/>
                <w:color w:val="000000" w:themeColor="text1"/>
              </w:rPr>
              <w:t xml:space="preserve">Maškare </w:t>
            </w:r>
            <w:proofErr w:type="spellStart"/>
            <w:r w:rsidRPr="00AA25F8">
              <w:rPr>
                <w:rFonts w:cstheme="minorHAnsi"/>
                <w:i/>
                <w:color w:val="000000" w:themeColor="text1"/>
              </w:rPr>
              <w:t>va</w:t>
            </w:r>
            <w:proofErr w:type="spellEnd"/>
            <w:r w:rsidRPr="00AA25F8">
              <w:rPr>
                <w:rFonts w:cstheme="minorHAnsi"/>
                <w:i/>
                <w:color w:val="000000" w:themeColor="text1"/>
              </w:rPr>
              <w:t xml:space="preserve"> Kostrene 2019. godine</w:t>
            </w:r>
          </w:p>
        </w:tc>
      </w:tr>
      <w:tr w:rsidR="00590ADF" w:rsidRPr="00AA25F8" w14:paraId="01132D6F" w14:textId="77777777" w:rsidTr="004B67F5">
        <w:tc>
          <w:tcPr>
            <w:tcW w:w="9351" w:type="dxa"/>
            <w:shd w:val="clear" w:color="auto" w:fill="auto"/>
          </w:tcPr>
          <w:p w14:paraId="288E95BD" w14:textId="77777777" w:rsidR="00590ADF" w:rsidRPr="00AA25F8" w:rsidRDefault="00590ADF" w:rsidP="004B67F5">
            <w:pPr>
              <w:pStyle w:val="Odlomakpopisa"/>
              <w:numPr>
                <w:ilvl w:val="0"/>
                <w:numId w:val="13"/>
              </w:numPr>
              <w:jc w:val="both"/>
              <w:rPr>
                <w:rFonts w:cstheme="minorHAnsi"/>
                <w:color w:val="000000" w:themeColor="text1"/>
              </w:rPr>
            </w:pPr>
            <w:r w:rsidRPr="00AA25F8">
              <w:rPr>
                <w:rFonts w:cstheme="minorHAnsi"/>
                <w:color w:val="000000" w:themeColor="text1"/>
              </w:rPr>
              <w:t xml:space="preserve">KG </w:t>
            </w:r>
            <w:proofErr w:type="spellStart"/>
            <w:r w:rsidRPr="00AA25F8">
              <w:rPr>
                <w:rFonts w:cstheme="minorHAnsi"/>
                <w:color w:val="000000" w:themeColor="text1"/>
              </w:rPr>
              <w:t>Špažićari</w:t>
            </w:r>
            <w:proofErr w:type="spellEnd"/>
            <w:r w:rsidRPr="00AA25F8">
              <w:rPr>
                <w:rFonts w:cstheme="minorHAnsi"/>
                <w:color w:val="000000" w:themeColor="text1"/>
              </w:rPr>
              <w:t xml:space="preserve"> </w:t>
            </w:r>
            <w:r w:rsidRPr="00AA25F8">
              <w:rPr>
                <w:rFonts w:cstheme="minorHAnsi"/>
                <w:i/>
                <w:color w:val="000000" w:themeColor="text1"/>
              </w:rPr>
              <w:t>Maškarani tanci</w:t>
            </w:r>
          </w:p>
        </w:tc>
      </w:tr>
      <w:tr w:rsidR="00590ADF" w:rsidRPr="00AA25F8" w14:paraId="62FADD2B" w14:textId="77777777" w:rsidTr="004B67F5">
        <w:tc>
          <w:tcPr>
            <w:tcW w:w="9351" w:type="dxa"/>
            <w:shd w:val="clear" w:color="auto" w:fill="auto"/>
          </w:tcPr>
          <w:p w14:paraId="57C2B086" w14:textId="77777777" w:rsidR="00590ADF" w:rsidRPr="00AA25F8" w:rsidRDefault="00590ADF" w:rsidP="004B67F5">
            <w:pPr>
              <w:pStyle w:val="Odlomakpopisa"/>
              <w:numPr>
                <w:ilvl w:val="0"/>
                <w:numId w:val="13"/>
              </w:numPr>
              <w:jc w:val="both"/>
              <w:rPr>
                <w:rFonts w:cstheme="minorHAnsi"/>
                <w:color w:val="000000" w:themeColor="text1"/>
              </w:rPr>
            </w:pPr>
            <w:r w:rsidRPr="00AA25F8">
              <w:rPr>
                <w:rFonts w:cstheme="minorHAnsi"/>
                <w:color w:val="000000" w:themeColor="text1"/>
              </w:rPr>
              <w:t xml:space="preserve">Bratovština Sv. Nikole </w:t>
            </w:r>
            <w:r w:rsidRPr="00AA25F8">
              <w:rPr>
                <w:rFonts w:cstheme="minorHAnsi"/>
                <w:i/>
                <w:color w:val="000000" w:themeColor="text1"/>
              </w:rPr>
              <w:t>150. godišnjica Bratovštine</w:t>
            </w:r>
          </w:p>
        </w:tc>
      </w:tr>
      <w:tr w:rsidR="00590ADF" w:rsidRPr="00AA25F8" w14:paraId="2214CE7C" w14:textId="77777777" w:rsidTr="004B67F5">
        <w:tc>
          <w:tcPr>
            <w:tcW w:w="9351" w:type="dxa"/>
            <w:shd w:val="clear" w:color="auto" w:fill="auto"/>
          </w:tcPr>
          <w:p w14:paraId="4D03B3C8" w14:textId="77777777" w:rsidR="00590ADF" w:rsidRPr="00AA25F8" w:rsidRDefault="00590ADF" w:rsidP="004B67F5">
            <w:pPr>
              <w:pStyle w:val="Odlomakpopisa"/>
              <w:numPr>
                <w:ilvl w:val="0"/>
                <w:numId w:val="13"/>
              </w:numPr>
              <w:jc w:val="both"/>
              <w:rPr>
                <w:rFonts w:cstheme="minorHAnsi"/>
                <w:color w:val="000000" w:themeColor="text1"/>
              </w:rPr>
            </w:pPr>
            <w:r w:rsidRPr="00AA25F8">
              <w:rPr>
                <w:rFonts w:cstheme="minorHAnsi"/>
                <w:color w:val="000000" w:themeColor="text1"/>
              </w:rPr>
              <w:t xml:space="preserve">Narodna čitaonica u Kostreni Sv. Luciji </w:t>
            </w:r>
            <w:r w:rsidRPr="00AA25F8">
              <w:rPr>
                <w:rFonts w:cstheme="minorHAnsi"/>
                <w:i/>
                <w:color w:val="000000" w:themeColor="text1"/>
              </w:rPr>
              <w:t>Jesen u Kostreni</w:t>
            </w:r>
          </w:p>
        </w:tc>
      </w:tr>
      <w:tr w:rsidR="00590ADF" w:rsidRPr="00AA25F8" w14:paraId="6B1846A9" w14:textId="77777777" w:rsidTr="004B67F5">
        <w:tc>
          <w:tcPr>
            <w:tcW w:w="9351" w:type="dxa"/>
            <w:shd w:val="clear" w:color="auto" w:fill="auto"/>
          </w:tcPr>
          <w:p w14:paraId="134221D3" w14:textId="77777777" w:rsidR="00590ADF" w:rsidRPr="00AA25F8" w:rsidRDefault="00590ADF" w:rsidP="004B67F5">
            <w:pPr>
              <w:pStyle w:val="Odlomakpopisa"/>
              <w:numPr>
                <w:ilvl w:val="0"/>
                <w:numId w:val="13"/>
              </w:numPr>
              <w:jc w:val="both"/>
              <w:rPr>
                <w:rFonts w:cstheme="minorHAnsi"/>
                <w:color w:val="000000" w:themeColor="text1"/>
              </w:rPr>
            </w:pPr>
            <w:r w:rsidRPr="00AA25F8">
              <w:rPr>
                <w:rFonts w:cstheme="minorHAnsi"/>
                <w:color w:val="000000" w:themeColor="text1"/>
              </w:rPr>
              <w:t xml:space="preserve">Udruga Vali </w:t>
            </w:r>
            <w:r w:rsidRPr="00AA25F8">
              <w:rPr>
                <w:rFonts w:cstheme="minorHAnsi"/>
                <w:i/>
                <w:color w:val="000000" w:themeColor="text1"/>
              </w:rPr>
              <w:t>Program kreativnog stvaralaštva djece, odraslih i osoba treće životne dobi</w:t>
            </w:r>
          </w:p>
        </w:tc>
      </w:tr>
      <w:tr w:rsidR="00590ADF" w:rsidRPr="00AA25F8" w14:paraId="5FE04D36" w14:textId="77777777" w:rsidTr="004B67F5">
        <w:tc>
          <w:tcPr>
            <w:tcW w:w="9351" w:type="dxa"/>
            <w:shd w:val="clear" w:color="auto" w:fill="auto"/>
          </w:tcPr>
          <w:p w14:paraId="1D5BA547" w14:textId="77777777" w:rsidR="00590ADF" w:rsidRPr="00AA25F8" w:rsidRDefault="00590ADF" w:rsidP="004B67F5">
            <w:pPr>
              <w:pStyle w:val="Odlomakpopisa"/>
              <w:numPr>
                <w:ilvl w:val="0"/>
                <w:numId w:val="13"/>
              </w:numPr>
              <w:jc w:val="both"/>
              <w:rPr>
                <w:rFonts w:cstheme="minorHAnsi"/>
                <w:color w:val="000000" w:themeColor="text1"/>
              </w:rPr>
            </w:pPr>
            <w:r w:rsidRPr="00AA25F8">
              <w:rPr>
                <w:rFonts w:cstheme="minorHAnsi"/>
                <w:color w:val="000000" w:themeColor="text1"/>
              </w:rPr>
              <w:t xml:space="preserve">Narodna čitaonica u Kostreni Sv. Luciji </w:t>
            </w:r>
            <w:r w:rsidRPr="00AA25F8">
              <w:rPr>
                <w:rFonts w:cstheme="minorHAnsi"/>
                <w:i/>
                <w:color w:val="000000" w:themeColor="text1"/>
              </w:rPr>
              <w:t>Proljeće u Kostreni</w:t>
            </w:r>
          </w:p>
        </w:tc>
      </w:tr>
      <w:tr w:rsidR="00590ADF" w:rsidRPr="00AA25F8" w14:paraId="64EA88D5" w14:textId="77777777" w:rsidTr="004B67F5">
        <w:tc>
          <w:tcPr>
            <w:tcW w:w="9351" w:type="dxa"/>
            <w:shd w:val="clear" w:color="auto" w:fill="auto"/>
          </w:tcPr>
          <w:p w14:paraId="3AFF0834" w14:textId="77777777" w:rsidR="00590ADF" w:rsidRPr="00AA25F8" w:rsidRDefault="00590ADF" w:rsidP="004B67F5">
            <w:pPr>
              <w:pStyle w:val="Odlomakpopisa"/>
              <w:numPr>
                <w:ilvl w:val="0"/>
                <w:numId w:val="13"/>
              </w:numPr>
              <w:jc w:val="both"/>
              <w:rPr>
                <w:rFonts w:cstheme="minorHAnsi"/>
                <w:color w:val="000000" w:themeColor="text1"/>
              </w:rPr>
            </w:pPr>
            <w:r w:rsidRPr="00AA25F8">
              <w:rPr>
                <w:rFonts w:cstheme="minorHAnsi"/>
                <w:color w:val="000000" w:themeColor="text1"/>
              </w:rPr>
              <w:t xml:space="preserve">Udruga Vali </w:t>
            </w:r>
            <w:r w:rsidRPr="00AA25F8">
              <w:rPr>
                <w:rFonts w:cstheme="minorHAnsi"/>
                <w:i/>
                <w:color w:val="000000" w:themeColor="text1"/>
              </w:rPr>
              <w:t>Umjetnost keramike na zidu (međunarodni projekt)</w:t>
            </w:r>
          </w:p>
        </w:tc>
      </w:tr>
      <w:tr w:rsidR="00590ADF" w:rsidRPr="00AA25F8" w14:paraId="7C1A9861" w14:textId="77777777" w:rsidTr="004B67F5">
        <w:tc>
          <w:tcPr>
            <w:tcW w:w="9351" w:type="dxa"/>
            <w:shd w:val="clear" w:color="auto" w:fill="auto"/>
          </w:tcPr>
          <w:p w14:paraId="14903A55" w14:textId="77777777" w:rsidR="00590ADF" w:rsidRPr="00AA25F8" w:rsidRDefault="00590ADF" w:rsidP="004B67F5">
            <w:pPr>
              <w:pStyle w:val="Odlomakpopisa"/>
              <w:numPr>
                <w:ilvl w:val="0"/>
                <w:numId w:val="13"/>
              </w:numPr>
              <w:jc w:val="both"/>
              <w:rPr>
                <w:rFonts w:cstheme="minorHAnsi"/>
                <w:color w:val="000000" w:themeColor="text1"/>
              </w:rPr>
            </w:pPr>
            <w:r w:rsidRPr="00AA25F8">
              <w:rPr>
                <w:rFonts w:cstheme="minorHAnsi"/>
                <w:color w:val="000000" w:themeColor="text1"/>
              </w:rPr>
              <w:t xml:space="preserve">Likovna udruga Veli </w:t>
            </w:r>
            <w:proofErr w:type="spellStart"/>
            <w:r w:rsidRPr="00AA25F8">
              <w:rPr>
                <w:rFonts w:cstheme="minorHAnsi"/>
                <w:color w:val="000000" w:themeColor="text1"/>
              </w:rPr>
              <w:t>Pinel</w:t>
            </w:r>
            <w:proofErr w:type="spellEnd"/>
            <w:r w:rsidRPr="00AA25F8">
              <w:rPr>
                <w:rFonts w:cstheme="minorHAnsi"/>
                <w:color w:val="000000" w:themeColor="text1"/>
              </w:rPr>
              <w:t xml:space="preserve"> </w:t>
            </w:r>
            <w:r w:rsidRPr="00AA25F8">
              <w:rPr>
                <w:rFonts w:cstheme="minorHAnsi"/>
                <w:i/>
                <w:color w:val="000000" w:themeColor="text1"/>
              </w:rPr>
              <w:t>Međunarodna likovna kolonija- Kostrena 2019.</w:t>
            </w:r>
          </w:p>
        </w:tc>
      </w:tr>
      <w:tr w:rsidR="00590ADF" w:rsidRPr="00AA25F8" w14:paraId="06A4B12F" w14:textId="77777777" w:rsidTr="004B67F5">
        <w:tc>
          <w:tcPr>
            <w:tcW w:w="9351" w:type="dxa"/>
            <w:shd w:val="clear" w:color="auto" w:fill="auto"/>
          </w:tcPr>
          <w:p w14:paraId="2354C8B6" w14:textId="77777777" w:rsidR="00590ADF" w:rsidRPr="00AA25F8" w:rsidRDefault="00590ADF" w:rsidP="004B67F5">
            <w:pPr>
              <w:pStyle w:val="Odlomakpopisa"/>
              <w:numPr>
                <w:ilvl w:val="0"/>
                <w:numId w:val="13"/>
              </w:numPr>
              <w:jc w:val="both"/>
              <w:rPr>
                <w:rFonts w:cstheme="minorHAnsi"/>
                <w:color w:val="000000" w:themeColor="text1"/>
              </w:rPr>
            </w:pPr>
            <w:r w:rsidRPr="00AA25F8">
              <w:rPr>
                <w:rFonts w:cstheme="minorHAnsi"/>
                <w:color w:val="000000" w:themeColor="text1"/>
              </w:rPr>
              <w:t xml:space="preserve">Likovna udruga Veli </w:t>
            </w:r>
            <w:proofErr w:type="spellStart"/>
            <w:r w:rsidRPr="00AA25F8">
              <w:rPr>
                <w:rFonts w:cstheme="minorHAnsi"/>
                <w:color w:val="000000" w:themeColor="text1"/>
              </w:rPr>
              <w:t>Pinel</w:t>
            </w:r>
            <w:proofErr w:type="spellEnd"/>
            <w:r w:rsidRPr="00AA25F8">
              <w:rPr>
                <w:rFonts w:cstheme="minorHAnsi"/>
                <w:color w:val="000000" w:themeColor="text1"/>
              </w:rPr>
              <w:t xml:space="preserve"> Idejna rješenja i skice za spomenik </w:t>
            </w:r>
            <w:proofErr w:type="spellStart"/>
            <w:r w:rsidRPr="00AA25F8">
              <w:rPr>
                <w:rFonts w:cstheme="minorHAnsi"/>
                <w:color w:val="000000" w:themeColor="text1"/>
              </w:rPr>
              <w:t>kostrenskom</w:t>
            </w:r>
            <w:proofErr w:type="spellEnd"/>
            <w:r w:rsidRPr="00AA25F8">
              <w:rPr>
                <w:rFonts w:cstheme="minorHAnsi"/>
                <w:color w:val="000000" w:themeColor="text1"/>
              </w:rPr>
              <w:t xml:space="preserve"> pomorcu</w:t>
            </w:r>
          </w:p>
        </w:tc>
      </w:tr>
      <w:tr w:rsidR="00590ADF" w:rsidRPr="00AA25F8" w14:paraId="3A02AE7A" w14:textId="77777777" w:rsidTr="004B67F5">
        <w:tc>
          <w:tcPr>
            <w:tcW w:w="9351" w:type="dxa"/>
            <w:shd w:val="clear" w:color="auto" w:fill="auto"/>
          </w:tcPr>
          <w:p w14:paraId="772DFAFD" w14:textId="77777777" w:rsidR="00590ADF" w:rsidRPr="00AA25F8" w:rsidRDefault="00590ADF" w:rsidP="004B67F5">
            <w:pPr>
              <w:pStyle w:val="Odlomakpopisa"/>
              <w:numPr>
                <w:ilvl w:val="0"/>
                <w:numId w:val="13"/>
              </w:numPr>
              <w:jc w:val="both"/>
              <w:rPr>
                <w:rFonts w:cstheme="minorHAnsi"/>
                <w:color w:val="000000" w:themeColor="text1"/>
              </w:rPr>
            </w:pPr>
            <w:r w:rsidRPr="00AA25F8">
              <w:rPr>
                <w:rFonts w:cstheme="minorHAnsi"/>
                <w:color w:val="000000" w:themeColor="text1"/>
              </w:rPr>
              <w:t>Narodna čitaonica u Kostreni Sv. Luciji Obilježavanje Međunarodnog dana žena</w:t>
            </w:r>
          </w:p>
        </w:tc>
      </w:tr>
      <w:tr w:rsidR="00590ADF" w:rsidRPr="00AA25F8" w14:paraId="6B724069" w14:textId="77777777" w:rsidTr="004B67F5">
        <w:tc>
          <w:tcPr>
            <w:tcW w:w="9351" w:type="dxa"/>
            <w:shd w:val="clear" w:color="auto" w:fill="auto"/>
          </w:tcPr>
          <w:p w14:paraId="13EC4DD2" w14:textId="77777777" w:rsidR="00590ADF" w:rsidRPr="00AA25F8" w:rsidRDefault="00590ADF" w:rsidP="004B67F5">
            <w:pPr>
              <w:pStyle w:val="Odlomakpopisa"/>
              <w:numPr>
                <w:ilvl w:val="0"/>
                <w:numId w:val="13"/>
              </w:numPr>
              <w:jc w:val="both"/>
              <w:rPr>
                <w:rFonts w:cstheme="minorHAnsi"/>
                <w:color w:val="000000" w:themeColor="text1"/>
              </w:rPr>
            </w:pPr>
            <w:r w:rsidRPr="00AA25F8">
              <w:rPr>
                <w:rFonts w:cstheme="minorHAnsi"/>
                <w:color w:val="000000" w:themeColor="text1"/>
              </w:rPr>
              <w:t xml:space="preserve">Katedra Čakavskog sabora Kostrena </w:t>
            </w:r>
            <w:r w:rsidRPr="00AA25F8">
              <w:rPr>
                <w:rFonts w:cstheme="minorHAnsi"/>
                <w:i/>
                <w:color w:val="000000" w:themeColor="text1"/>
              </w:rPr>
              <w:t>Očuvanje kulturne baštine Kostrene</w:t>
            </w:r>
          </w:p>
        </w:tc>
      </w:tr>
      <w:tr w:rsidR="00590ADF" w:rsidRPr="00AA25F8" w14:paraId="2D52C07F" w14:textId="77777777" w:rsidTr="004B67F5">
        <w:tc>
          <w:tcPr>
            <w:tcW w:w="9351" w:type="dxa"/>
            <w:shd w:val="clear" w:color="auto" w:fill="auto"/>
          </w:tcPr>
          <w:p w14:paraId="191DF528" w14:textId="77777777" w:rsidR="00590ADF" w:rsidRPr="00AA25F8" w:rsidRDefault="00590ADF" w:rsidP="004B67F5">
            <w:pPr>
              <w:pStyle w:val="Odlomakpopisa"/>
              <w:numPr>
                <w:ilvl w:val="0"/>
                <w:numId w:val="13"/>
              </w:numPr>
              <w:jc w:val="both"/>
              <w:rPr>
                <w:rFonts w:cstheme="minorHAnsi"/>
                <w:color w:val="000000" w:themeColor="text1"/>
              </w:rPr>
            </w:pPr>
            <w:r w:rsidRPr="00AA25F8">
              <w:rPr>
                <w:rFonts w:cstheme="minorHAnsi"/>
                <w:color w:val="000000" w:themeColor="text1"/>
              </w:rPr>
              <w:t xml:space="preserve">Likovna udruga Veli </w:t>
            </w:r>
            <w:proofErr w:type="spellStart"/>
            <w:r w:rsidRPr="00AA25F8">
              <w:rPr>
                <w:rFonts w:cstheme="minorHAnsi"/>
                <w:color w:val="000000" w:themeColor="text1"/>
              </w:rPr>
              <w:t>pinel</w:t>
            </w:r>
            <w:proofErr w:type="spellEnd"/>
            <w:r w:rsidRPr="00AA25F8">
              <w:rPr>
                <w:rFonts w:cstheme="minorHAnsi"/>
                <w:color w:val="000000" w:themeColor="text1"/>
              </w:rPr>
              <w:t xml:space="preserve"> </w:t>
            </w:r>
            <w:r w:rsidRPr="00AA25F8">
              <w:rPr>
                <w:rFonts w:cstheme="minorHAnsi"/>
                <w:i/>
                <w:color w:val="000000" w:themeColor="text1"/>
              </w:rPr>
              <w:t>Likovne izložbe na temu događaja koji su obilježili povijest Kostrene</w:t>
            </w:r>
          </w:p>
        </w:tc>
      </w:tr>
      <w:tr w:rsidR="00590ADF" w:rsidRPr="00AA25F8" w14:paraId="1BEC07C4" w14:textId="77777777" w:rsidTr="004B67F5">
        <w:tc>
          <w:tcPr>
            <w:tcW w:w="9351" w:type="dxa"/>
            <w:shd w:val="clear" w:color="auto" w:fill="auto"/>
          </w:tcPr>
          <w:p w14:paraId="5AAF8E1E" w14:textId="77777777" w:rsidR="00590ADF" w:rsidRPr="00AA25F8" w:rsidRDefault="00590ADF" w:rsidP="004B67F5">
            <w:pPr>
              <w:pStyle w:val="Odlomakpopisa"/>
              <w:numPr>
                <w:ilvl w:val="0"/>
                <w:numId w:val="13"/>
              </w:numPr>
              <w:jc w:val="both"/>
              <w:rPr>
                <w:rFonts w:cstheme="minorHAnsi"/>
                <w:color w:val="000000" w:themeColor="text1"/>
              </w:rPr>
            </w:pPr>
            <w:r w:rsidRPr="00AA25F8">
              <w:rPr>
                <w:rFonts w:cstheme="minorHAnsi"/>
                <w:color w:val="000000" w:themeColor="text1"/>
              </w:rPr>
              <w:t xml:space="preserve">UDVDR RH- ogranak Kostrena </w:t>
            </w:r>
            <w:r w:rsidRPr="00AA25F8">
              <w:rPr>
                <w:rFonts w:cstheme="minorHAnsi"/>
                <w:i/>
                <w:color w:val="000000" w:themeColor="text1"/>
              </w:rPr>
              <w:t>Promicanje vrijednosti Domovinskog rata</w:t>
            </w:r>
          </w:p>
        </w:tc>
      </w:tr>
      <w:tr w:rsidR="00590ADF" w:rsidRPr="00AA25F8" w14:paraId="2135AFC1" w14:textId="77777777" w:rsidTr="004B67F5">
        <w:tc>
          <w:tcPr>
            <w:tcW w:w="9351" w:type="dxa"/>
            <w:shd w:val="clear" w:color="auto" w:fill="auto"/>
          </w:tcPr>
          <w:p w14:paraId="48F2AF23" w14:textId="77777777" w:rsidR="00590ADF" w:rsidRPr="00AA25F8" w:rsidRDefault="00590ADF" w:rsidP="004B67F5">
            <w:pPr>
              <w:pStyle w:val="Odlomakpopisa"/>
              <w:numPr>
                <w:ilvl w:val="0"/>
                <w:numId w:val="13"/>
              </w:numPr>
              <w:jc w:val="both"/>
              <w:rPr>
                <w:rFonts w:cstheme="minorHAnsi"/>
                <w:color w:val="000000" w:themeColor="text1"/>
              </w:rPr>
            </w:pPr>
            <w:r w:rsidRPr="00AA25F8">
              <w:rPr>
                <w:rFonts w:cstheme="minorHAnsi"/>
                <w:color w:val="000000" w:themeColor="text1"/>
              </w:rPr>
              <w:t xml:space="preserve">Likovna udruga Veli </w:t>
            </w:r>
            <w:proofErr w:type="spellStart"/>
            <w:r w:rsidRPr="00AA25F8">
              <w:rPr>
                <w:rFonts w:cstheme="minorHAnsi"/>
                <w:color w:val="000000" w:themeColor="text1"/>
              </w:rPr>
              <w:t>pinel</w:t>
            </w:r>
            <w:proofErr w:type="spellEnd"/>
            <w:r w:rsidRPr="00AA25F8">
              <w:rPr>
                <w:rFonts w:cstheme="minorHAnsi"/>
                <w:color w:val="000000" w:themeColor="text1"/>
              </w:rPr>
              <w:t xml:space="preserve"> </w:t>
            </w:r>
            <w:r w:rsidRPr="00AA25F8">
              <w:rPr>
                <w:rFonts w:cstheme="minorHAnsi"/>
                <w:i/>
                <w:color w:val="000000" w:themeColor="text1"/>
              </w:rPr>
              <w:t>Dječja likovna kolonija</w:t>
            </w:r>
          </w:p>
        </w:tc>
      </w:tr>
      <w:tr w:rsidR="00590ADF" w:rsidRPr="00AA25F8" w14:paraId="6CF93F3E" w14:textId="77777777" w:rsidTr="004B67F5">
        <w:tc>
          <w:tcPr>
            <w:tcW w:w="9351" w:type="dxa"/>
            <w:shd w:val="clear" w:color="auto" w:fill="auto"/>
          </w:tcPr>
          <w:p w14:paraId="23A43105" w14:textId="77777777" w:rsidR="00590ADF" w:rsidRPr="00AA25F8" w:rsidRDefault="00590ADF" w:rsidP="004B67F5">
            <w:pPr>
              <w:pStyle w:val="Odlomakpopisa"/>
              <w:numPr>
                <w:ilvl w:val="0"/>
                <w:numId w:val="13"/>
              </w:numPr>
              <w:jc w:val="both"/>
              <w:rPr>
                <w:rFonts w:cstheme="minorHAnsi"/>
                <w:color w:val="000000" w:themeColor="text1"/>
              </w:rPr>
            </w:pPr>
            <w:r w:rsidRPr="00AA25F8">
              <w:rPr>
                <w:rFonts w:cstheme="minorHAnsi"/>
                <w:color w:val="000000" w:themeColor="text1"/>
              </w:rPr>
              <w:t xml:space="preserve">UABA Kostrena </w:t>
            </w:r>
            <w:r w:rsidRPr="00AA25F8">
              <w:rPr>
                <w:rFonts w:cstheme="minorHAnsi"/>
                <w:i/>
                <w:color w:val="000000" w:themeColor="text1"/>
              </w:rPr>
              <w:t>Očuvanje i njegovanje antifašističke tradicije</w:t>
            </w:r>
          </w:p>
        </w:tc>
      </w:tr>
      <w:tr w:rsidR="00590ADF" w:rsidRPr="00AA25F8" w14:paraId="511A9C4A" w14:textId="77777777" w:rsidTr="004B67F5">
        <w:tc>
          <w:tcPr>
            <w:tcW w:w="9351" w:type="dxa"/>
            <w:shd w:val="clear" w:color="auto" w:fill="auto"/>
          </w:tcPr>
          <w:p w14:paraId="30FC10BB" w14:textId="77777777" w:rsidR="00590ADF" w:rsidRPr="00AA25F8" w:rsidRDefault="00590ADF" w:rsidP="004B67F5">
            <w:pPr>
              <w:pStyle w:val="Odlomakpopisa"/>
              <w:numPr>
                <w:ilvl w:val="0"/>
                <w:numId w:val="13"/>
              </w:numPr>
              <w:jc w:val="both"/>
              <w:rPr>
                <w:rFonts w:cstheme="minorHAnsi"/>
                <w:color w:val="000000" w:themeColor="text1"/>
              </w:rPr>
            </w:pPr>
            <w:r w:rsidRPr="00AA25F8">
              <w:rPr>
                <w:rFonts w:cstheme="minorHAnsi"/>
                <w:color w:val="000000" w:themeColor="text1"/>
              </w:rPr>
              <w:t xml:space="preserve">Likovna udruga Veli </w:t>
            </w:r>
            <w:proofErr w:type="spellStart"/>
            <w:r w:rsidRPr="00AA25F8">
              <w:rPr>
                <w:rFonts w:cstheme="minorHAnsi"/>
                <w:color w:val="000000" w:themeColor="text1"/>
              </w:rPr>
              <w:t>pinel</w:t>
            </w:r>
            <w:proofErr w:type="spellEnd"/>
            <w:r w:rsidRPr="00AA25F8">
              <w:rPr>
                <w:rFonts w:cstheme="minorHAnsi"/>
                <w:color w:val="000000" w:themeColor="text1"/>
              </w:rPr>
              <w:t xml:space="preserve"> </w:t>
            </w:r>
            <w:r w:rsidRPr="00AA25F8">
              <w:rPr>
                <w:rFonts w:cstheme="minorHAnsi"/>
                <w:i/>
                <w:color w:val="000000" w:themeColor="text1"/>
              </w:rPr>
              <w:t>Završna godišnja izložba</w:t>
            </w:r>
          </w:p>
        </w:tc>
      </w:tr>
      <w:tr w:rsidR="00590ADF" w:rsidRPr="00AA25F8" w14:paraId="3AC431C3" w14:textId="77777777" w:rsidTr="004B67F5">
        <w:tc>
          <w:tcPr>
            <w:tcW w:w="9351" w:type="dxa"/>
            <w:shd w:val="clear" w:color="auto" w:fill="auto"/>
          </w:tcPr>
          <w:p w14:paraId="04EAB23B" w14:textId="77777777" w:rsidR="00590ADF" w:rsidRPr="00AA25F8" w:rsidRDefault="00590ADF" w:rsidP="004B67F5">
            <w:pPr>
              <w:pStyle w:val="Odlomakpopisa"/>
              <w:numPr>
                <w:ilvl w:val="0"/>
                <w:numId w:val="13"/>
              </w:numPr>
              <w:jc w:val="both"/>
              <w:rPr>
                <w:rFonts w:cstheme="minorHAnsi"/>
                <w:color w:val="000000" w:themeColor="text1"/>
              </w:rPr>
            </w:pPr>
            <w:r w:rsidRPr="00AA25F8">
              <w:rPr>
                <w:rFonts w:cstheme="minorHAnsi"/>
                <w:color w:val="000000" w:themeColor="text1"/>
              </w:rPr>
              <w:t xml:space="preserve">Likovna udruga Veli </w:t>
            </w:r>
            <w:proofErr w:type="spellStart"/>
            <w:r w:rsidRPr="00AA25F8">
              <w:rPr>
                <w:rFonts w:cstheme="minorHAnsi"/>
                <w:color w:val="000000" w:themeColor="text1"/>
              </w:rPr>
              <w:t>pinel</w:t>
            </w:r>
            <w:proofErr w:type="spellEnd"/>
            <w:r w:rsidRPr="00AA25F8">
              <w:rPr>
                <w:rFonts w:cstheme="minorHAnsi"/>
                <w:color w:val="000000" w:themeColor="text1"/>
              </w:rPr>
              <w:t xml:space="preserve"> </w:t>
            </w:r>
            <w:r w:rsidRPr="00AA25F8">
              <w:rPr>
                <w:rFonts w:cstheme="minorHAnsi"/>
                <w:i/>
                <w:color w:val="000000" w:themeColor="text1"/>
              </w:rPr>
              <w:t>Uvod u enformel</w:t>
            </w:r>
          </w:p>
        </w:tc>
      </w:tr>
      <w:tr w:rsidR="00590ADF" w:rsidRPr="00AA25F8" w14:paraId="443BBD68" w14:textId="77777777" w:rsidTr="004B67F5">
        <w:tc>
          <w:tcPr>
            <w:tcW w:w="9351" w:type="dxa"/>
            <w:shd w:val="clear" w:color="auto" w:fill="auto"/>
          </w:tcPr>
          <w:p w14:paraId="13B5E5C0" w14:textId="77777777" w:rsidR="00590ADF" w:rsidRPr="00AA25F8" w:rsidRDefault="00590ADF" w:rsidP="004B67F5">
            <w:pPr>
              <w:pStyle w:val="Odlomakpopisa"/>
              <w:numPr>
                <w:ilvl w:val="0"/>
                <w:numId w:val="13"/>
              </w:numPr>
              <w:jc w:val="both"/>
              <w:rPr>
                <w:rFonts w:cstheme="minorHAnsi"/>
                <w:color w:val="000000" w:themeColor="text1"/>
              </w:rPr>
            </w:pPr>
            <w:r w:rsidRPr="00AA25F8">
              <w:rPr>
                <w:rFonts w:cstheme="minorHAnsi"/>
                <w:color w:val="000000" w:themeColor="text1"/>
              </w:rPr>
              <w:t xml:space="preserve">Udruga moto klub  </w:t>
            </w:r>
            <w:proofErr w:type="spellStart"/>
            <w:r w:rsidRPr="00AA25F8">
              <w:rPr>
                <w:rFonts w:cstheme="minorHAnsi"/>
                <w:color w:val="000000" w:themeColor="text1"/>
              </w:rPr>
              <w:t>Fluminense</w:t>
            </w:r>
            <w:proofErr w:type="spellEnd"/>
            <w:r w:rsidRPr="00AA25F8">
              <w:rPr>
                <w:rFonts w:cstheme="minorHAnsi"/>
                <w:color w:val="000000" w:themeColor="text1"/>
              </w:rPr>
              <w:t xml:space="preserve"> </w:t>
            </w:r>
            <w:proofErr w:type="spellStart"/>
            <w:r w:rsidRPr="00AA25F8">
              <w:rPr>
                <w:rFonts w:cstheme="minorHAnsi"/>
                <w:color w:val="000000" w:themeColor="text1"/>
              </w:rPr>
              <w:t>riders</w:t>
            </w:r>
            <w:proofErr w:type="spellEnd"/>
            <w:r w:rsidRPr="00AA25F8">
              <w:rPr>
                <w:rFonts w:cstheme="minorHAnsi"/>
                <w:color w:val="000000" w:themeColor="text1"/>
              </w:rPr>
              <w:t xml:space="preserve"> 9</w:t>
            </w:r>
            <w:r w:rsidRPr="00AA25F8">
              <w:rPr>
                <w:rFonts w:cstheme="minorHAnsi"/>
                <w:i/>
                <w:color w:val="000000" w:themeColor="text1"/>
              </w:rPr>
              <w:t xml:space="preserve">. Rijeka tattoo </w:t>
            </w:r>
            <w:proofErr w:type="spellStart"/>
            <w:r w:rsidRPr="00AA25F8">
              <w:rPr>
                <w:rFonts w:cstheme="minorHAnsi"/>
                <w:i/>
                <w:color w:val="000000" w:themeColor="text1"/>
              </w:rPr>
              <w:t>expo</w:t>
            </w:r>
            <w:proofErr w:type="spellEnd"/>
          </w:p>
        </w:tc>
      </w:tr>
      <w:tr w:rsidR="00590ADF" w:rsidRPr="00AA25F8" w14:paraId="5F09EA6C" w14:textId="77777777" w:rsidTr="004B67F5">
        <w:tc>
          <w:tcPr>
            <w:tcW w:w="9351" w:type="dxa"/>
            <w:shd w:val="clear" w:color="auto" w:fill="auto"/>
          </w:tcPr>
          <w:p w14:paraId="42DE23A3" w14:textId="77777777" w:rsidR="00590ADF" w:rsidRPr="00AA25F8" w:rsidRDefault="00590ADF" w:rsidP="004B67F5">
            <w:pPr>
              <w:pStyle w:val="Odlomakpopisa"/>
              <w:numPr>
                <w:ilvl w:val="0"/>
                <w:numId w:val="13"/>
              </w:numPr>
              <w:jc w:val="both"/>
              <w:rPr>
                <w:rFonts w:cstheme="minorHAnsi"/>
                <w:color w:val="000000" w:themeColor="text1"/>
              </w:rPr>
            </w:pPr>
            <w:r w:rsidRPr="00AA25F8">
              <w:rPr>
                <w:rFonts w:cstheme="minorHAnsi"/>
                <w:color w:val="000000" w:themeColor="text1"/>
              </w:rPr>
              <w:t xml:space="preserve">Narodna čitaonica u Kostreni Sv. Luciji </w:t>
            </w:r>
            <w:r w:rsidRPr="00AA25F8">
              <w:rPr>
                <w:rFonts w:cstheme="minorHAnsi"/>
                <w:i/>
                <w:iCs/>
                <w:color w:val="000000" w:themeColor="text1"/>
              </w:rPr>
              <w:t xml:space="preserve"> Obilježavanje Dana Općine prigodnim koncertom</w:t>
            </w:r>
          </w:p>
        </w:tc>
      </w:tr>
    </w:tbl>
    <w:p w14:paraId="1A7312A5" w14:textId="77777777" w:rsidR="00590ADF" w:rsidRPr="00AA25F8" w:rsidRDefault="00590ADF" w:rsidP="00590ADF">
      <w:pPr>
        <w:pStyle w:val="Odlomakpopisa"/>
        <w:numPr>
          <w:ilvl w:val="0"/>
          <w:numId w:val="13"/>
        </w:numPr>
        <w:spacing w:after="0" w:line="240" w:lineRule="auto"/>
        <w:jc w:val="both"/>
        <w:rPr>
          <w:rFonts w:cstheme="minorHAnsi"/>
          <w:color w:val="000000" w:themeColor="text1"/>
        </w:rPr>
      </w:pPr>
      <w:r w:rsidRPr="00AA25F8">
        <w:rPr>
          <w:rFonts w:cstheme="minorHAnsi"/>
          <w:color w:val="000000" w:themeColor="text1"/>
        </w:rPr>
        <w:t xml:space="preserve">BRATOVŠTINA SV. NIKOLE: Barbarina 2019. </w:t>
      </w:r>
    </w:p>
    <w:p w14:paraId="4B9EFC83" w14:textId="77777777" w:rsidR="00590ADF" w:rsidRPr="00AA25F8" w:rsidRDefault="00590ADF" w:rsidP="00590ADF">
      <w:pPr>
        <w:pStyle w:val="Odlomakpopisa"/>
        <w:numPr>
          <w:ilvl w:val="0"/>
          <w:numId w:val="13"/>
        </w:numPr>
        <w:spacing w:after="0" w:line="240" w:lineRule="auto"/>
        <w:jc w:val="both"/>
        <w:rPr>
          <w:rFonts w:cstheme="minorHAnsi"/>
          <w:color w:val="000000" w:themeColor="text1"/>
        </w:rPr>
      </w:pPr>
      <w:r w:rsidRPr="00AA25F8">
        <w:rPr>
          <w:rFonts w:cstheme="minorHAnsi"/>
          <w:color w:val="000000" w:themeColor="text1"/>
        </w:rPr>
        <w:t xml:space="preserve">UDVDR RH </w:t>
      </w:r>
      <w:r w:rsidRPr="00AA25F8">
        <w:rPr>
          <w:rFonts w:cstheme="minorHAnsi"/>
          <w:i/>
          <w:iCs/>
          <w:color w:val="000000" w:themeColor="text1"/>
        </w:rPr>
        <w:t>Unapređenje kvalitete života hrvatskih branitelja</w:t>
      </w:r>
    </w:p>
    <w:p w14:paraId="2D4A0CC0" w14:textId="77777777" w:rsidR="00590ADF" w:rsidRPr="00AA25F8" w:rsidRDefault="00590ADF" w:rsidP="00590ADF">
      <w:pPr>
        <w:spacing w:after="0"/>
        <w:jc w:val="both"/>
        <w:rPr>
          <w:rFonts w:cstheme="minorHAnsi"/>
          <w:color w:val="000000" w:themeColor="text1"/>
          <w:u w:val="single"/>
        </w:rPr>
      </w:pPr>
    </w:p>
    <w:p w14:paraId="0CD7EF74" w14:textId="77777777" w:rsidR="00590ADF" w:rsidRPr="00AA25F8" w:rsidRDefault="00590ADF" w:rsidP="00590ADF">
      <w:pPr>
        <w:spacing w:after="0"/>
        <w:jc w:val="both"/>
        <w:rPr>
          <w:rFonts w:cstheme="minorHAnsi"/>
          <w:b/>
          <w:color w:val="000000" w:themeColor="text1"/>
          <w:lang w:eastAsia="hr-HR"/>
        </w:rPr>
      </w:pPr>
    </w:p>
    <w:p w14:paraId="5309F67A" w14:textId="77777777" w:rsidR="00590ADF" w:rsidRPr="00AA25F8" w:rsidRDefault="00590ADF" w:rsidP="00590ADF">
      <w:pPr>
        <w:spacing w:after="0"/>
        <w:jc w:val="both"/>
        <w:rPr>
          <w:rFonts w:cstheme="minorHAnsi"/>
          <w:b/>
          <w:color w:val="000000" w:themeColor="text1"/>
          <w:lang w:eastAsia="hr-HR"/>
        </w:rPr>
      </w:pPr>
      <w:r w:rsidRPr="00AA25F8">
        <w:rPr>
          <w:rFonts w:cstheme="minorHAnsi"/>
          <w:b/>
          <w:color w:val="000000" w:themeColor="text1"/>
          <w:lang w:eastAsia="hr-HR"/>
        </w:rPr>
        <w:t>Aktivnost A071026 PROGRAM TURISTIČKE ZAJEDNICE</w:t>
      </w:r>
    </w:p>
    <w:p w14:paraId="40418F25" w14:textId="77777777" w:rsidR="00590ADF" w:rsidRPr="00AA25F8" w:rsidRDefault="00590ADF" w:rsidP="00590ADF">
      <w:pPr>
        <w:spacing w:after="0"/>
        <w:jc w:val="both"/>
        <w:rPr>
          <w:rFonts w:cstheme="minorHAnsi"/>
          <w:color w:val="000000" w:themeColor="text1"/>
          <w:lang w:eastAsia="hr-HR"/>
        </w:rPr>
      </w:pPr>
      <w:r w:rsidRPr="00AA25F8">
        <w:rPr>
          <w:rFonts w:cstheme="minorHAnsi"/>
          <w:color w:val="000000" w:themeColor="text1"/>
          <w:lang w:eastAsia="hr-HR"/>
        </w:rPr>
        <w:t xml:space="preserve">Program je planiran sa 270.000,00 kn što je u potpunosti ostvareno, 100%. </w:t>
      </w:r>
    </w:p>
    <w:p w14:paraId="2E1D5CB4" w14:textId="77777777" w:rsidR="00590ADF" w:rsidRPr="00AA25F8" w:rsidRDefault="00590ADF" w:rsidP="00590ADF">
      <w:pPr>
        <w:spacing w:after="0"/>
        <w:jc w:val="both"/>
        <w:rPr>
          <w:rFonts w:cstheme="minorHAnsi"/>
          <w:color w:val="000000" w:themeColor="text1"/>
          <w:lang w:eastAsia="hr-HR"/>
        </w:rPr>
      </w:pPr>
      <w:r w:rsidRPr="00AA25F8">
        <w:rPr>
          <w:rFonts w:cstheme="minorHAnsi"/>
          <w:color w:val="000000" w:themeColor="text1"/>
          <w:lang w:eastAsia="hr-HR"/>
        </w:rPr>
        <w:t xml:space="preserve">Sredstva su utrošena za sljedeće aktivnosti i manifestacije: Promidžbeni materijal, Promocija i mediji, Uskrs u Kostreni, Ljeto u Kostreni, </w:t>
      </w:r>
      <w:proofErr w:type="spellStart"/>
      <w:r w:rsidRPr="00AA25F8">
        <w:rPr>
          <w:rFonts w:cstheme="minorHAnsi"/>
          <w:color w:val="000000" w:themeColor="text1"/>
          <w:lang w:eastAsia="hr-HR"/>
        </w:rPr>
        <w:t>Mikulna</w:t>
      </w:r>
      <w:proofErr w:type="spellEnd"/>
      <w:r w:rsidRPr="00AA25F8">
        <w:rPr>
          <w:rFonts w:cstheme="minorHAnsi"/>
          <w:color w:val="000000" w:themeColor="text1"/>
          <w:lang w:eastAsia="hr-HR"/>
        </w:rPr>
        <w:t>, Prezentacija i promocija Kostrene, promocija Kostrene putem medija. Manifestacije u organizaciji Turističke zajednice Općine Kostrena održane su od travnja do prosinca kako slijedi:</w:t>
      </w:r>
    </w:p>
    <w:p w14:paraId="377A2C33" w14:textId="77777777" w:rsidR="00590ADF" w:rsidRPr="00AA25F8" w:rsidRDefault="00590ADF" w:rsidP="00590ADF">
      <w:pPr>
        <w:spacing w:after="0"/>
        <w:jc w:val="both"/>
        <w:rPr>
          <w:rFonts w:cstheme="minorHAnsi"/>
          <w:i/>
          <w:iCs/>
          <w:color w:val="000000" w:themeColor="text1"/>
          <w:lang w:eastAsia="hr-HR"/>
        </w:rPr>
      </w:pPr>
      <w:r w:rsidRPr="00AA25F8">
        <w:rPr>
          <w:rFonts w:cstheme="minorHAnsi"/>
          <w:color w:val="000000" w:themeColor="text1"/>
          <w:lang w:eastAsia="hr-HR"/>
        </w:rPr>
        <w:t xml:space="preserve">- 12. travnja 2019. godine kod Sportske dvorane Kostrena održan je tradicionalan sajam cvijeća- </w:t>
      </w:r>
      <w:r w:rsidRPr="00AA25F8">
        <w:rPr>
          <w:rFonts w:cstheme="minorHAnsi"/>
          <w:i/>
          <w:iCs/>
          <w:color w:val="000000" w:themeColor="text1"/>
          <w:lang w:eastAsia="hr-HR"/>
        </w:rPr>
        <w:t xml:space="preserve">Rožice </w:t>
      </w:r>
      <w:proofErr w:type="spellStart"/>
      <w:r w:rsidRPr="00AA25F8">
        <w:rPr>
          <w:rFonts w:cstheme="minorHAnsi"/>
          <w:i/>
          <w:iCs/>
          <w:color w:val="000000" w:themeColor="text1"/>
          <w:lang w:eastAsia="hr-HR"/>
        </w:rPr>
        <w:t>va</w:t>
      </w:r>
      <w:proofErr w:type="spellEnd"/>
      <w:r w:rsidRPr="00AA25F8">
        <w:rPr>
          <w:rFonts w:cstheme="minorHAnsi"/>
          <w:i/>
          <w:iCs/>
          <w:color w:val="000000" w:themeColor="text1"/>
          <w:lang w:eastAsia="hr-HR"/>
        </w:rPr>
        <w:t xml:space="preserve"> Kostrene.</w:t>
      </w:r>
    </w:p>
    <w:p w14:paraId="64FE6CF4" w14:textId="77777777" w:rsidR="00590ADF" w:rsidRPr="00AA25F8" w:rsidRDefault="00590ADF" w:rsidP="00590ADF">
      <w:pPr>
        <w:spacing w:after="0"/>
        <w:jc w:val="both"/>
        <w:rPr>
          <w:rFonts w:cstheme="minorHAnsi"/>
          <w:color w:val="000000" w:themeColor="text1"/>
          <w:lang w:eastAsia="hr-HR"/>
        </w:rPr>
      </w:pPr>
      <w:r w:rsidRPr="00AA25F8">
        <w:rPr>
          <w:rFonts w:cstheme="minorHAnsi"/>
          <w:color w:val="000000" w:themeColor="text1"/>
          <w:lang w:eastAsia="hr-HR"/>
        </w:rPr>
        <w:t xml:space="preserve">- 11. svibnja održana je šetnja po Kostreni- </w:t>
      </w:r>
      <w:r w:rsidRPr="00AA25F8">
        <w:rPr>
          <w:rFonts w:cstheme="minorHAnsi"/>
          <w:i/>
          <w:iCs/>
          <w:color w:val="000000" w:themeColor="text1"/>
          <w:lang w:eastAsia="hr-HR"/>
        </w:rPr>
        <w:t xml:space="preserve">Prošećimo Kostrenom put Solina </w:t>
      </w:r>
      <w:r w:rsidRPr="00AA25F8">
        <w:rPr>
          <w:rFonts w:cstheme="minorHAnsi"/>
          <w:color w:val="000000" w:themeColor="text1"/>
          <w:lang w:eastAsia="hr-HR"/>
        </w:rPr>
        <w:t xml:space="preserve">uz vodstvo profesora Bore </w:t>
      </w:r>
      <w:proofErr w:type="spellStart"/>
      <w:r w:rsidRPr="00AA25F8">
        <w:rPr>
          <w:rFonts w:cstheme="minorHAnsi"/>
          <w:color w:val="000000" w:themeColor="text1"/>
          <w:lang w:eastAsia="hr-HR"/>
        </w:rPr>
        <w:t>Štrbca</w:t>
      </w:r>
      <w:proofErr w:type="spellEnd"/>
      <w:r w:rsidRPr="00AA25F8">
        <w:rPr>
          <w:rFonts w:cstheme="minorHAnsi"/>
          <w:color w:val="000000" w:themeColor="text1"/>
          <w:lang w:eastAsia="hr-HR"/>
        </w:rPr>
        <w:t xml:space="preserve">, članova HPD </w:t>
      </w:r>
      <w:proofErr w:type="spellStart"/>
      <w:r w:rsidRPr="00AA25F8">
        <w:rPr>
          <w:rFonts w:cstheme="minorHAnsi"/>
          <w:color w:val="000000" w:themeColor="text1"/>
          <w:lang w:eastAsia="hr-HR"/>
        </w:rPr>
        <w:t>Sopalj</w:t>
      </w:r>
      <w:proofErr w:type="spellEnd"/>
      <w:r w:rsidRPr="00AA25F8">
        <w:rPr>
          <w:rFonts w:cstheme="minorHAnsi"/>
          <w:color w:val="000000" w:themeColor="text1"/>
          <w:lang w:eastAsia="hr-HR"/>
        </w:rPr>
        <w:t xml:space="preserve"> te kustosa i arheologa Ranka Starca.</w:t>
      </w:r>
    </w:p>
    <w:p w14:paraId="0FA6B0F9" w14:textId="77777777" w:rsidR="00590ADF" w:rsidRPr="00AA25F8" w:rsidRDefault="00590ADF" w:rsidP="00590ADF">
      <w:pPr>
        <w:spacing w:after="0"/>
        <w:jc w:val="both"/>
        <w:rPr>
          <w:rFonts w:cstheme="minorHAnsi"/>
          <w:i/>
          <w:iCs/>
          <w:color w:val="000000" w:themeColor="text1"/>
          <w:lang w:eastAsia="hr-HR"/>
        </w:rPr>
      </w:pPr>
      <w:r w:rsidRPr="00AA25F8">
        <w:rPr>
          <w:rFonts w:cstheme="minorHAnsi"/>
          <w:color w:val="000000" w:themeColor="text1"/>
          <w:lang w:eastAsia="hr-HR"/>
        </w:rPr>
        <w:t xml:space="preserve">- 16. lipnja 2019. godine održan je </w:t>
      </w:r>
      <w:proofErr w:type="spellStart"/>
      <w:r w:rsidRPr="00AA25F8">
        <w:rPr>
          <w:rFonts w:cstheme="minorHAnsi"/>
          <w:color w:val="000000" w:themeColor="text1"/>
          <w:lang w:eastAsia="hr-HR"/>
        </w:rPr>
        <w:t>Kostrenski</w:t>
      </w:r>
      <w:proofErr w:type="spellEnd"/>
      <w:r w:rsidRPr="00AA25F8">
        <w:rPr>
          <w:rFonts w:cstheme="minorHAnsi"/>
          <w:color w:val="000000" w:themeColor="text1"/>
          <w:lang w:eastAsia="hr-HR"/>
        </w:rPr>
        <w:t xml:space="preserve"> plivački maraton, a 18. lipnja na terasi Narodne čitaonice Kostrena Sv. Lucija dodjela nagrada za najljepšu okućnicu.</w:t>
      </w:r>
    </w:p>
    <w:p w14:paraId="08DFFC41" w14:textId="77777777" w:rsidR="00590ADF" w:rsidRPr="00AA25F8" w:rsidRDefault="00590ADF" w:rsidP="00590ADF">
      <w:pPr>
        <w:spacing w:after="0"/>
        <w:jc w:val="both"/>
        <w:rPr>
          <w:rFonts w:cstheme="minorHAnsi"/>
          <w:color w:val="000000" w:themeColor="text1"/>
          <w:lang w:eastAsia="hr-HR"/>
        </w:rPr>
      </w:pPr>
      <w:r w:rsidRPr="00AA25F8">
        <w:rPr>
          <w:rFonts w:cstheme="minorHAnsi"/>
          <w:color w:val="000000" w:themeColor="text1"/>
          <w:lang w:eastAsia="hr-HR"/>
        </w:rPr>
        <w:t xml:space="preserve">- 7. prosinca 2019. godine održano je peto izdanje manifestacija </w:t>
      </w:r>
      <w:proofErr w:type="spellStart"/>
      <w:r w:rsidRPr="00AA25F8">
        <w:rPr>
          <w:rFonts w:cstheme="minorHAnsi"/>
          <w:i/>
          <w:iCs/>
          <w:color w:val="000000" w:themeColor="text1"/>
          <w:lang w:eastAsia="hr-HR"/>
        </w:rPr>
        <w:t>Mikulna</w:t>
      </w:r>
      <w:proofErr w:type="spellEnd"/>
      <w:r w:rsidRPr="00AA25F8">
        <w:rPr>
          <w:rFonts w:cstheme="minorHAnsi"/>
          <w:i/>
          <w:iCs/>
          <w:color w:val="000000" w:themeColor="text1"/>
          <w:lang w:eastAsia="hr-HR"/>
        </w:rPr>
        <w:t xml:space="preserve"> </w:t>
      </w:r>
      <w:r w:rsidRPr="00AA25F8">
        <w:rPr>
          <w:rFonts w:cstheme="minorHAnsi"/>
          <w:color w:val="000000" w:themeColor="text1"/>
          <w:lang w:eastAsia="hr-HR"/>
        </w:rPr>
        <w:t xml:space="preserve">na trgu ispred Sportske dvorane Kostrena. </w:t>
      </w:r>
    </w:p>
    <w:p w14:paraId="13DCFB25" w14:textId="77777777" w:rsidR="00590ADF" w:rsidRPr="00AA25F8" w:rsidRDefault="00590ADF" w:rsidP="00590ADF">
      <w:pPr>
        <w:spacing w:after="0"/>
        <w:jc w:val="both"/>
        <w:rPr>
          <w:rFonts w:cstheme="minorHAnsi"/>
          <w:color w:val="000000" w:themeColor="text1"/>
          <w:lang w:eastAsia="hr-HR"/>
        </w:rPr>
      </w:pPr>
      <w:r w:rsidRPr="00AA25F8">
        <w:rPr>
          <w:rFonts w:cstheme="minorHAnsi"/>
          <w:color w:val="000000" w:themeColor="text1"/>
          <w:lang w:eastAsia="hr-HR"/>
        </w:rPr>
        <w:t xml:space="preserve">- Tradicionalna </w:t>
      </w:r>
      <w:proofErr w:type="spellStart"/>
      <w:r w:rsidRPr="00AA25F8">
        <w:rPr>
          <w:rFonts w:cstheme="minorHAnsi"/>
          <w:i/>
          <w:iCs/>
          <w:color w:val="000000" w:themeColor="text1"/>
          <w:lang w:eastAsia="hr-HR"/>
        </w:rPr>
        <w:t>Kostrenska</w:t>
      </w:r>
      <w:proofErr w:type="spellEnd"/>
      <w:r w:rsidRPr="00AA25F8">
        <w:rPr>
          <w:rFonts w:cstheme="minorHAnsi"/>
          <w:i/>
          <w:iCs/>
          <w:color w:val="000000" w:themeColor="text1"/>
          <w:lang w:eastAsia="hr-HR"/>
        </w:rPr>
        <w:t xml:space="preserve"> noć </w:t>
      </w:r>
      <w:r w:rsidRPr="00AA25F8">
        <w:rPr>
          <w:rFonts w:cstheme="minorHAnsi"/>
          <w:color w:val="000000" w:themeColor="text1"/>
          <w:lang w:eastAsia="hr-HR"/>
        </w:rPr>
        <w:t xml:space="preserve">održana je 12. srpnja 2019. godine uz nastup predgrupa Dua </w:t>
      </w:r>
      <w:proofErr w:type="spellStart"/>
      <w:r w:rsidRPr="00AA25F8">
        <w:rPr>
          <w:rFonts w:cstheme="minorHAnsi"/>
          <w:color w:val="000000" w:themeColor="text1"/>
          <w:lang w:eastAsia="hr-HR"/>
        </w:rPr>
        <w:t>Fenix</w:t>
      </w:r>
      <w:proofErr w:type="spellEnd"/>
      <w:r w:rsidRPr="00AA25F8">
        <w:rPr>
          <w:rFonts w:cstheme="minorHAnsi"/>
          <w:color w:val="000000" w:themeColor="text1"/>
          <w:lang w:eastAsia="hr-HR"/>
        </w:rPr>
        <w:t xml:space="preserve"> i </w:t>
      </w:r>
      <w:proofErr w:type="spellStart"/>
      <w:r w:rsidRPr="00AA25F8">
        <w:rPr>
          <w:rFonts w:cstheme="minorHAnsi"/>
          <w:color w:val="000000" w:themeColor="text1"/>
          <w:lang w:eastAsia="hr-HR"/>
        </w:rPr>
        <w:t>Night</w:t>
      </w:r>
      <w:proofErr w:type="spellEnd"/>
      <w:r w:rsidRPr="00AA25F8">
        <w:rPr>
          <w:rFonts w:cstheme="minorHAnsi"/>
          <w:color w:val="000000" w:themeColor="text1"/>
          <w:lang w:eastAsia="hr-HR"/>
        </w:rPr>
        <w:t xml:space="preserve"> </w:t>
      </w:r>
      <w:proofErr w:type="spellStart"/>
      <w:r w:rsidRPr="00AA25F8">
        <w:rPr>
          <w:rFonts w:cstheme="minorHAnsi"/>
          <w:color w:val="000000" w:themeColor="text1"/>
          <w:lang w:eastAsia="hr-HR"/>
        </w:rPr>
        <w:t>express</w:t>
      </w:r>
      <w:proofErr w:type="spellEnd"/>
      <w:r w:rsidRPr="00AA25F8">
        <w:rPr>
          <w:rFonts w:cstheme="minorHAnsi"/>
          <w:color w:val="000000" w:themeColor="text1"/>
          <w:lang w:eastAsia="hr-HR"/>
        </w:rPr>
        <w:t xml:space="preserve"> band te koncerta Nene </w:t>
      </w:r>
      <w:proofErr w:type="spellStart"/>
      <w:r w:rsidRPr="00AA25F8">
        <w:rPr>
          <w:rFonts w:cstheme="minorHAnsi"/>
          <w:color w:val="000000" w:themeColor="text1"/>
          <w:lang w:eastAsia="hr-HR"/>
        </w:rPr>
        <w:t>Belana</w:t>
      </w:r>
      <w:proofErr w:type="spellEnd"/>
      <w:r w:rsidRPr="00AA25F8">
        <w:rPr>
          <w:rFonts w:cstheme="minorHAnsi"/>
          <w:color w:val="000000" w:themeColor="text1"/>
          <w:lang w:eastAsia="hr-HR"/>
        </w:rPr>
        <w:t xml:space="preserve"> i grupe </w:t>
      </w:r>
      <w:proofErr w:type="spellStart"/>
      <w:r w:rsidRPr="00AA25F8">
        <w:rPr>
          <w:rFonts w:cstheme="minorHAnsi"/>
          <w:color w:val="000000" w:themeColor="text1"/>
          <w:lang w:eastAsia="hr-HR"/>
        </w:rPr>
        <w:t>Fiumens</w:t>
      </w:r>
      <w:proofErr w:type="spellEnd"/>
      <w:r w:rsidRPr="00AA25F8">
        <w:rPr>
          <w:rFonts w:cstheme="minorHAnsi"/>
          <w:color w:val="000000" w:themeColor="text1"/>
          <w:lang w:eastAsia="hr-HR"/>
        </w:rPr>
        <w:t xml:space="preserve">. </w:t>
      </w:r>
    </w:p>
    <w:p w14:paraId="1F9B7064" w14:textId="77777777" w:rsidR="00590ADF" w:rsidRPr="00AA25F8" w:rsidRDefault="00590ADF" w:rsidP="00590ADF">
      <w:pPr>
        <w:spacing w:after="0"/>
        <w:jc w:val="both"/>
        <w:rPr>
          <w:rFonts w:cstheme="minorHAnsi"/>
          <w:color w:val="000000" w:themeColor="text1"/>
          <w:lang w:eastAsia="hr-HR"/>
        </w:rPr>
      </w:pPr>
      <w:r w:rsidRPr="00AA25F8">
        <w:rPr>
          <w:rFonts w:cstheme="minorHAnsi"/>
          <w:color w:val="000000" w:themeColor="text1"/>
          <w:lang w:eastAsia="hr-HR"/>
        </w:rPr>
        <w:t xml:space="preserve">- od 13. do 28. kolovoza, u sklopu Ljeta u Kostreni održano je i 5 predstava u sklopu manifestacije </w:t>
      </w:r>
      <w:r w:rsidRPr="00AA25F8">
        <w:rPr>
          <w:rFonts w:cstheme="minorHAnsi"/>
          <w:i/>
          <w:iCs/>
          <w:color w:val="000000" w:themeColor="text1"/>
          <w:lang w:eastAsia="hr-HR"/>
        </w:rPr>
        <w:t xml:space="preserve">SVE U 21. </w:t>
      </w:r>
    </w:p>
    <w:p w14:paraId="29337DC7" w14:textId="77777777" w:rsidR="00590ADF" w:rsidRPr="00AA25F8" w:rsidRDefault="00590ADF" w:rsidP="00590ADF">
      <w:pPr>
        <w:spacing w:after="0"/>
        <w:jc w:val="both"/>
        <w:rPr>
          <w:rFonts w:cstheme="minorHAnsi"/>
          <w:i/>
          <w:iCs/>
          <w:color w:val="000000" w:themeColor="text1"/>
          <w:lang w:eastAsia="hr-HR"/>
        </w:rPr>
      </w:pPr>
      <w:r w:rsidRPr="00AA25F8">
        <w:rPr>
          <w:rFonts w:cstheme="minorHAnsi"/>
          <w:color w:val="000000" w:themeColor="text1"/>
          <w:lang w:eastAsia="hr-HR"/>
        </w:rPr>
        <w:t xml:space="preserve">- Šetnja do lokaliteta </w:t>
      </w:r>
      <w:proofErr w:type="spellStart"/>
      <w:r w:rsidRPr="00AA25F8">
        <w:rPr>
          <w:rFonts w:cstheme="minorHAnsi"/>
          <w:color w:val="000000" w:themeColor="text1"/>
          <w:lang w:eastAsia="hr-HR"/>
        </w:rPr>
        <w:t>Sopalj</w:t>
      </w:r>
      <w:proofErr w:type="spellEnd"/>
      <w:r w:rsidRPr="00AA25F8">
        <w:rPr>
          <w:rFonts w:cstheme="minorHAnsi"/>
          <w:color w:val="000000" w:themeColor="text1"/>
          <w:lang w:eastAsia="hr-HR"/>
        </w:rPr>
        <w:t xml:space="preserve"> održana je 19. listopada 2019. godine pod nazivom </w:t>
      </w:r>
      <w:r w:rsidRPr="00AA25F8">
        <w:rPr>
          <w:rFonts w:cstheme="minorHAnsi"/>
          <w:i/>
          <w:iCs/>
          <w:color w:val="000000" w:themeColor="text1"/>
          <w:lang w:eastAsia="hr-HR"/>
        </w:rPr>
        <w:t xml:space="preserve">Prošećimo Kostrenom put bakarskih školana. </w:t>
      </w:r>
    </w:p>
    <w:p w14:paraId="376CFFC7" w14:textId="77777777" w:rsidR="00590ADF" w:rsidRPr="00AA25F8" w:rsidRDefault="00590ADF" w:rsidP="00590ADF">
      <w:pPr>
        <w:spacing w:after="0"/>
        <w:jc w:val="both"/>
        <w:rPr>
          <w:rFonts w:cstheme="minorHAnsi"/>
          <w:color w:val="000000" w:themeColor="text1"/>
          <w:lang w:eastAsia="hr-HR"/>
        </w:rPr>
      </w:pPr>
      <w:r w:rsidRPr="00AA25F8">
        <w:rPr>
          <w:rFonts w:cstheme="minorHAnsi"/>
          <w:color w:val="000000" w:themeColor="text1"/>
          <w:lang w:eastAsia="hr-HR"/>
        </w:rPr>
        <w:t xml:space="preserve">- Proglašenje najljepše božićne okućnice- </w:t>
      </w:r>
      <w:r w:rsidRPr="00AA25F8">
        <w:rPr>
          <w:rFonts w:cstheme="minorHAnsi"/>
          <w:i/>
          <w:iCs/>
          <w:color w:val="000000" w:themeColor="text1"/>
          <w:lang w:eastAsia="hr-HR"/>
        </w:rPr>
        <w:t>Najljepša božićna priča</w:t>
      </w:r>
      <w:r w:rsidRPr="00AA25F8">
        <w:rPr>
          <w:rFonts w:cstheme="minorHAnsi"/>
          <w:color w:val="000000" w:themeColor="text1"/>
          <w:lang w:eastAsia="hr-HR"/>
        </w:rPr>
        <w:t xml:space="preserve"> održalo se u Narodnoj čitaonici Kostrena Sv. Lucija 20. prosinca 2019. godine uz koncert pjevačkog zbora mladih Josip </w:t>
      </w:r>
      <w:proofErr w:type="spellStart"/>
      <w:r w:rsidRPr="00AA25F8">
        <w:rPr>
          <w:rFonts w:cstheme="minorHAnsi"/>
          <w:color w:val="000000" w:themeColor="text1"/>
          <w:lang w:eastAsia="hr-HR"/>
        </w:rPr>
        <w:t>Klapan</w:t>
      </w:r>
      <w:proofErr w:type="spellEnd"/>
      <w:r w:rsidRPr="00AA25F8">
        <w:rPr>
          <w:rFonts w:cstheme="minorHAnsi"/>
          <w:color w:val="000000" w:themeColor="text1"/>
          <w:lang w:eastAsia="hr-HR"/>
        </w:rPr>
        <w:t xml:space="preserve">. </w:t>
      </w:r>
    </w:p>
    <w:p w14:paraId="6B9D4FE1" w14:textId="77777777" w:rsidR="00590ADF" w:rsidRPr="00AA25F8" w:rsidRDefault="00590ADF" w:rsidP="00590ADF">
      <w:pPr>
        <w:spacing w:after="0"/>
        <w:jc w:val="both"/>
        <w:rPr>
          <w:rFonts w:cstheme="minorHAnsi"/>
          <w:color w:val="000000" w:themeColor="text1"/>
          <w:lang w:eastAsia="hr-HR"/>
        </w:rPr>
      </w:pPr>
    </w:p>
    <w:p w14:paraId="0D0E5BBC" w14:textId="77777777" w:rsidR="00590ADF" w:rsidRPr="00AA25F8" w:rsidRDefault="00590ADF" w:rsidP="00590ADF">
      <w:pPr>
        <w:spacing w:after="0"/>
        <w:jc w:val="both"/>
        <w:rPr>
          <w:rFonts w:cstheme="minorHAnsi"/>
          <w:color w:val="000000" w:themeColor="text1"/>
          <w:lang w:eastAsia="hr-HR"/>
        </w:rPr>
      </w:pPr>
    </w:p>
    <w:p w14:paraId="7AE1EB79" w14:textId="77777777" w:rsidR="00590ADF" w:rsidRPr="00AA25F8" w:rsidRDefault="00590ADF" w:rsidP="00590ADF">
      <w:pPr>
        <w:spacing w:after="0"/>
        <w:jc w:val="both"/>
        <w:rPr>
          <w:rFonts w:cstheme="minorHAnsi"/>
          <w:color w:val="000000" w:themeColor="text1"/>
          <w:lang w:eastAsia="hr-HR"/>
        </w:rPr>
      </w:pPr>
    </w:p>
    <w:p w14:paraId="4813794B" w14:textId="77777777" w:rsidR="00590ADF" w:rsidRPr="00AA25F8" w:rsidRDefault="00590ADF" w:rsidP="00590ADF">
      <w:pPr>
        <w:spacing w:after="0"/>
        <w:jc w:val="both"/>
        <w:rPr>
          <w:rFonts w:cstheme="minorHAnsi"/>
          <w:b/>
          <w:color w:val="000000" w:themeColor="text1"/>
          <w:lang w:eastAsia="hr-HR"/>
        </w:rPr>
      </w:pPr>
      <w:r w:rsidRPr="00AA25F8">
        <w:rPr>
          <w:rFonts w:cstheme="minorHAnsi"/>
          <w:b/>
          <w:color w:val="000000" w:themeColor="text1"/>
          <w:lang w:eastAsia="hr-HR"/>
        </w:rPr>
        <w:t>PROGRAM 0711 MANIFESTACIJE I OBLJETNICE</w:t>
      </w:r>
    </w:p>
    <w:p w14:paraId="2E21014C" w14:textId="77777777" w:rsidR="00590ADF" w:rsidRPr="00AA25F8" w:rsidRDefault="00590ADF" w:rsidP="00590ADF">
      <w:pPr>
        <w:spacing w:after="0"/>
        <w:jc w:val="both"/>
        <w:rPr>
          <w:rFonts w:cstheme="minorHAnsi"/>
          <w:b/>
          <w:color w:val="000000" w:themeColor="text1"/>
          <w:lang w:eastAsia="hr-HR"/>
        </w:rPr>
      </w:pPr>
      <w:r w:rsidRPr="00AA25F8">
        <w:rPr>
          <w:rFonts w:cstheme="minorHAnsi"/>
          <w:b/>
          <w:color w:val="000000" w:themeColor="text1"/>
          <w:lang w:eastAsia="hr-HR"/>
        </w:rPr>
        <w:t>Aktivnost A071101 DANI OPĆINE</w:t>
      </w:r>
    </w:p>
    <w:p w14:paraId="433B8C49" w14:textId="77777777" w:rsidR="00590ADF" w:rsidRPr="00AA25F8" w:rsidRDefault="00590ADF" w:rsidP="00590ADF">
      <w:pPr>
        <w:spacing w:after="0"/>
        <w:jc w:val="both"/>
        <w:rPr>
          <w:rFonts w:cstheme="minorHAnsi"/>
          <w:iCs/>
          <w:color w:val="000000" w:themeColor="text1"/>
        </w:rPr>
      </w:pPr>
      <w:r w:rsidRPr="00AA25F8">
        <w:rPr>
          <w:rFonts w:cstheme="minorHAnsi"/>
          <w:color w:val="000000" w:themeColor="text1"/>
        </w:rPr>
        <w:t xml:space="preserve">Dan 6. prosinca 2019. prigodno se obilježio  polaganjem vijenaca i paljenjem svijeća na spomen ploči u lučici </w:t>
      </w:r>
      <w:proofErr w:type="spellStart"/>
      <w:r w:rsidRPr="00AA25F8">
        <w:rPr>
          <w:rFonts w:cstheme="minorHAnsi"/>
          <w:color w:val="000000" w:themeColor="text1"/>
        </w:rPr>
        <w:t>Podurinj</w:t>
      </w:r>
      <w:proofErr w:type="spellEnd"/>
      <w:r w:rsidRPr="00AA25F8">
        <w:rPr>
          <w:rFonts w:cstheme="minorHAnsi"/>
          <w:color w:val="000000" w:themeColor="text1"/>
        </w:rPr>
        <w:t xml:space="preserve"> te polaganjem vijenaca i paljenjem svijeća na grobljima u Kostreni. Načelnik je sudjelovao na spuštanju vijenaca u more u spomen potopljenom brodu </w:t>
      </w:r>
      <w:r w:rsidRPr="00AA25F8">
        <w:rPr>
          <w:rFonts w:cstheme="minorHAnsi"/>
          <w:i/>
          <w:color w:val="000000" w:themeColor="text1"/>
        </w:rPr>
        <w:t xml:space="preserve">Igrane. </w:t>
      </w:r>
      <w:r w:rsidRPr="00AA25F8">
        <w:rPr>
          <w:rFonts w:cstheme="minorHAnsi"/>
          <w:iCs/>
          <w:color w:val="000000" w:themeColor="text1"/>
        </w:rPr>
        <w:t xml:space="preserve">Istog se dana održala i Svečana sjednica Općinskog vijeća Općine Kostrena. </w:t>
      </w:r>
    </w:p>
    <w:p w14:paraId="5E81B7E4" w14:textId="77777777" w:rsidR="00590ADF" w:rsidRPr="00AA25F8" w:rsidRDefault="00590ADF" w:rsidP="00590ADF">
      <w:pPr>
        <w:spacing w:after="0"/>
        <w:jc w:val="both"/>
        <w:rPr>
          <w:rFonts w:cstheme="minorHAnsi"/>
          <w:iCs/>
          <w:color w:val="000000" w:themeColor="text1"/>
        </w:rPr>
      </w:pPr>
      <w:r w:rsidRPr="00AA25F8">
        <w:rPr>
          <w:rFonts w:cstheme="minorHAnsi"/>
          <w:iCs/>
          <w:color w:val="000000" w:themeColor="text1"/>
        </w:rPr>
        <w:t xml:space="preserve">2019. godinu obilježile su i dvije važne obljetnice- 20 godina Komunalnog društva Kostrena te 20 godina Javne ustanove Narodna knjižnica Kostrena što se upriličilo prigodnim programima. </w:t>
      </w:r>
    </w:p>
    <w:p w14:paraId="31788AD5" w14:textId="77777777" w:rsidR="00590ADF" w:rsidRPr="00AA25F8" w:rsidRDefault="00590ADF" w:rsidP="00590ADF">
      <w:pPr>
        <w:spacing w:after="0"/>
        <w:jc w:val="both"/>
        <w:rPr>
          <w:rFonts w:eastAsia="Times New Roman" w:cstheme="minorHAnsi"/>
          <w:color w:val="000000" w:themeColor="text1"/>
        </w:rPr>
      </w:pPr>
      <w:r w:rsidRPr="00AA25F8">
        <w:rPr>
          <w:rFonts w:eastAsia="Times New Roman" w:cstheme="minorHAnsi"/>
          <w:color w:val="000000" w:themeColor="text1"/>
        </w:rPr>
        <w:t>Dani Općine Kostrena prigodno su se obilježili manifestacijom  pod nazivom „</w:t>
      </w:r>
      <w:r w:rsidRPr="00AA25F8">
        <w:rPr>
          <w:rFonts w:eastAsia="Times New Roman" w:cstheme="minorHAnsi"/>
          <w:i/>
          <w:color w:val="000000" w:themeColor="text1"/>
        </w:rPr>
        <w:t xml:space="preserve">Od Sv. Barbare do Sv. Lucije“  </w:t>
      </w:r>
      <w:r w:rsidRPr="00AA25F8">
        <w:rPr>
          <w:rFonts w:eastAsia="Times New Roman" w:cstheme="minorHAnsi"/>
          <w:color w:val="000000" w:themeColor="text1"/>
        </w:rPr>
        <w:t xml:space="preserve">i to u razdoblju od 26. studenog do 20. prosinca 2019. U sklopu ove manifestacije održane su mnogobrojne kulturne i sportske manifestacije. U sklopu programa EPK Rijeka 2020 otvoren je </w:t>
      </w:r>
      <w:r w:rsidRPr="00AA25F8">
        <w:rPr>
          <w:rFonts w:eastAsia="Times New Roman" w:cstheme="minorHAnsi"/>
          <w:i/>
          <w:iCs/>
          <w:color w:val="000000" w:themeColor="text1"/>
        </w:rPr>
        <w:t xml:space="preserve">Dnevni boravak- </w:t>
      </w:r>
      <w:r w:rsidRPr="00AA25F8">
        <w:rPr>
          <w:rFonts w:eastAsia="Times New Roman" w:cstheme="minorHAnsi"/>
          <w:color w:val="000000" w:themeColor="text1"/>
        </w:rPr>
        <w:t xml:space="preserve">mjesto druženja </w:t>
      </w:r>
      <w:proofErr w:type="spellStart"/>
      <w:r w:rsidRPr="00AA25F8">
        <w:rPr>
          <w:rFonts w:eastAsia="Times New Roman" w:cstheme="minorHAnsi"/>
          <w:color w:val="000000" w:themeColor="text1"/>
        </w:rPr>
        <w:t>kostrenskih</w:t>
      </w:r>
      <w:proofErr w:type="spellEnd"/>
      <w:r w:rsidRPr="00AA25F8">
        <w:rPr>
          <w:rFonts w:eastAsia="Times New Roman" w:cstheme="minorHAnsi"/>
          <w:color w:val="000000" w:themeColor="text1"/>
        </w:rPr>
        <w:t xml:space="preserve"> udruga u Narodnoj čitaonici Kostrena Sv. Lucija, </w:t>
      </w:r>
      <w:r w:rsidRPr="00AA25F8">
        <w:rPr>
          <w:rFonts w:cstheme="minorHAnsi"/>
          <w:color w:val="000000" w:themeColor="text1"/>
        </w:rPr>
        <w:t xml:space="preserve">8. Znanstveno-stručni skup „Život, kultura i povijest Kostrene“, 15. Memorijalni malonogometni turnir </w:t>
      </w:r>
      <w:r w:rsidRPr="00AA25F8">
        <w:rPr>
          <w:rFonts w:cstheme="minorHAnsi"/>
          <w:i/>
          <w:iCs/>
          <w:color w:val="000000" w:themeColor="text1"/>
        </w:rPr>
        <w:t xml:space="preserve">Milan Perović, </w:t>
      </w:r>
      <w:r w:rsidRPr="00AA25F8">
        <w:rPr>
          <w:rFonts w:cstheme="minorHAnsi"/>
          <w:color w:val="000000" w:themeColor="text1"/>
        </w:rPr>
        <w:t xml:space="preserve">Kup sv. Nikole u podvodnom ribolovu, pub kviz u organizaciji Savjeta mladih- </w:t>
      </w:r>
      <w:r w:rsidRPr="00AA25F8">
        <w:rPr>
          <w:rFonts w:cstheme="minorHAnsi"/>
          <w:i/>
          <w:iCs/>
          <w:color w:val="000000" w:themeColor="text1"/>
        </w:rPr>
        <w:t xml:space="preserve">Škakljive teme 2, </w:t>
      </w:r>
      <w:r w:rsidRPr="00AA25F8">
        <w:rPr>
          <w:rFonts w:cstheme="minorHAnsi"/>
          <w:color w:val="000000" w:themeColor="text1"/>
        </w:rPr>
        <w:t xml:space="preserve">predavanje </w:t>
      </w:r>
      <w:r w:rsidRPr="00AA25F8">
        <w:rPr>
          <w:rFonts w:cstheme="minorHAnsi"/>
          <w:i/>
          <w:iCs/>
          <w:color w:val="000000" w:themeColor="text1"/>
        </w:rPr>
        <w:t xml:space="preserve">Uloga i značaj Apostolata mora, </w:t>
      </w:r>
      <w:r w:rsidRPr="00AA25F8">
        <w:rPr>
          <w:rFonts w:cstheme="minorHAnsi"/>
          <w:color w:val="000000" w:themeColor="text1"/>
        </w:rPr>
        <w:t xml:space="preserve">prigodni programi za obilježavanje </w:t>
      </w:r>
      <w:r w:rsidRPr="00AA25F8">
        <w:rPr>
          <w:rFonts w:cstheme="minorHAnsi"/>
          <w:i/>
          <w:iCs/>
          <w:color w:val="000000" w:themeColor="text1"/>
        </w:rPr>
        <w:t xml:space="preserve">Barbarine </w:t>
      </w:r>
      <w:r w:rsidRPr="00AA25F8">
        <w:rPr>
          <w:rFonts w:cstheme="minorHAnsi"/>
          <w:color w:val="000000" w:themeColor="text1"/>
        </w:rPr>
        <w:t xml:space="preserve">i </w:t>
      </w:r>
      <w:proofErr w:type="spellStart"/>
      <w:r w:rsidRPr="00AA25F8">
        <w:rPr>
          <w:rFonts w:cstheme="minorHAnsi"/>
          <w:i/>
          <w:iCs/>
          <w:color w:val="000000" w:themeColor="text1"/>
        </w:rPr>
        <w:t>Lucine</w:t>
      </w:r>
      <w:proofErr w:type="spellEnd"/>
      <w:r w:rsidRPr="00AA25F8">
        <w:rPr>
          <w:rFonts w:cstheme="minorHAnsi"/>
          <w:i/>
          <w:iCs/>
          <w:color w:val="000000" w:themeColor="text1"/>
        </w:rPr>
        <w:t xml:space="preserve">, </w:t>
      </w:r>
      <w:r w:rsidRPr="00AA25F8">
        <w:rPr>
          <w:rFonts w:cstheme="minorHAnsi"/>
          <w:color w:val="000000" w:themeColor="text1"/>
        </w:rPr>
        <w:t xml:space="preserve">izložba </w:t>
      </w:r>
      <w:r w:rsidRPr="00AA25F8">
        <w:rPr>
          <w:rFonts w:cstheme="minorHAnsi"/>
          <w:i/>
          <w:iCs/>
          <w:color w:val="000000" w:themeColor="text1"/>
        </w:rPr>
        <w:t xml:space="preserve">Kostreni s ljubavlju, </w:t>
      </w:r>
      <w:r w:rsidRPr="00AA25F8">
        <w:rPr>
          <w:rFonts w:cstheme="minorHAnsi"/>
          <w:color w:val="000000" w:themeColor="text1"/>
        </w:rPr>
        <w:t xml:space="preserve">Turnir u mini odbojci, zanimljiva radionica u sklopu općinskog programa </w:t>
      </w:r>
      <w:r w:rsidRPr="00AA25F8">
        <w:rPr>
          <w:rFonts w:cstheme="minorHAnsi"/>
          <w:i/>
          <w:iCs/>
          <w:color w:val="000000" w:themeColor="text1"/>
        </w:rPr>
        <w:t xml:space="preserve">Poslovni uspjeh- Kako pronaći svoje mjesto na tržištu, </w:t>
      </w:r>
      <w:r w:rsidRPr="00AA25F8">
        <w:rPr>
          <w:rFonts w:cstheme="minorHAnsi"/>
          <w:color w:val="000000" w:themeColor="text1"/>
        </w:rPr>
        <w:t xml:space="preserve">tradicionalno druženje penzionera, </w:t>
      </w:r>
      <w:proofErr w:type="spellStart"/>
      <w:r w:rsidRPr="00AA25F8">
        <w:rPr>
          <w:rFonts w:cstheme="minorHAnsi"/>
          <w:color w:val="000000" w:themeColor="text1"/>
        </w:rPr>
        <w:t>Kostrenska</w:t>
      </w:r>
      <w:proofErr w:type="spellEnd"/>
      <w:r w:rsidRPr="00AA25F8">
        <w:rPr>
          <w:rFonts w:cstheme="minorHAnsi"/>
          <w:color w:val="000000" w:themeColor="text1"/>
        </w:rPr>
        <w:t xml:space="preserve"> </w:t>
      </w:r>
      <w:proofErr w:type="spellStart"/>
      <w:r w:rsidRPr="00AA25F8">
        <w:rPr>
          <w:rFonts w:cstheme="minorHAnsi"/>
          <w:color w:val="000000" w:themeColor="text1"/>
        </w:rPr>
        <w:t>lignjada</w:t>
      </w:r>
      <w:proofErr w:type="spellEnd"/>
      <w:r w:rsidRPr="00AA25F8">
        <w:rPr>
          <w:rFonts w:cstheme="minorHAnsi"/>
          <w:color w:val="000000" w:themeColor="text1"/>
        </w:rPr>
        <w:t xml:space="preserve">, sajam dječjih radova u OŠ Kostrena. 7. prosinca u Sportskoj dvorani Kostrena održan je i večernji koncert Vanne uz gošću Miju </w:t>
      </w:r>
      <w:proofErr w:type="spellStart"/>
      <w:r w:rsidRPr="00AA25F8">
        <w:rPr>
          <w:rFonts w:cstheme="minorHAnsi"/>
          <w:color w:val="000000" w:themeColor="text1"/>
        </w:rPr>
        <w:t>Negovetić</w:t>
      </w:r>
      <w:proofErr w:type="spellEnd"/>
      <w:r w:rsidRPr="00AA25F8">
        <w:rPr>
          <w:rFonts w:cstheme="minorHAnsi"/>
          <w:color w:val="000000" w:themeColor="text1"/>
        </w:rPr>
        <w:t xml:space="preserve">. </w:t>
      </w:r>
    </w:p>
    <w:p w14:paraId="7872E185" w14:textId="77777777" w:rsidR="00590ADF" w:rsidRPr="00AA25F8" w:rsidRDefault="00590ADF" w:rsidP="00590ADF">
      <w:pPr>
        <w:spacing w:after="0"/>
        <w:jc w:val="both"/>
        <w:rPr>
          <w:rFonts w:eastAsia="Times New Roman" w:cstheme="minorHAnsi"/>
          <w:color w:val="000000" w:themeColor="text1"/>
        </w:rPr>
      </w:pPr>
      <w:r w:rsidRPr="00AA25F8">
        <w:rPr>
          <w:rFonts w:eastAsia="Times New Roman" w:cstheme="minorHAnsi"/>
          <w:color w:val="000000" w:themeColor="text1"/>
        </w:rPr>
        <w:t xml:space="preserve">Planirano je 100.000,00 kn, ostvareno 65.255,83 kn </w:t>
      </w:r>
      <w:proofErr w:type="spellStart"/>
      <w:r w:rsidRPr="00AA25F8">
        <w:rPr>
          <w:rFonts w:eastAsia="Times New Roman" w:cstheme="minorHAnsi"/>
          <w:color w:val="000000" w:themeColor="text1"/>
        </w:rPr>
        <w:t>tj</w:t>
      </w:r>
      <w:proofErr w:type="spellEnd"/>
      <w:r w:rsidRPr="00AA25F8">
        <w:rPr>
          <w:rFonts w:eastAsia="Times New Roman" w:cstheme="minorHAnsi"/>
          <w:color w:val="000000" w:themeColor="text1"/>
        </w:rPr>
        <w:t xml:space="preserve">-. 65,26%. </w:t>
      </w:r>
    </w:p>
    <w:p w14:paraId="6A42AAD8" w14:textId="77777777" w:rsidR="00590ADF" w:rsidRPr="00AA25F8" w:rsidRDefault="00590ADF" w:rsidP="00590ADF">
      <w:pPr>
        <w:spacing w:after="0"/>
        <w:jc w:val="both"/>
        <w:rPr>
          <w:rFonts w:eastAsia="Times New Roman" w:cstheme="minorHAnsi"/>
          <w:color w:val="000000" w:themeColor="text1"/>
        </w:rPr>
      </w:pPr>
    </w:p>
    <w:p w14:paraId="1AA1004E" w14:textId="77777777" w:rsidR="00590ADF" w:rsidRPr="00AA25F8" w:rsidRDefault="00590ADF" w:rsidP="00590ADF">
      <w:pPr>
        <w:spacing w:after="0"/>
        <w:jc w:val="both"/>
        <w:rPr>
          <w:rFonts w:cstheme="minorHAnsi"/>
          <w:color w:val="000000" w:themeColor="text1"/>
        </w:rPr>
      </w:pPr>
    </w:p>
    <w:p w14:paraId="2D957007" w14:textId="77777777" w:rsidR="00590ADF" w:rsidRPr="00AA25F8" w:rsidRDefault="00590ADF" w:rsidP="00590ADF">
      <w:pPr>
        <w:spacing w:after="0"/>
        <w:jc w:val="both"/>
        <w:rPr>
          <w:rFonts w:cstheme="minorHAnsi"/>
          <w:b/>
          <w:color w:val="000000" w:themeColor="text1"/>
          <w:lang w:eastAsia="hr-HR"/>
        </w:rPr>
      </w:pPr>
    </w:p>
    <w:p w14:paraId="58F77F27" w14:textId="77777777" w:rsidR="00590ADF" w:rsidRPr="00AA25F8" w:rsidRDefault="00590ADF" w:rsidP="00590ADF">
      <w:pPr>
        <w:spacing w:after="0"/>
        <w:jc w:val="both"/>
        <w:rPr>
          <w:rFonts w:cstheme="minorHAnsi"/>
          <w:b/>
          <w:color w:val="000000" w:themeColor="text1"/>
          <w:lang w:eastAsia="hr-HR"/>
        </w:rPr>
      </w:pPr>
      <w:r w:rsidRPr="00AA25F8">
        <w:rPr>
          <w:rFonts w:cstheme="minorHAnsi"/>
          <w:b/>
          <w:color w:val="000000" w:themeColor="text1"/>
          <w:lang w:eastAsia="hr-HR"/>
        </w:rPr>
        <w:t>Aktivnost A071102  OBILJEŽAVANJE DRŽAVNIH BLAGDANA</w:t>
      </w:r>
    </w:p>
    <w:p w14:paraId="29D5E75E"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Prema protokolu Općine svečano su se obilježili Dan pobjede i domovinske zahvalnosti i Dan hrvatskih branitelja, Dan neovisnosti, Dan oslobođenja Kostrene, Svi sveti polaganjem vijenaca i paljenjem svijeća. Planirano je 11.000,00 kn, a ostvareno je 9.088,35 kn tj. 82,62%. </w:t>
      </w:r>
    </w:p>
    <w:p w14:paraId="0E19BFB8" w14:textId="77777777" w:rsidR="00590ADF" w:rsidRPr="00AA25F8" w:rsidRDefault="00590ADF" w:rsidP="00590ADF">
      <w:pPr>
        <w:spacing w:after="0"/>
        <w:jc w:val="both"/>
        <w:rPr>
          <w:rFonts w:cstheme="minorHAnsi"/>
          <w:color w:val="000000" w:themeColor="text1"/>
        </w:rPr>
      </w:pPr>
    </w:p>
    <w:p w14:paraId="0CDC9CA9" w14:textId="77777777" w:rsidR="00590ADF" w:rsidRPr="00AA25F8" w:rsidRDefault="00590ADF" w:rsidP="00590ADF">
      <w:pPr>
        <w:spacing w:after="0"/>
        <w:jc w:val="both"/>
        <w:rPr>
          <w:rFonts w:cstheme="minorHAnsi"/>
          <w:b/>
          <w:color w:val="000000" w:themeColor="text1"/>
        </w:rPr>
      </w:pPr>
      <w:r w:rsidRPr="00AA25F8">
        <w:rPr>
          <w:rFonts w:cstheme="minorHAnsi"/>
          <w:b/>
          <w:color w:val="000000" w:themeColor="text1"/>
        </w:rPr>
        <w:t>Aktivnost A071103 DANI OSLOBOĐENJA KOSTRENE</w:t>
      </w:r>
    </w:p>
    <w:p w14:paraId="0672B652" w14:textId="77777777" w:rsidR="00590ADF" w:rsidRPr="00AA25F8" w:rsidRDefault="00590ADF" w:rsidP="00590ADF">
      <w:pPr>
        <w:pStyle w:val="StandardWeb"/>
        <w:shd w:val="clear" w:color="auto" w:fill="FFFFFF"/>
        <w:spacing w:before="0" w:beforeAutospacing="0" w:after="0" w:afterAutospacing="0"/>
        <w:jc w:val="both"/>
        <w:rPr>
          <w:rFonts w:asciiTheme="minorHAnsi" w:hAnsiTheme="minorHAnsi" w:cstheme="minorHAnsi"/>
          <w:color w:val="000000" w:themeColor="text1"/>
          <w:sz w:val="22"/>
          <w:szCs w:val="22"/>
        </w:rPr>
      </w:pPr>
      <w:r w:rsidRPr="00AA25F8">
        <w:rPr>
          <w:rFonts w:asciiTheme="minorHAnsi" w:hAnsiTheme="minorHAnsi" w:cstheme="minorHAnsi"/>
          <w:color w:val="000000" w:themeColor="text1"/>
          <w:sz w:val="22"/>
          <w:szCs w:val="22"/>
        </w:rPr>
        <w:t xml:space="preserve">Polaganjem vijenaca i paljenjem svijeća na polje s grobovima </w:t>
      </w:r>
      <w:proofErr w:type="spellStart"/>
      <w:r w:rsidRPr="00AA25F8">
        <w:rPr>
          <w:rFonts w:asciiTheme="minorHAnsi" w:hAnsiTheme="minorHAnsi" w:cstheme="minorHAnsi"/>
          <w:color w:val="000000" w:themeColor="text1"/>
          <w:sz w:val="22"/>
          <w:szCs w:val="22"/>
        </w:rPr>
        <w:t>palih</w:t>
      </w:r>
      <w:proofErr w:type="spellEnd"/>
      <w:r w:rsidRPr="00AA25F8">
        <w:rPr>
          <w:rFonts w:asciiTheme="minorHAnsi" w:hAnsiTheme="minorHAnsi" w:cstheme="minorHAnsi"/>
          <w:color w:val="000000" w:themeColor="text1"/>
          <w:sz w:val="22"/>
          <w:szCs w:val="22"/>
        </w:rPr>
        <w:t xml:space="preserve"> boraca NOB-a na groblju Sv. Lucije obilježen je Dan oslobođenja Kostrene. Prigodan program održao se u Narodnoj čitaonici Kostrena sv. Lucija. Program su organizirali udruga UABA Kostrena i Osnovna škola Kostrena uz sufinanciranje Općine Kostrena. Planirano je 6.400,00 kn, ostvareno 6.331,62 kn tj. 98,93%. </w:t>
      </w:r>
    </w:p>
    <w:p w14:paraId="79C920BB" w14:textId="77777777" w:rsidR="00590ADF" w:rsidRPr="00AA25F8" w:rsidRDefault="00590ADF" w:rsidP="00590ADF">
      <w:pPr>
        <w:pStyle w:val="StandardWeb"/>
        <w:shd w:val="clear" w:color="auto" w:fill="FFFFFF"/>
        <w:spacing w:before="0" w:beforeAutospacing="0" w:after="0" w:afterAutospacing="0"/>
        <w:jc w:val="both"/>
        <w:rPr>
          <w:rFonts w:asciiTheme="minorHAnsi" w:hAnsiTheme="minorHAnsi" w:cstheme="minorHAnsi"/>
          <w:color w:val="000000" w:themeColor="text1"/>
          <w:sz w:val="22"/>
          <w:szCs w:val="22"/>
        </w:rPr>
      </w:pPr>
    </w:p>
    <w:p w14:paraId="33F9A7EF" w14:textId="77777777" w:rsidR="00590ADF" w:rsidRPr="00AA25F8" w:rsidRDefault="00590ADF" w:rsidP="00590ADF">
      <w:pPr>
        <w:spacing w:after="0"/>
        <w:jc w:val="both"/>
        <w:rPr>
          <w:rFonts w:cstheme="minorHAnsi"/>
          <w:b/>
          <w:color w:val="000000" w:themeColor="text1"/>
        </w:rPr>
      </w:pPr>
      <w:r w:rsidRPr="00AA25F8">
        <w:rPr>
          <w:rFonts w:cstheme="minorHAnsi"/>
          <w:b/>
          <w:color w:val="000000" w:themeColor="text1"/>
        </w:rPr>
        <w:t>Aktivnost A071104 DAN POBJEDE I DOMOVINSKE ZAHVALNOSTI I DAN HRVATSKIH BRANITELJA</w:t>
      </w:r>
    </w:p>
    <w:p w14:paraId="0BAC5B5C" w14:textId="77777777" w:rsidR="00590ADF" w:rsidRPr="00AA25F8" w:rsidRDefault="00590ADF" w:rsidP="00590ADF">
      <w:pPr>
        <w:pStyle w:val="StandardWeb"/>
        <w:shd w:val="clear" w:color="auto" w:fill="FFFFFF"/>
        <w:spacing w:before="0" w:beforeAutospacing="0" w:after="0" w:afterAutospacing="0"/>
        <w:jc w:val="both"/>
        <w:rPr>
          <w:rFonts w:asciiTheme="minorHAnsi" w:hAnsiTheme="minorHAnsi" w:cstheme="minorHAnsi"/>
          <w:color w:val="000000" w:themeColor="text1"/>
          <w:sz w:val="22"/>
          <w:szCs w:val="22"/>
          <w:shd w:val="clear" w:color="auto" w:fill="FFFFFF"/>
        </w:rPr>
      </w:pPr>
      <w:r w:rsidRPr="00AA25F8">
        <w:rPr>
          <w:rFonts w:asciiTheme="minorHAnsi" w:hAnsiTheme="minorHAnsi" w:cstheme="minorHAnsi"/>
          <w:color w:val="000000" w:themeColor="text1"/>
          <w:sz w:val="22"/>
          <w:szCs w:val="22"/>
          <w:shd w:val="clear" w:color="auto" w:fill="FFFFFF"/>
        </w:rPr>
        <w:t xml:space="preserve">Za Dan pobjede upriličen je mimohod do crkve Sv. Lucija gdje se održala misa nakon čega su položeni vijenci i zapaljene svijeće za sve poginule u VRA Oluja na spomeniku hrvatskim braniteljima. Planirano je 6.700,00 kn, 6.640,56 kn tj. 99,11%. </w:t>
      </w:r>
    </w:p>
    <w:p w14:paraId="6E39A299" w14:textId="77777777" w:rsidR="00590ADF" w:rsidRPr="00AA25F8" w:rsidRDefault="00590ADF" w:rsidP="00590ADF">
      <w:pPr>
        <w:pStyle w:val="StandardWeb"/>
        <w:shd w:val="clear" w:color="auto" w:fill="FFFFFF"/>
        <w:spacing w:before="0" w:beforeAutospacing="0" w:after="0" w:afterAutospacing="0"/>
        <w:jc w:val="both"/>
        <w:rPr>
          <w:rFonts w:asciiTheme="minorHAnsi" w:hAnsiTheme="minorHAnsi" w:cstheme="minorHAnsi"/>
          <w:color w:val="000000" w:themeColor="text1"/>
          <w:sz w:val="22"/>
          <w:szCs w:val="22"/>
        </w:rPr>
      </w:pPr>
    </w:p>
    <w:p w14:paraId="341FC10B" w14:textId="77777777" w:rsidR="00590ADF" w:rsidRPr="00AA25F8" w:rsidRDefault="00590ADF" w:rsidP="00590ADF">
      <w:pPr>
        <w:spacing w:after="0"/>
        <w:jc w:val="both"/>
        <w:rPr>
          <w:rFonts w:cstheme="minorHAnsi"/>
          <w:b/>
          <w:color w:val="000000" w:themeColor="text1"/>
        </w:rPr>
      </w:pPr>
    </w:p>
    <w:p w14:paraId="413D8768" w14:textId="77777777" w:rsidR="00590ADF" w:rsidRPr="00AA25F8" w:rsidRDefault="00590ADF" w:rsidP="00590ADF">
      <w:pPr>
        <w:spacing w:after="0"/>
        <w:rPr>
          <w:rFonts w:cstheme="minorHAnsi"/>
          <w:color w:val="000000" w:themeColor="text1"/>
        </w:rPr>
      </w:pPr>
      <w:r w:rsidRPr="00AA25F8">
        <w:rPr>
          <w:rFonts w:cstheme="minorHAnsi"/>
          <w:b/>
          <w:color w:val="000000" w:themeColor="text1"/>
        </w:rPr>
        <w:t>PROGRAM 0806 SPORT, REKREACIJA I TEHNIČKA KULTURA</w:t>
      </w:r>
      <w:r w:rsidRPr="00AA25F8">
        <w:rPr>
          <w:rFonts w:cstheme="minorHAnsi"/>
          <w:b/>
          <w:color w:val="000000" w:themeColor="text1"/>
        </w:rPr>
        <w:br/>
      </w:r>
      <w:r w:rsidRPr="00AA25F8">
        <w:rPr>
          <w:rFonts w:cstheme="minorHAnsi"/>
          <w:color w:val="000000" w:themeColor="text1"/>
        </w:rPr>
        <w:t>Program sport, rekreacija i tehnička kultura planiran je s iznosom od 2.306.800,00 kn, a izvršen je</w:t>
      </w:r>
      <w:r w:rsidRPr="00AA25F8">
        <w:rPr>
          <w:rFonts w:cstheme="minorHAnsi"/>
          <w:b/>
          <w:color w:val="000000" w:themeColor="text1"/>
        </w:rPr>
        <w:t xml:space="preserve"> </w:t>
      </w:r>
      <w:r w:rsidRPr="00AA25F8">
        <w:rPr>
          <w:rFonts w:cstheme="minorHAnsi"/>
          <w:color w:val="000000" w:themeColor="text1"/>
        </w:rPr>
        <w:t>sa 2.297.178,00 kn ili 99,58%.</w:t>
      </w:r>
    </w:p>
    <w:p w14:paraId="70807466" w14:textId="77777777" w:rsidR="00590ADF" w:rsidRPr="00AA25F8" w:rsidRDefault="00590ADF" w:rsidP="00590ADF">
      <w:pPr>
        <w:pStyle w:val="StandardWeb"/>
        <w:shd w:val="clear" w:color="auto" w:fill="FFFFFF"/>
        <w:spacing w:before="0" w:beforeAutospacing="0" w:after="0" w:afterAutospacing="0"/>
        <w:jc w:val="both"/>
        <w:rPr>
          <w:rFonts w:asciiTheme="minorHAnsi" w:hAnsiTheme="minorHAnsi" w:cstheme="minorHAnsi"/>
          <w:color w:val="000000" w:themeColor="text1"/>
          <w:sz w:val="22"/>
          <w:szCs w:val="22"/>
          <w:u w:val="single"/>
        </w:rPr>
      </w:pPr>
    </w:p>
    <w:p w14:paraId="0AFE622C" w14:textId="77777777" w:rsidR="00590ADF" w:rsidRPr="00AA25F8" w:rsidRDefault="00590ADF" w:rsidP="00590ADF">
      <w:pPr>
        <w:pStyle w:val="StandardWeb"/>
        <w:shd w:val="clear" w:color="auto" w:fill="FFFFFF"/>
        <w:spacing w:before="0" w:beforeAutospacing="0" w:after="0" w:afterAutospacing="0"/>
        <w:jc w:val="both"/>
        <w:rPr>
          <w:rFonts w:asciiTheme="minorHAnsi" w:hAnsiTheme="minorHAnsi" w:cstheme="minorHAnsi"/>
          <w:b/>
          <w:color w:val="000000" w:themeColor="text1"/>
          <w:sz w:val="22"/>
          <w:szCs w:val="22"/>
        </w:rPr>
      </w:pPr>
      <w:r w:rsidRPr="00AA25F8">
        <w:rPr>
          <w:rFonts w:asciiTheme="minorHAnsi" w:hAnsiTheme="minorHAnsi" w:cstheme="minorHAnsi"/>
          <w:b/>
          <w:color w:val="000000" w:themeColor="text1"/>
          <w:sz w:val="22"/>
          <w:szCs w:val="22"/>
        </w:rPr>
        <w:t>Aktivnost A080613 MANIFESTACIJA “SPORTAŠ GODINE”</w:t>
      </w:r>
    </w:p>
    <w:p w14:paraId="5C08E1DD" w14:textId="77777777" w:rsidR="00590ADF" w:rsidRPr="00AA25F8" w:rsidRDefault="00590ADF" w:rsidP="00590ADF">
      <w:pPr>
        <w:pStyle w:val="StandardWeb"/>
        <w:shd w:val="clear" w:color="auto" w:fill="FFFFFF"/>
        <w:spacing w:before="0" w:beforeAutospacing="0" w:after="0" w:afterAutospacing="0"/>
        <w:jc w:val="both"/>
        <w:rPr>
          <w:rFonts w:asciiTheme="minorHAnsi" w:hAnsiTheme="minorHAnsi" w:cstheme="minorHAnsi"/>
          <w:color w:val="000000" w:themeColor="text1"/>
          <w:sz w:val="22"/>
          <w:szCs w:val="22"/>
        </w:rPr>
      </w:pPr>
      <w:r w:rsidRPr="00AA25F8">
        <w:rPr>
          <w:rFonts w:asciiTheme="minorHAnsi" w:hAnsiTheme="minorHAnsi" w:cstheme="minorHAnsi"/>
          <w:color w:val="000000" w:themeColor="text1"/>
          <w:sz w:val="22"/>
          <w:szCs w:val="22"/>
        </w:rPr>
        <w:t>Program proglašenja najboljih sportaša i sportskih ekipa održan je 14. ožujka 2019. godine u Narodnoj čitaonici Sv. Lucija. Planirana su sredstva od 10.000,00 kn, ostvareno je 8.056,33 kn odnosno 89,51%.</w:t>
      </w:r>
    </w:p>
    <w:p w14:paraId="5BCDB7BF" w14:textId="77777777" w:rsidR="00590ADF" w:rsidRPr="00AA25F8" w:rsidRDefault="00590ADF" w:rsidP="00590ADF">
      <w:pPr>
        <w:pStyle w:val="StandardWeb"/>
        <w:shd w:val="clear" w:color="auto" w:fill="FFFFFF"/>
        <w:spacing w:before="0" w:beforeAutospacing="0" w:after="0" w:afterAutospacing="0"/>
        <w:jc w:val="both"/>
        <w:rPr>
          <w:rFonts w:asciiTheme="minorHAnsi" w:hAnsiTheme="minorHAnsi" w:cstheme="minorHAnsi"/>
          <w:color w:val="000000" w:themeColor="text1"/>
          <w:sz w:val="22"/>
          <w:szCs w:val="22"/>
        </w:rPr>
      </w:pPr>
    </w:p>
    <w:p w14:paraId="7E0EF9C4" w14:textId="77777777" w:rsidR="00590ADF" w:rsidRPr="00AA25F8" w:rsidRDefault="00590ADF" w:rsidP="00590ADF">
      <w:pPr>
        <w:pStyle w:val="StandardWeb"/>
        <w:shd w:val="clear" w:color="auto" w:fill="FFFFFF"/>
        <w:spacing w:before="0" w:beforeAutospacing="0" w:after="0" w:afterAutospacing="0"/>
        <w:jc w:val="both"/>
        <w:rPr>
          <w:rFonts w:asciiTheme="minorHAnsi" w:hAnsiTheme="minorHAnsi" w:cstheme="minorHAnsi"/>
          <w:b/>
          <w:color w:val="000000" w:themeColor="text1"/>
          <w:sz w:val="22"/>
          <w:szCs w:val="22"/>
        </w:rPr>
      </w:pPr>
      <w:r w:rsidRPr="00AA25F8">
        <w:rPr>
          <w:rFonts w:asciiTheme="minorHAnsi" w:hAnsiTheme="minorHAnsi" w:cstheme="minorHAnsi"/>
          <w:b/>
          <w:color w:val="000000" w:themeColor="text1"/>
          <w:sz w:val="22"/>
          <w:szCs w:val="22"/>
        </w:rPr>
        <w:lastRenderedPageBreak/>
        <w:t>Aktivnost A080614 STIPENDIRANJE VRHUNSKIH SPORTAŠA</w:t>
      </w:r>
    </w:p>
    <w:p w14:paraId="1F90DD2D" w14:textId="77777777" w:rsidR="00590ADF" w:rsidRPr="00AA25F8" w:rsidRDefault="00590ADF" w:rsidP="00590ADF">
      <w:pPr>
        <w:pStyle w:val="StandardWeb"/>
        <w:shd w:val="clear" w:color="auto" w:fill="FFFFFF"/>
        <w:spacing w:before="0" w:beforeAutospacing="0" w:after="0" w:afterAutospacing="0"/>
        <w:jc w:val="both"/>
        <w:rPr>
          <w:rFonts w:asciiTheme="minorHAnsi" w:hAnsiTheme="minorHAnsi" w:cstheme="minorHAnsi"/>
          <w:color w:val="000000" w:themeColor="text1"/>
          <w:sz w:val="22"/>
          <w:szCs w:val="22"/>
        </w:rPr>
      </w:pPr>
      <w:r w:rsidRPr="00AA25F8">
        <w:rPr>
          <w:rFonts w:asciiTheme="minorHAnsi" w:hAnsiTheme="minorHAnsi" w:cstheme="minorHAnsi"/>
          <w:color w:val="000000" w:themeColor="text1"/>
          <w:sz w:val="22"/>
          <w:szCs w:val="22"/>
        </w:rPr>
        <w:t xml:space="preserve">Od lipnja do prosinca 2019. godine stipendirana je jedna vrhunska sportašica prema kategorizaciji Hrvatskog olimpijskog odbora u mjesečnom iznosu 600,00 kn. Planirana su sredstva u iznosu 5.000,00 kn, ostvareno je 4.200,00 kn tj. 84%. </w:t>
      </w:r>
    </w:p>
    <w:p w14:paraId="1381BC53" w14:textId="77777777" w:rsidR="00590ADF" w:rsidRPr="00AA25F8" w:rsidRDefault="00590ADF" w:rsidP="00590ADF">
      <w:pPr>
        <w:pStyle w:val="StandardWeb"/>
        <w:shd w:val="clear" w:color="auto" w:fill="FFFFFF"/>
        <w:spacing w:before="0" w:beforeAutospacing="0" w:after="0" w:afterAutospacing="0"/>
        <w:jc w:val="both"/>
        <w:rPr>
          <w:rFonts w:asciiTheme="minorHAnsi" w:hAnsiTheme="minorHAnsi" w:cstheme="minorHAnsi"/>
          <w:color w:val="000000" w:themeColor="text1"/>
          <w:sz w:val="22"/>
          <w:szCs w:val="22"/>
        </w:rPr>
      </w:pPr>
    </w:p>
    <w:p w14:paraId="73227FBC" w14:textId="77777777" w:rsidR="00590ADF" w:rsidRPr="00AA25F8" w:rsidRDefault="00590ADF" w:rsidP="00590ADF">
      <w:pPr>
        <w:pStyle w:val="StandardWeb"/>
        <w:shd w:val="clear" w:color="auto" w:fill="FFFFFF"/>
        <w:spacing w:before="0" w:beforeAutospacing="0" w:after="0" w:afterAutospacing="0"/>
        <w:jc w:val="both"/>
        <w:rPr>
          <w:rFonts w:asciiTheme="minorHAnsi" w:hAnsiTheme="minorHAnsi" w:cstheme="minorHAnsi"/>
          <w:b/>
          <w:color w:val="000000" w:themeColor="text1"/>
          <w:sz w:val="22"/>
          <w:szCs w:val="22"/>
        </w:rPr>
      </w:pPr>
      <w:r w:rsidRPr="00AA25F8">
        <w:rPr>
          <w:rFonts w:asciiTheme="minorHAnsi" w:hAnsiTheme="minorHAnsi" w:cstheme="minorHAnsi"/>
          <w:b/>
          <w:color w:val="000000" w:themeColor="text1"/>
          <w:sz w:val="22"/>
          <w:szCs w:val="22"/>
        </w:rPr>
        <w:t>Aktivnost A080623 POMOĆ USPJEŠNIM SPORTAŠIMA</w:t>
      </w:r>
    </w:p>
    <w:p w14:paraId="0D8B495C" w14:textId="77777777" w:rsidR="00590ADF" w:rsidRPr="00AA25F8" w:rsidRDefault="00590ADF" w:rsidP="00590ADF">
      <w:pPr>
        <w:pStyle w:val="StandardWeb"/>
        <w:shd w:val="clear" w:color="auto" w:fill="FFFFFF"/>
        <w:spacing w:before="0" w:beforeAutospacing="0" w:after="0" w:afterAutospacing="0"/>
        <w:jc w:val="both"/>
        <w:rPr>
          <w:rFonts w:asciiTheme="minorHAnsi" w:hAnsiTheme="minorHAnsi" w:cstheme="minorHAnsi"/>
          <w:color w:val="000000" w:themeColor="text1"/>
          <w:sz w:val="22"/>
          <w:szCs w:val="22"/>
        </w:rPr>
      </w:pPr>
      <w:r w:rsidRPr="00AA25F8">
        <w:rPr>
          <w:rFonts w:asciiTheme="minorHAnsi" w:hAnsiTheme="minorHAnsi" w:cstheme="minorHAnsi"/>
          <w:color w:val="000000" w:themeColor="text1"/>
          <w:sz w:val="22"/>
          <w:szCs w:val="22"/>
        </w:rPr>
        <w:t>Općina Kostrena je u 2019. godini pomogla dvojici sportaša – Mariju Miliću (ŠRD Kostrena) i Mateu Vukušiću, članovima Športskog ribolovnog društva Kostrena za svrhu sufinanciranja nabavka nove opreme povodom odlaska na Svjetsko prvenstvo u Italiju. Planirana su sredstva u iznosu 15.000,00 kn, ostvareno je 7.165,21 kn tj. 47,77%.</w:t>
      </w:r>
    </w:p>
    <w:p w14:paraId="3389FDDA" w14:textId="77777777" w:rsidR="00590ADF" w:rsidRPr="00AA25F8" w:rsidRDefault="00590ADF" w:rsidP="00590ADF">
      <w:pPr>
        <w:pStyle w:val="StandardWeb"/>
        <w:shd w:val="clear" w:color="auto" w:fill="FFFFFF"/>
        <w:spacing w:before="0" w:beforeAutospacing="0" w:after="0" w:afterAutospacing="0"/>
        <w:jc w:val="both"/>
        <w:rPr>
          <w:rFonts w:asciiTheme="minorHAnsi" w:hAnsiTheme="minorHAnsi" w:cstheme="minorHAnsi"/>
          <w:color w:val="000000" w:themeColor="text1"/>
          <w:sz w:val="22"/>
          <w:szCs w:val="22"/>
        </w:rPr>
      </w:pPr>
    </w:p>
    <w:p w14:paraId="4FDC6D36" w14:textId="77777777" w:rsidR="00590ADF" w:rsidRPr="00AA25F8" w:rsidRDefault="00590ADF" w:rsidP="00590ADF">
      <w:pPr>
        <w:pStyle w:val="StandardWeb"/>
        <w:shd w:val="clear" w:color="auto" w:fill="FFFFFF"/>
        <w:spacing w:before="0" w:beforeAutospacing="0" w:after="0" w:afterAutospacing="0"/>
        <w:jc w:val="both"/>
        <w:rPr>
          <w:rFonts w:asciiTheme="minorHAnsi" w:hAnsiTheme="minorHAnsi" w:cstheme="minorHAnsi"/>
          <w:b/>
          <w:color w:val="000000" w:themeColor="text1"/>
          <w:sz w:val="22"/>
          <w:szCs w:val="22"/>
        </w:rPr>
      </w:pPr>
      <w:r w:rsidRPr="00AA25F8">
        <w:rPr>
          <w:rFonts w:asciiTheme="minorHAnsi" w:hAnsiTheme="minorHAnsi" w:cstheme="minorHAnsi"/>
          <w:b/>
          <w:color w:val="000000" w:themeColor="text1"/>
          <w:sz w:val="22"/>
          <w:szCs w:val="22"/>
        </w:rPr>
        <w:t>Kapitalni projekt K080625 KAPITALNE DONACIJE SPORTSKIM DRUŠTVIMA</w:t>
      </w:r>
    </w:p>
    <w:p w14:paraId="5656825D" w14:textId="77777777" w:rsidR="00590ADF" w:rsidRPr="00AA25F8" w:rsidRDefault="00590ADF" w:rsidP="00590ADF">
      <w:pPr>
        <w:pStyle w:val="StandardWeb"/>
        <w:shd w:val="clear" w:color="auto" w:fill="FFFFFF"/>
        <w:spacing w:before="0" w:beforeAutospacing="0" w:after="0" w:afterAutospacing="0"/>
        <w:jc w:val="both"/>
        <w:rPr>
          <w:rFonts w:asciiTheme="minorHAnsi" w:hAnsiTheme="minorHAnsi" w:cstheme="minorHAnsi"/>
          <w:bCs/>
          <w:color w:val="000000" w:themeColor="text1"/>
          <w:sz w:val="22"/>
          <w:szCs w:val="22"/>
        </w:rPr>
      </w:pPr>
      <w:r w:rsidRPr="00AA25F8">
        <w:rPr>
          <w:rFonts w:asciiTheme="minorHAnsi" w:hAnsiTheme="minorHAnsi" w:cstheme="minorHAnsi"/>
          <w:bCs/>
          <w:color w:val="000000" w:themeColor="text1"/>
          <w:sz w:val="22"/>
          <w:szCs w:val="22"/>
        </w:rPr>
        <w:t xml:space="preserve">Planirano je 100.300,00 kn, ostvareno 100.256,46 tj. 99,96%. </w:t>
      </w:r>
    </w:p>
    <w:p w14:paraId="4FD40A24" w14:textId="77777777" w:rsidR="00590ADF" w:rsidRPr="00AA25F8" w:rsidRDefault="00590ADF" w:rsidP="00590ADF">
      <w:pPr>
        <w:pStyle w:val="StandardWeb"/>
        <w:shd w:val="clear" w:color="auto" w:fill="FFFFFF"/>
        <w:spacing w:before="0" w:beforeAutospacing="0" w:after="0" w:afterAutospacing="0"/>
        <w:jc w:val="both"/>
        <w:rPr>
          <w:rFonts w:asciiTheme="minorHAnsi" w:hAnsiTheme="minorHAnsi" w:cstheme="minorHAnsi"/>
          <w:bCs/>
          <w:color w:val="000000" w:themeColor="text1"/>
          <w:sz w:val="22"/>
          <w:szCs w:val="22"/>
        </w:rPr>
      </w:pPr>
      <w:r w:rsidRPr="00AA25F8">
        <w:rPr>
          <w:rFonts w:asciiTheme="minorHAnsi" w:hAnsiTheme="minorHAnsi" w:cstheme="minorHAnsi"/>
          <w:bCs/>
          <w:color w:val="000000" w:themeColor="text1"/>
          <w:sz w:val="22"/>
          <w:szCs w:val="22"/>
        </w:rPr>
        <w:t xml:space="preserve">Općina Kostrena dodijelila je Športskom ribolovnom društvu Kostrena, Boćarskom klubu Kostrena i  Klubu podvodnih aktivnosti Kostrena kapitalne donacije za sufinanciranje opreme i infrastrukture. </w:t>
      </w:r>
    </w:p>
    <w:p w14:paraId="1495F78C" w14:textId="77777777" w:rsidR="00590ADF" w:rsidRPr="00AA25F8" w:rsidRDefault="00590ADF" w:rsidP="00590ADF">
      <w:pPr>
        <w:pStyle w:val="StandardWeb"/>
        <w:shd w:val="clear" w:color="auto" w:fill="FFFFFF"/>
        <w:spacing w:before="0" w:beforeAutospacing="0" w:after="0" w:afterAutospacing="0"/>
        <w:jc w:val="both"/>
        <w:rPr>
          <w:rFonts w:asciiTheme="minorHAnsi" w:hAnsiTheme="minorHAnsi" w:cstheme="minorHAnsi"/>
          <w:color w:val="000000" w:themeColor="text1"/>
          <w:sz w:val="22"/>
          <w:szCs w:val="22"/>
        </w:rPr>
      </w:pPr>
    </w:p>
    <w:p w14:paraId="584681FC" w14:textId="77777777" w:rsidR="00590ADF" w:rsidRPr="00AA25F8" w:rsidRDefault="00590ADF" w:rsidP="00590ADF">
      <w:pPr>
        <w:pStyle w:val="StandardWeb"/>
        <w:shd w:val="clear" w:color="auto" w:fill="FFFFFF"/>
        <w:spacing w:before="0" w:beforeAutospacing="0" w:after="0" w:afterAutospacing="0"/>
        <w:jc w:val="both"/>
        <w:rPr>
          <w:rFonts w:asciiTheme="minorHAnsi" w:hAnsiTheme="minorHAnsi" w:cstheme="minorHAnsi"/>
          <w:color w:val="000000" w:themeColor="text1"/>
          <w:sz w:val="22"/>
          <w:szCs w:val="22"/>
        </w:rPr>
      </w:pPr>
    </w:p>
    <w:p w14:paraId="23F58F5E" w14:textId="77777777" w:rsidR="00590ADF" w:rsidRPr="00AA25F8" w:rsidRDefault="00590ADF" w:rsidP="00590ADF">
      <w:pPr>
        <w:pStyle w:val="StandardWeb"/>
        <w:shd w:val="clear" w:color="auto" w:fill="FFFFFF"/>
        <w:spacing w:before="0" w:beforeAutospacing="0" w:after="0" w:afterAutospacing="0"/>
        <w:jc w:val="both"/>
        <w:rPr>
          <w:rFonts w:asciiTheme="minorHAnsi" w:hAnsiTheme="minorHAnsi" w:cstheme="minorHAnsi"/>
          <w:b/>
          <w:color w:val="000000" w:themeColor="text1"/>
          <w:sz w:val="22"/>
          <w:szCs w:val="22"/>
        </w:rPr>
      </w:pPr>
      <w:r w:rsidRPr="00AA25F8">
        <w:rPr>
          <w:rFonts w:asciiTheme="minorHAnsi" w:hAnsiTheme="minorHAnsi" w:cstheme="minorHAnsi"/>
          <w:b/>
          <w:color w:val="000000" w:themeColor="text1"/>
          <w:sz w:val="22"/>
          <w:szCs w:val="22"/>
        </w:rPr>
        <w:t>Aktivnost A080622 PROGRAM JAVNIH POTREBA U SPORTU</w:t>
      </w:r>
    </w:p>
    <w:p w14:paraId="1E89D56E" w14:textId="77777777" w:rsidR="00590ADF" w:rsidRPr="00AA25F8" w:rsidRDefault="00590ADF" w:rsidP="00590ADF">
      <w:pPr>
        <w:pStyle w:val="StandardWeb"/>
        <w:shd w:val="clear" w:color="auto" w:fill="FFFFFF"/>
        <w:spacing w:before="0" w:beforeAutospacing="0" w:after="0" w:afterAutospacing="0"/>
        <w:jc w:val="both"/>
        <w:rPr>
          <w:rFonts w:asciiTheme="minorHAnsi" w:hAnsiTheme="minorHAnsi" w:cstheme="minorHAnsi"/>
          <w:color w:val="000000" w:themeColor="text1"/>
          <w:sz w:val="22"/>
          <w:szCs w:val="22"/>
          <w:u w:val="single"/>
        </w:rPr>
      </w:pPr>
      <w:r w:rsidRPr="00AA25F8">
        <w:rPr>
          <w:rFonts w:asciiTheme="minorHAnsi" w:hAnsiTheme="minorHAnsi" w:cstheme="minorHAnsi"/>
          <w:color w:val="000000" w:themeColor="text1"/>
          <w:sz w:val="22"/>
          <w:szCs w:val="22"/>
        </w:rPr>
        <w:t>Sportska zajednica Općine Kostrena raspisala je natječaj za javne potrebe u sportu te su financirani programi i projekti sportskih klubova. Planirana su sredstva u iznosu 1.700.000,00m kn što je ostvareno u 100%-</w:t>
      </w:r>
      <w:proofErr w:type="spellStart"/>
      <w:r w:rsidRPr="00AA25F8">
        <w:rPr>
          <w:rFonts w:asciiTheme="minorHAnsi" w:hAnsiTheme="minorHAnsi" w:cstheme="minorHAnsi"/>
          <w:color w:val="000000" w:themeColor="text1"/>
          <w:sz w:val="22"/>
          <w:szCs w:val="22"/>
        </w:rPr>
        <w:t>tnom</w:t>
      </w:r>
      <w:proofErr w:type="spellEnd"/>
      <w:r w:rsidRPr="00AA25F8">
        <w:rPr>
          <w:rFonts w:asciiTheme="minorHAnsi" w:hAnsiTheme="minorHAnsi" w:cstheme="minorHAnsi"/>
          <w:color w:val="000000" w:themeColor="text1"/>
          <w:sz w:val="22"/>
          <w:szCs w:val="22"/>
        </w:rPr>
        <w:t xml:space="preserve"> iznosu.</w:t>
      </w:r>
    </w:p>
    <w:p w14:paraId="28CD8CFE" w14:textId="77777777" w:rsidR="00590ADF" w:rsidRPr="00AA25F8" w:rsidRDefault="00590ADF" w:rsidP="00590ADF">
      <w:pPr>
        <w:spacing w:after="0"/>
        <w:jc w:val="both"/>
        <w:rPr>
          <w:rFonts w:cstheme="minorHAnsi"/>
          <w:color w:val="000000" w:themeColor="text1"/>
          <w:lang w:eastAsia="hr-HR"/>
        </w:rPr>
      </w:pPr>
    </w:p>
    <w:p w14:paraId="70A6B04E" w14:textId="77777777" w:rsidR="00590ADF" w:rsidRPr="00AA25F8" w:rsidRDefault="00590ADF" w:rsidP="00590ADF">
      <w:pPr>
        <w:spacing w:after="0"/>
        <w:jc w:val="both"/>
        <w:rPr>
          <w:rFonts w:cstheme="minorHAnsi"/>
          <w:color w:val="000000" w:themeColor="text1"/>
          <w:lang w:eastAsia="hr-HR"/>
        </w:rPr>
      </w:pPr>
    </w:p>
    <w:p w14:paraId="45C69DD7" w14:textId="77777777" w:rsidR="00590ADF" w:rsidRPr="00AA25F8" w:rsidRDefault="00590ADF" w:rsidP="00590ADF">
      <w:pPr>
        <w:spacing w:after="0"/>
        <w:jc w:val="both"/>
        <w:rPr>
          <w:rFonts w:cstheme="minorHAnsi"/>
          <w:b/>
          <w:color w:val="000000" w:themeColor="text1"/>
        </w:rPr>
      </w:pPr>
      <w:r w:rsidRPr="00AA25F8">
        <w:rPr>
          <w:rFonts w:cstheme="minorHAnsi"/>
          <w:b/>
          <w:color w:val="000000" w:themeColor="text1"/>
        </w:rPr>
        <w:t>PROGRAM 0912 – ZDRAVSTVO</w:t>
      </w:r>
    </w:p>
    <w:p w14:paraId="6FA22488" w14:textId="77777777" w:rsidR="00590ADF" w:rsidRPr="00AA25F8" w:rsidRDefault="00590ADF" w:rsidP="00590ADF">
      <w:pPr>
        <w:spacing w:after="0"/>
        <w:jc w:val="both"/>
        <w:rPr>
          <w:rFonts w:cstheme="minorHAnsi"/>
          <w:b/>
          <w:color w:val="000000" w:themeColor="text1"/>
        </w:rPr>
      </w:pPr>
      <w:r w:rsidRPr="00AA25F8">
        <w:rPr>
          <w:rFonts w:cstheme="minorHAnsi"/>
          <w:color w:val="000000" w:themeColor="text1"/>
        </w:rPr>
        <w:t>Program Zdravstvo planiran je s iznosom od 775.000,00 kn, izvršen je sa 714.657,09 kn ili 92,21%.</w:t>
      </w:r>
    </w:p>
    <w:p w14:paraId="3A607708" w14:textId="77777777" w:rsidR="00590ADF" w:rsidRPr="00AA25F8" w:rsidRDefault="00590ADF" w:rsidP="00590ADF">
      <w:pPr>
        <w:pStyle w:val="ListParagraph1"/>
        <w:spacing w:after="0"/>
        <w:ind w:left="0"/>
        <w:jc w:val="both"/>
        <w:rPr>
          <w:rFonts w:asciiTheme="minorHAnsi" w:hAnsiTheme="minorHAnsi" w:cstheme="minorHAnsi"/>
          <w:color w:val="000000" w:themeColor="text1"/>
        </w:rPr>
      </w:pPr>
      <w:r w:rsidRPr="00AA25F8">
        <w:rPr>
          <w:rFonts w:asciiTheme="minorHAnsi" w:hAnsiTheme="minorHAnsi" w:cstheme="minorHAnsi"/>
          <w:color w:val="000000" w:themeColor="text1"/>
        </w:rPr>
        <w:t>Sva prava iz Odluke o dodatnoj zdravstvenoj skrbi i Odluke o novčanoj pomoći po rođenju djeteta odobravala su se sukladno istima i u mjeri koju su dopuštale osigurane stavke u Proračunu.</w:t>
      </w:r>
    </w:p>
    <w:p w14:paraId="21C3510A" w14:textId="77777777" w:rsidR="00590ADF" w:rsidRPr="00AA25F8" w:rsidRDefault="00590ADF" w:rsidP="00590ADF">
      <w:pPr>
        <w:pStyle w:val="ListParagraph1"/>
        <w:spacing w:after="0"/>
        <w:ind w:left="0"/>
        <w:jc w:val="both"/>
        <w:rPr>
          <w:rFonts w:asciiTheme="minorHAnsi" w:hAnsiTheme="minorHAnsi" w:cstheme="minorHAnsi"/>
          <w:color w:val="000000" w:themeColor="text1"/>
        </w:rPr>
      </w:pPr>
      <w:r w:rsidRPr="00AA25F8">
        <w:rPr>
          <w:rFonts w:asciiTheme="minorHAnsi" w:hAnsiTheme="minorHAnsi" w:cstheme="minorHAnsi"/>
          <w:color w:val="000000" w:themeColor="text1"/>
        </w:rPr>
        <w:t>Isplaćena je naknada po rođenju djeteta za ukupno 42 djece (123.000,00 kn), te 43 naknade po navršenih šest mjeseci djeteta (43.000,00 kn).</w:t>
      </w:r>
    </w:p>
    <w:p w14:paraId="5D08AC05" w14:textId="77777777" w:rsidR="00590ADF" w:rsidRPr="00AA25F8" w:rsidRDefault="00590ADF" w:rsidP="00590ADF">
      <w:pPr>
        <w:pStyle w:val="ListParagraph1"/>
        <w:spacing w:after="0"/>
        <w:ind w:left="0"/>
        <w:jc w:val="both"/>
        <w:rPr>
          <w:rFonts w:asciiTheme="minorHAnsi" w:hAnsiTheme="minorHAnsi" w:cstheme="minorHAnsi"/>
          <w:color w:val="000000" w:themeColor="text1"/>
        </w:rPr>
      </w:pPr>
      <w:r w:rsidRPr="00AA25F8">
        <w:rPr>
          <w:rFonts w:asciiTheme="minorHAnsi" w:hAnsiTheme="minorHAnsi" w:cstheme="minorHAnsi"/>
          <w:color w:val="000000" w:themeColor="text1"/>
        </w:rPr>
        <w:t xml:space="preserve">U navedenom razdoblju za petero korisnika odobreno je pravo na financiranje radne terapije, a jednom korisniku odobreno je pravo na financiranje smještaja u zdravstvenu ustanovu. Također, jednom se djetetu s teškoćama u razvoju financira trošak provođenja </w:t>
      </w:r>
      <w:r w:rsidRPr="00AA25F8">
        <w:rPr>
          <w:rFonts w:asciiTheme="minorHAnsi" w:hAnsiTheme="minorHAnsi" w:cstheme="minorHAnsi"/>
          <w:iCs/>
          <w:color w:val="000000" w:themeColor="text1"/>
        </w:rPr>
        <w:t>fizikalne terapije u kući. O</w:t>
      </w:r>
      <w:r w:rsidRPr="00AA25F8">
        <w:rPr>
          <w:rFonts w:asciiTheme="minorHAnsi" w:hAnsiTheme="minorHAnsi" w:cstheme="minorHAnsi"/>
          <w:color w:val="000000" w:themeColor="text1"/>
        </w:rPr>
        <w:t>va se prava ostvaruju tijekom cijele godine.</w:t>
      </w:r>
    </w:p>
    <w:p w14:paraId="30BC2F48" w14:textId="77777777" w:rsidR="00590ADF" w:rsidRPr="00AA25F8" w:rsidRDefault="00590ADF" w:rsidP="00590ADF">
      <w:pPr>
        <w:pStyle w:val="ListParagraph1"/>
        <w:spacing w:after="0"/>
        <w:ind w:left="0"/>
        <w:jc w:val="both"/>
        <w:rPr>
          <w:rFonts w:asciiTheme="minorHAnsi" w:hAnsiTheme="minorHAnsi" w:cstheme="minorHAnsi"/>
          <w:color w:val="000000" w:themeColor="text1"/>
        </w:rPr>
      </w:pPr>
      <w:r w:rsidRPr="00AA25F8">
        <w:rPr>
          <w:rFonts w:asciiTheme="minorHAnsi" w:hAnsiTheme="minorHAnsi" w:cstheme="minorHAnsi"/>
          <w:color w:val="000000" w:themeColor="text1"/>
        </w:rPr>
        <w:t>Isplaćene su pomoći za nabavku senzora za kontinuirano praćenje glukoze u krvi za troje djece oboljele od dijabetes tip 1, za što je utrošeno 7.500,00 kn, odnosno 75% od predviđenih 10.000,00 kn.</w:t>
      </w:r>
    </w:p>
    <w:p w14:paraId="3E6EB379" w14:textId="77777777" w:rsidR="00590ADF" w:rsidRPr="00AA25F8" w:rsidRDefault="00590ADF" w:rsidP="00590ADF">
      <w:pPr>
        <w:pStyle w:val="ListParagraph1"/>
        <w:spacing w:after="0"/>
        <w:ind w:left="0"/>
        <w:jc w:val="both"/>
        <w:rPr>
          <w:rFonts w:asciiTheme="minorHAnsi" w:hAnsiTheme="minorHAnsi" w:cstheme="minorHAnsi"/>
          <w:color w:val="000000" w:themeColor="text1"/>
        </w:rPr>
      </w:pPr>
      <w:r w:rsidRPr="00AA25F8">
        <w:rPr>
          <w:rFonts w:asciiTheme="minorHAnsi" w:hAnsiTheme="minorHAnsi" w:cstheme="minorHAnsi"/>
          <w:color w:val="000000" w:themeColor="text1"/>
        </w:rPr>
        <w:t xml:space="preserve">Nastavilo se s programom palijativne skrbi za 2019. godinu koju provodi Dom zdravlja PGŽ i programom pomoći Domu zdravlja PGŽ za dežurstva. </w:t>
      </w:r>
    </w:p>
    <w:p w14:paraId="37E80C63"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Općina Kostrena pomogla je obiteljima čiji se članovi suočavaju s izrazito teškim bolestima u ukupnom iznosu od 20.000,00 kn, odnosno 66,67% predviđenih sredstava.</w:t>
      </w:r>
    </w:p>
    <w:p w14:paraId="5C300D3A"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Sufinancirao se rad ginekološkog tima koji djeluje u Domu zdravlja Kostrena s iznosom od 50.000,00 kn što je 100% predviđenih sredstava. </w:t>
      </w:r>
    </w:p>
    <w:p w14:paraId="3A784D0D" w14:textId="77777777" w:rsidR="00590ADF" w:rsidRPr="00AA25F8" w:rsidRDefault="00590ADF" w:rsidP="00590ADF">
      <w:pPr>
        <w:pStyle w:val="ListParagraph1"/>
        <w:spacing w:after="0"/>
        <w:ind w:left="0"/>
        <w:jc w:val="both"/>
        <w:rPr>
          <w:rFonts w:asciiTheme="minorHAnsi" w:hAnsiTheme="minorHAnsi" w:cstheme="minorHAnsi"/>
          <w:color w:val="000000" w:themeColor="text1"/>
        </w:rPr>
      </w:pPr>
    </w:p>
    <w:p w14:paraId="3430C38A" w14:textId="77777777" w:rsidR="00590ADF" w:rsidRPr="00AA25F8" w:rsidRDefault="00590ADF" w:rsidP="00590ADF">
      <w:pPr>
        <w:pStyle w:val="ListParagraph1"/>
        <w:spacing w:after="0"/>
        <w:ind w:left="0"/>
        <w:jc w:val="both"/>
        <w:rPr>
          <w:rFonts w:asciiTheme="minorHAnsi" w:hAnsiTheme="minorHAnsi" w:cstheme="minorHAnsi"/>
          <w:color w:val="000000" w:themeColor="text1"/>
        </w:rPr>
      </w:pPr>
    </w:p>
    <w:p w14:paraId="4DCA5A7A" w14:textId="77777777" w:rsidR="00590ADF" w:rsidRPr="00AA25F8" w:rsidRDefault="00590ADF" w:rsidP="00590ADF">
      <w:pPr>
        <w:pStyle w:val="ListParagraph1"/>
        <w:spacing w:after="0"/>
        <w:ind w:left="0"/>
        <w:jc w:val="both"/>
        <w:rPr>
          <w:rFonts w:asciiTheme="minorHAnsi" w:hAnsiTheme="minorHAnsi" w:cstheme="minorHAnsi"/>
          <w:color w:val="000000" w:themeColor="text1"/>
        </w:rPr>
      </w:pPr>
    </w:p>
    <w:p w14:paraId="66FDCFE3" w14:textId="77777777" w:rsidR="00590ADF" w:rsidRPr="00AA25F8" w:rsidRDefault="00590ADF" w:rsidP="00590ADF">
      <w:pPr>
        <w:spacing w:after="0"/>
        <w:jc w:val="both"/>
        <w:rPr>
          <w:rFonts w:cstheme="minorHAnsi"/>
          <w:b/>
          <w:color w:val="000000" w:themeColor="text1"/>
        </w:rPr>
      </w:pPr>
      <w:r w:rsidRPr="00AA25F8">
        <w:rPr>
          <w:rFonts w:cstheme="minorHAnsi"/>
          <w:b/>
          <w:color w:val="000000" w:themeColor="text1"/>
        </w:rPr>
        <w:t>Aktivnost A091240 JAVNE POTREBE U ZDRAVSTVU</w:t>
      </w:r>
    </w:p>
    <w:p w14:paraId="321D21F0"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Po provedenom natječaju za financiranje javnih potreba na području zdravstva sufinancirani su sljedeći programi:</w:t>
      </w:r>
    </w:p>
    <w:p w14:paraId="22ABD24D" w14:textId="77777777" w:rsidR="00590ADF" w:rsidRPr="00AA25F8" w:rsidRDefault="00590ADF" w:rsidP="00590ADF">
      <w:pPr>
        <w:numPr>
          <w:ilvl w:val="0"/>
          <w:numId w:val="17"/>
        </w:numPr>
        <w:spacing w:after="0" w:line="240" w:lineRule="auto"/>
        <w:jc w:val="both"/>
        <w:rPr>
          <w:rFonts w:cstheme="minorHAnsi"/>
          <w:color w:val="000000" w:themeColor="text1"/>
        </w:rPr>
      </w:pPr>
      <w:r w:rsidRPr="00AA25F8">
        <w:rPr>
          <w:rFonts w:cstheme="minorHAnsi"/>
          <w:bCs/>
          <w:color w:val="000000" w:themeColor="text1"/>
        </w:rPr>
        <w:t>UDRUGA ŽENA OPERIRANIH DOJKI NADA - RIJEKA - Prevencija i rano otkrivanje raka dojke</w:t>
      </w:r>
    </w:p>
    <w:p w14:paraId="34AF8CD8" w14:textId="77777777" w:rsidR="00590ADF" w:rsidRPr="00AA25F8" w:rsidRDefault="00590ADF" w:rsidP="00590ADF">
      <w:pPr>
        <w:numPr>
          <w:ilvl w:val="0"/>
          <w:numId w:val="17"/>
        </w:numPr>
        <w:spacing w:after="0" w:line="240" w:lineRule="auto"/>
        <w:jc w:val="both"/>
        <w:rPr>
          <w:rFonts w:cstheme="minorHAnsi"/>
          <w:color w:val="000000" w:themeColor="text1"/>
        </w:rPr>
      </w:pPr>
      <w:r w:rsidRPr="00AA25F8">
        <w:rPr>
          <w:rFonts w:cstheme="minorHAnsi"/>
          <w:bCs/>
          <w:color w:val="000000" w:themeColor="text1"/>
        </w:rPr>
        <w:t xml:space="preserve">ORDINACIJA ZA FIZIKALNU MEDICINU I REHABILITACIJU MILE BATINIĆ, DR.MED. </w:t>
      </w:r>
      <w:r w:rsidRPr="00AA25F8">
        <w:rPr>
          <w:rFonts w:cstheme="minorHAnsi"/>
          <w:color w:val="000000" w:themeColor="text1"/>
        </w:rPr>
        <w:t xml:space="preserve">– </w:t>
      </w:r>
      <w:r w:rsidRPr="00AA25F8">
        <w:rPr>
          <w:rFonts w:cstheme="minorHAnsi"/>
          <w:bCs/>
          <w:color w:val="000000" w:themeColor="text1"/>
        </w:rPr>
        <w:t>Preventivni pregledi lokomotornog sustava kod djece i provođenje korektivne medicinske gimnastike</w:t>
      </w:r>
    </w:p>
    <w:p w14:paraId="4DBB0F23" w14:textId="77777777" w:rsidR="00590ADF" w:rsidRPr="00AA25F8" w:rsidRDefault="00590ADF" w:rsidP="00590ADF">
      <w:pPr>
        <w:numPr>
          <w:ilvl w:val="0"/>
          <w:numId w:val="17"/>
        </w:numPr>
        <w:spacing w:after="0" w:line="240" w:lineRule="auto"/>
        <w:jc w:val="both"/>
        <w:rPr>
          <w:rFonts w:cstheme="minorHAnsi"/>
          <w:color w:val="000000" w:themeColor="text1"/>
        </w:rPr>
      </w:pPr>
      <w:r w:rsidRPr="00AA25F8">
        <w:rPr>
          <w:rFonts w:cstheme="minorHAnsi"/>
          <w:bCs/>
          <w:color w:val="000000" w:themeColor="text1"/>
        </w:rPr>
        <w:t>NASTAVNI ZAVOD ZA JAVNO ZDRAVSTVO PGŽ – Dan zdravlja u Općini Kostrena</w:t>
      </w:r>
    </w:p>
    <w:p w14:paraId="1C40954C" w14:textId="77777777" w:rsidR="00590ADF" w:rsidRPr="00AA25F8" w:rsidRDefault="00590ADF" w:rsidP="00590ADF">
      <w:pPr>
        <w:numPr>
          <w:ilvl w:val="0"/>
          <w:numId w:val="17"/>
        </w:numPr>
        <w:spacing w:after="0" w:line="240" w:lineRule="auto"/>
        <w:jc w:val="both"/>
        <w:rPr>
          <w:rFonts w:cstheme="minorHAnsi"/>
          <w:color w:val="000000" w:themeColor="text1"/>
        </w:rPr>
      </w:pPr>
      <w:r w:rsidRPr="00AA25F8">
        <w:rPr>
          <w:rFonts w:cstheme="minorHAnsi"/>
          <w:bCs/>
          <w:color w:val="000000" w:themeColor="text1"/>
        </w:rPr>
        <w:lastRenderedPageBreak/>
        <w:t xml:space="preserve">MEDICINSKI FAKULTET SVEUČILIŠTA U RIJECI </w:t>
      </w:r>
      <w:r w:rsidRPr="00AA25F8">
        <w:rPr>
          <w:rFonts w:cstheme="minorHAnsi"/>
          <w:color w:val="000000" w:themeColor="text1"/>
        </w:rPr>
        <w:t xml:space="preserve">– </w:t>
      </w:r>
      <w:r w:rsidRPr="00AA25F8">
        <w:rPr>
          <w:rFonts w:cstheme="minorHAnsi"/>
          <w:bCs/>
          <w:color w:val="000000" w:themeColor="text1"/>
        </w:rPr>
        <w:t>Vježbanjem i pravilnom prehranom u borbi protiv osteoporoze</w:t>
      </w:r>
    </w:p>
    <w:p w14:paraId="74AC4771" w14:textId="77777777" w:rsidR="00590ADF" w:rsidRPr="00AA25F8" w:rsidRDefault="00590ADF" w:rsidP="00590ADF">
      <w:pPr>
        <w:numPr>
          <w:ilvl w:val="0"/>
          <w:numId w:val="17"/>
        </w:numPr>
        <w:spacing w:after="0" w:line="240" w:lineRule="auto"/>
        <w:jc w:val="both"/>
        <w:rPr>
          <w:rFonts w:cstheme="minorHAnsi"/>
          <w:color w:val="000000" w:themeColor="text1"/>
        </w:rPr>
      </w:pPr>
      <w:r w:rsidRPr="00AA25F8">
        <w:rPr>
          <w:rFonts w:cstheme="minorHAnsi"/>
          <w:bCs/>
          <w:color w:val="000000" w:themeColor="text1"/>
        </w:rPr>
        <w:t>NASTAVNI ZAVOD ZA JAVNO ZDRAVSTVO PGŽ – Koraci za budućnost bez nasilja – E nasilje</w:t>
      </w:r>
    </w:p>
    <w:p w14:paraId="103DBB28" w14:textId="77777777" w:rsidR="00590ADF" w:rsidRPr="00AA25F8" w:rsidRDefault="00590ADF" w:rsidP="00590ADF">
      <w:pPr>
        <w:numPr>
          <w:ilvl w:val="0"/>
          <w:numId w:val="17"/>
        </w:numPr>
        <w:spacing w:after="0" w:line="240" w:lineRule="auto"/>
        <w:jc w:val="both"/>
        <w:rPr>
          <w:rFonts w:cstheme="minorHAnsi"/>
          <w:color w:val="000000" w:themeColor="text1"/>
        </w:rPr>
      </w:pPr>
      <w:r w:rsidRPr="00AA25F8">
        <w:rPr>
          <w:rFonts w:cstheme="minorHAnsi"/>
          <w:bCs/>
          <w:color w:val="000000" w:themeColor="text1"/>
        </w:rPr>
        <w:t>NASTAVNI ZAVOD ZA JAVNO ZDRAVSTVO PGŽ – Ja sam OK, ti si OK</w:t>
      </w:r>
    </w:p>
    <w:p w14:paraId="2B419FCF" w14:textId="77777777" w:rsidR="00590ADF" w:rsidRPr="00AA25F8" w:rsidRDefault="00590ADF" w:rsidP="00590ADF">
      <w:pPr>
        <w:numPr>
          <w:ilvl w:val="0"/>
          <w:numId w:val="17"/>
        </w:numPr>
        <w:spacing w:after="0" w:line="240" w:lineRule="auto"/>
        <w:jc w:val="both"/>
        <w:rPr>
          <w:rFonts w:cstheme="minorHAnsi"/>
          <w:color w:val="000000" w:themeColor="text1"/>
        </w:rPr>
      </w:pPr>
      <w:r w:rsidRPr="00AA25F8">
        <w:rPr>
          <w:rFonts w:cstheme="minorHAnsi"/>
          <w:bCs/>
          <w:color w:val="000000" w:themeColor="text1"/>
        </w:rPr>
        <w:t xml:space="preserve">NASTAVNI ZAVOD ZA JAVNO ZDRAVSTVO PGŽ – </w:t>
      </w:r>
      <w:proofErr w:type="spellStart"/>
      <w:r w:rsidRPr="00AA25F8">
        <w:rPr>
          <w:rFonts w:cstheme="minorHAnsi"/>
          <w:bCs/>
          <w:color w:val="000000" w:themeColor="text1"/>
        </w:rPr>
        <w:t>Skrining</w:t>
      </w:r>
      <w:proofErr w:type="spellEnd"/>
      <w:r w:rsidRPr="00AA25F8">
        <w:rPr>
          <w:rFonts w:cstheme="minorHAnsi"/>
          <w:bCs/>
          <w:color w:val="000000" w:themeColor="text1"/>
        </w:rPr>
        <w:t xml:space="preserve"> osteoporoze kod žena</w:t>
      </w:r>
    </w:p>
    <w:p w14:paraId="0F9C9D79" w14:textId="77777777" w:rsidR="00590ADF" w:rsidRPr="00AA25F8" w:rsidRDefault="00590ADF" w:rsidP="00590ADF">
      <w:pPr>
        <w:numPr>
          <w:ilvl w:val="0"/>
          <w:numId w:val="17"/>
        </w:numPr>
        <w:spacing w:after="0" w:line="240" w:lineRule="auto"/>
        <w:jc w:val="both"/>
        <w:rPr>
          <w:rFonts w:cstheme="minorHAnsi"/>
          <w:color w:val="000000" w:themeColor="text1"/>
        </w:rPr>
      </w:pPr>
      <w:r w:rsidRPr="00AA25F8">
        <w:rPr>
          <w:rFonts w:cstheme="minorHAnsi"/>
          <w:bCs/>
          <w:color w:val="000000" w:themeColor="text1"/>
        </w:rPr>
        <w:t>UDRUGA ZA DJECU S TEŠKOĆAMA U RAZVOJU, OSOBE S INVALIDITETOM I NJIHOVE OBITELJI „SVJETIONIK“ – Boljom komunikacijom do kvalitetnijeg života</w:t>
      </w:r>
    </w:p>
    <w:p w14:paraId="0651D333" w14:textId="77777777" w:rsidR="00590ADF" w:rsidRPr="00AA25F8" w:rsidRDefault="00590ADF" w:rsidP="00590ADF">
      <w:pPr>
        <w:numPr>
          <w:ilvl w:val="0"/>
          <w:numId w:val="17"/>
        </w:numPr>
        <w:spacing w:after="0" w:line="240" w:lineRule="auto"/>
        <w:jc w:val="both"/>
        <w:rPr>
          <w:rFonts w:cstheme="minorHAnsi"/>
          <w:color w:val="000000" w:themeColor="text1"/>
        </w:rPr>
      </w:pPr>
      <w:r w:rsidRPr="00AA25F8">
        <w:rPr>
          <w:rFonts w:cstheme="minorHAnsi"/>
          <w:bCs/>
          <w:color w:val="000000" w:themeColor="text1"/>
        </w:rPr>
        <w:t>NASTAVNI ZAVOD ZA JAVNO ZDRAVSTVO PGŽ – Pregledi i edukacija – rano otkrivanje melanoma</w:t>
      </w:r>
    </w:p>
    <w:p w14:paraId="0C1FED66" w14:textId="77777777" w:rsidR="00590ADF" w:rsidRPr="00AA25F8" w:rsidRDefault="00590ADF" w:rsidP="00590ADF">
      <w:pPr>
        <w:spacing w:after="0" w:line="240" w:lineRule="auto"/>
        <w:jc w:val="both"/>
        <w:rPr>
          <w:rFonts w:cstheme="minorHAnsi"/>
          <w:color w:val="000000" w:themeColor="text1"/>
        </w:rPr>
      </w:pPr>
      <w:r w:rsidRPr="00AA25F8">
        <w:rPr>
          <w:rFonts w:cstheme="minorHAnsi"/>
          <w:color w:val="000000" w:themeColor="text1"/>
        </w:rPr>
        <w:t>Isplata sredstava dodijeljenih putem natječaja vršila se sukladno sklopljenim ugovorima i dostavljenim zahtjevima i izvješćima (planirano 102.000,00, realizirano 100%).</w:t>
      </w:r>
    </w:p>
    <w:p w14:paraId="3FE3196D" w14:textId="77777777" w:rsidR="00590ADF" w:rsidRPr="00AA25F8" w:rsidRDefault="00590ADF" w:rsidP="00590ADF">
      <w:pPr>
        <w:spacing w:after="0"/>
        <w:jc w:val="both"/>
        <w:rPr>
          <w:rFonts w:cstheme="minorHAnsi"/>
          <w:color w:val="000000" w:themeColor="text1"/>
        </w:rPr>
      </w:pPr>
    </w:p>
    <w:p w14:paraId="06534D5B" w14:textId="77777777" w:rsidR="00590ADF" w:rsidRPr="00AA25F8" w:rsidRDefault="00590ADF" w:rsidP="00590ADF">
      <w:pPr>
        <w:spacing w:after="0"/>
        <w:jc w:val="both"/>
        <w:rPr>
          <w:rFonts w:cstheme="minorHAnsi"/>
          <w:color w:val="000000" w:themeColor="text1"/>
        </w:rPr>
      </w:pPr>
    </w:p>
    <w:p w14:paraId="44CB5EF8" w14:textId="77777777" w:rsidR="00590ADF" w:rsidRPr="00AA25F8" w:rsidRDefault="00590ADF" w:rsidP="00590ADF">
      <w:pPr>
        <w:spacing w:after="0"/>
        <w:jc w:val="both"/>
        <w:rPr>
          <w:rFonts w:cstheme="minorHAnsi"/>
          <w:b/>
          <w:color w:val="000000" w:themeColor="text1"/>
        </w:rPr>
      </w:pPr>
      <w:r w:rsidRPr="00AA25F8">
        <w:rPr>
          <w:rFonts w:cstheme="minorHAnsi"/>
          <w:b/>
          <w:color w:val="000000" w:themeColor="text1"/>
        </w:rPr>
        <w:t>PROGRAM 1008 – SOCIJALNA SKRB</w:t>
      </w:r>
    </w:p>
    <w:p w14:paraId="490731CD"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Program Socijalna skrb planiran je s iznosom od 1.613.300,00 kn, izvršen je sa 1.467.415,06 kn ili 90,96%</w:t>
      </w:r>
    </w:p>
    <w:p w14:paraId="340E59EB" w14:textId="77777777" w:rsidR="00590ADF" w:rsidRPr="00AA25F8" w:rsidRDefault="00590ADF" w:rsidP="00590ADF">
      <w:pPr>
        <w:pStyle w:val="Odlomakpopisa"/>
        <w:ind w:left="0"/>
        <w:jc w:val="both"/>
        <w:rPr>
          <w:rFonts w:cstheme="minorHAnsi"/>
          <w:color w:val="000000" w:themeColor="text1"/>
        </w:rPr>
      </w:pPr>
      <w:r w:rsidRPr="00AA25F8">
        <w:rPr>
          <w:rFonts w:cstheme="minorHAnsi"/>
          <w:color w:val="000000" w:themeColor="text1"/>
        </w:rPr>
        <w:t>Početkom 2019. godine zaprimljen je najveći broj zamolbi za ostvarivanje prava socijalne skrbi, te su izdana rješenja (pomoć za podmirenje troškova stanovanja, sufinanciranje prijevoza, pomoć u prehrani, jednokratna novčana pomoć, pomoć umirovljenicima s niskim primanjima) velikoj većini korisnika prava iz socijalne skrbi. U prosjeku, mjesečni broj korisnika bonova je 75, što samačkih kućanstava, što obitelji.</w:t>
      </w:r>
    </w:p>
    <w:p w14:paraId="259C5B0C" w14:textId="77777777" w:rsidR="00590ADF" w:rsidRPr="00AA25F8" w:rsidRDefault="00590ADF" w:rsidP="00590ADF">
      <w:pPr>
        <w:pStyle w:val="ListParagraph1"/>
        <w:spacing w:after="0"/>
        <w:ind w:left="0"/>
        <w:jc w:val="both"/>
        <w:rPr>
          <w:rFonts w:asciiTheme="minorHAnsi" w:hAnsiTheme="minorHAnsi" w:cstheme="minorHAnsi"/>
          <w:color w:val="000000" w:themeColor="text1"/>
        </w:rPr>
      </w:pPr>
      <w:r w:rsidRPr="00AA25F8">
        <w:rPr>
          <w:rFonts w:asciiTheme="minorHAnsi" w:hAnsiTheme="minorHAnsi" w:cstheme="minorHAnsi"/>
          <w:color w:val="000000" w:themeColor="text1"/>
        </w:rPr>
        <w:t xml:space="preserve">U rujnu 2019. godine zaprimljen je najveći broj zamolbi za ostvarivanje prava socijalne skrbi koja se odnose na djecu (smještaj djece u Dječji vrtić “Zlatna ribica”, smještaj predškolske djece, produženi boravak, učeničke marende). </w:t>
      </w:r>
    </w:p>
    <w:p w14:paraId="7A5DAA8E" w14:textId="77777777" w:rsidR="00590ADF" w:rsidRPr="00AA25F8" w:rsidRDefault="00590ADF" w:rsidP="00590ADF">
      <w:pPr>
        <w:pStyle w:val="ListParagraph1"/>
        <w:spacing w:after="0"/>
        <w:ind w:left="0"/>
        <w:jc w:val="both"/>
        <w:rPr>
          <w:rFonts w:asciiTheme="minorHAnsi" w:hAnsiTheme="minorHAnsi" w:cstheme="minorHAnsi"/>
          <w:color w:val="000000" w:themeColor="text1"/>
        </w:rPr>
      </w:pPr>
      <w:r w:rsidRPr="00AA25F8">
        <w:rPr>
          <w:rFonts w:asciiTheme="minorHAnsi" w:hAnsiTheme="minorHAnsi" w:cstheme="minorHAnsi"/>
          <w:color w:val="000000" w:themeColor="text1"/>
        </w:rPr>
        <w:t>Sva ostala prava iz Odluke o socijalnoj skrbi odobravala su se sukladno istima i u mjeri koju su dopuštale osigurane stavke u Proračunu.</w:t>
      </w:r>
    </w:p>
    <w:p w14:paraId="7665098F" w14:textId="77777777" w:rsidR="00590ADF" w:rsidRPr="00AA25F8" w:rsidRDefault="00590ADF" w:rsidP="00590ADF">
      <w:pPr>
        <w:tabs>
          <w:tab w:val="left" w:pos="-2556"/>
        </w:tabs>
        <w:spacing w:after="0"/>
        <w:jc w:val="both"/>
        <w:rPr>
          <w:rFonts w:cstheme="minorHAnsi"/>
          <w:color w:val="000000" w:themeColor="text1"/>
        </w:rPr>
      </w:pPr>
      <w:r w:rsidRPr="00AA25F8">
        <w:rPr>
          <w:rFonts w:cstheme="minorHAnsi"/>
          <w:color w:val="000000" w:themeColor="text1"/>
        </w:rPr>
        <w:t>Odbor za socijalnu i zdravstvenu skrb sastao se ukupno 12 puta (jednom mjesečno), članice su izvršavale uvid u stanje na terenu prema uputama nadležnog Upravnog odjela Općine, posjećivale bolesne i nemoćne te nove korisnike. Članice su sudjelovale u organizaciji i provedbi obilježavanja Međunarodnog dana starijih osoba i Predbožićnom druženju starijih osoba, a ukupno za aktivnosti starijih osoba s područja Općine utrošeno je 35.246,69 kn od 35.000,00 kn planiranih, odnosno 100,70%.</w:t>
      </w:r>
    </w:p>
    <w:p w14:paraId="1D2CBC72" w14:textId="77777777" w:rsidR="00590ADF" w:rsidRPr="00AA25F8" w:rsidRDefault="00590ADF" w:rsidP="00590ADF">
      <w:pPr>
        <w:tabs>
          <w:tab w:val="left" w:pos="-2556"/>
        </w:tabs>
        <w:spacing w:after="0"/>
        <w:jc w:val="both"/>
        <w:rPr>
          <w:rFonts w:cstheme="minorHAnsi"/>
          <w:color w:val="000000" w:themeColor="text1"/>
          <w:u w:val="single"/>
        </w:rPr>
      </w:pPr>
      <w:r w:rsidRPr="00AA25F8">
        <w:rPr>
          <w:rFonts w:cstheme="minorHAnsi"/>
          <w:color w:val="000000" w:themeColor="text1"/>
        </w:rPr>
        <w:t xml:space="preserve">Uskršnji poklon mještanima dodijelio se svim osobama s prebivalištem u Općini Kostrena koji su tijekom 2019. godine navršili 80 godina života i starijima te djeci, odnosno osobama s teškoćama u razvoju. Poklon je činio bon u iznosu od 150,00 kn kojeg su korisnici mogli realizirati u Supermarketu Plodine Kostrena. Sveukupno je utrošeno 34.500,00 kn. </w:t>
      </w:r>
    </w:p>
    <w:p w14:paraId="584620E1" w14:textId="77777777" w:rsidR="00590ADF" w:rsidRPr="00AA25F8" w:rsidRDefault="00590ADF" w:rsidP="00590ADF">
      <w:pPr>
        <w:pStyle w:val="ListParagraph1"/>
        <w:spacing w:after="0"/>
        <w:ind w:left="0"/>
        <w:jc w:val="both"/>
        <w:rPr>
          <w:rFonts w:asciiTheme="minorHAnsi" w:hAnsiTheme="minorHAnsi" w:cstheme="minorHAnsi"/>
          <w:color w:val="000000" w:themeColor="text1"/>
        </w:rPr>
      </w:pPr>
      <w:r w:rsidRPr="00AA25F8">
        <w:rPr>
          <w:rFonts w:asciiTheme="minorHAnsi" w:hAnsiTheme="minorHAnsi" w:cstheme="minorHAnsi"/>
          <w:color w:val="000000" w:themeColor="text1"/>
        </w:rPr>
        <w:t xml:space="preserve">U prosincu je organizirana podjela božićnih poklona mještanima starijim od 65 godina, te podjela paketa obiteljima slabijeg imovinskog stanja. Božićni poklon iznosio je 350,00 kn, a za isto je, od 320.000,00 kn planiranih sredstava, utrošeno 319.900,00 kn, odnosno 99,97 %. </w:t>
      </w:r>
    </w:p>
    <w:p w14:paraId="15682BD0" w14:textId="77777777" w:rsidR="00590ADF" w:rsidRPr="00AA25F8" w:rsidRDefault="00590ADF" w:rsidP="00590ADF">
      <w:pPr>
        <w:pStyle w:val="ListParagraph1"/>
        <w:spacing w:after="0"/>
        <w:ind w:left="0"/>
        <w:jc w:val="both"/>
        <w:rPr>
          <w:rFonts w:asciiTheme="minorHAnsi" w:hAnsiTheme="minorHAnsi" w:cstheme="minorHAnsi"/>
          <w:color w:val="000000" w:themeColor="text1"/>
        </w:rPr>
      </w:pPr>
    </w:p>
    <w:p w14:paraId="58657665" w14:textId="77777777" w:rsidR="00590ADF" w:rsidRPr="00AA25F8" w:rsidRDefault="00590ADF" w:rsidP="00590ADF">
      <w:pPr>
        <w:pStyle w:val="Naslov2"/>
        <w:spacing w:before="0"/>
        <w:ind w:left="-2"/>
        <w:jc w:val="both"/>
        <w:rPr>
          <w:rFonts w:asciiTheme="minorHAnsi" w:hAnsiTheme="minorHAnsi" w:cstheme="minorHAnsi"/>
          <w:color w:val="000000" w:themeColor="text1"/>
          <w:sz w:val="22"/>
          <w:szCs w:val="22"/>
        </w:rPr>
      </w:pPr>
      <w:r w:rsidRPr="00AA25F8">
        <w:rPr>
          <w:rFonts w:asciiTheme="minorHAnsi" w:hAnsiTheme="minorHAnsi" w:cstheme="minorHAnsi"/>
          <w:b/>
          <w:color w:val="000000" w:themeColor="text1"/>
          <w:sz w:val="22"/>
          <w:szCs w:val="22"/>
        </w:rPr>
        <w:t>Aktivnost A100820 GERONTODOMAĆICA</w:t>
      </w:r>
      <w:r w:rsidRPr="00AA25F8">
        <w:rPr>
          <w:rFonts w:asciiTheme="minorHAnsi" w:hAnsiTheme="minorHAnsi" w:cstheme="minorHAnsi"/>
          <w:color w:val="000000" w:themeColor="text1"/>
          <w:sz w:val="22"/>
          <w:szCs w:val="22"/>
        </w:rPr>
        <w:t xml:space="preserve"> </w:t>
      </w:r>
    </w:p>
    <w:p w14:paraId="477BE47F" w14:textId="77777777" w:rsidR="00590ADF" w:rsidRPr="00AA25F8" w:rsidRDefault="00590ADF" w:rsidP="00590ADF">
      <w:pPr>
        <w:spacing w:after="0"/>
        <w:ind w:left="-2" w:right="11"/>
        <w:jc w:val="both"/>
        <w:rPr>
          <w:rFonts w:cstheme="minorHAnsi"/>
          <w:color w:val="000000" w:themeColor="text1"/>
        </w:rPr>
      </w:pPr>
      <w:r w:rsidRPr="00AA25F8">
        <w:rPr>
          <w:rFonts w:cstheme="minorHAnsi"/>
          <w:color w:val="000000" w:themeColor="text1"/>
        </w:rPr>
        <w:t xml:space="preserve">U 2019. godini sklopljen je ugovor s Gradskim društvom Crvenog križa Rijeka za provođenje programa </w:t>
      </w:r>
      <w:proofErr w:type="spellStart"/>
      <w:r w:rsidRPr="00AA25F8">
        <w:rPr>
          <w:rFonts w:cstheme="minorHAnsi"/>
          <w:color w:val="000000" w:themeColor="text1"/>
        </w:rPr>
        <w:t>Gerontodomaćice</w:t>
      </w:r>
      <w:proofErr w:type="spellEnd"/>
      <w:r w:rsidRPr="00AA25F8">
        <w:rPr>
          <w:rFonts w:cstheme="minorHAnsi"/>
          <w:color w:val="000000" w:themeColor="text1"/>
        </w:rPr>
        <w:t xml:space="preserve"> – pomoći u kući. </w:t>
      </w:r>
      <w:proofErr w:type="spellStart"/>
      <w:r w:rsidRPr="00AA25F8">
        <w:rPr>
          <w:rFonts w:cstheme="minorHAnsi"/>
          <w:color w:val="000000" w:themeColor="text1"/>
        </w:rPr>
        <w:t>Gerontodomaćica</w:t>
      </w:r>
      <w:proofErr w:type="spellEnd"/>
      <w:r w:rsidRPr="00AA25F8">
        <w:rPr>
          <w:rFonts w:cstheme="minorHAnsi"/>
          <w:color w:val="000000" w:themeColor="text1"/>
        </w:rPr>
        <w:t xml:space="preserve"> pruža pomoć u kući potrebitim mještanima obilazeći 6 do 8 korisnika s područja Općine prema preporuci liječnica obiteljske medicine, a u suradnji s patronažnom sestrom i Odborom za socijalnu i zdravstvenu skrb.</w:t>
      </w:r>
    </w:p>
    <w:p w14:paraId="76F9B3E0" w14:textId="77777777" w:rsidR="00590ADF" w:rsidRPr="00AA25F8" w:rsidRDefault="00590ADF" w:rsidP="00590ADF">
      <w:pPr>
        <w:spacing w:after="0"/>
        <w:ind w:left="-2" w:right="11"/>
        <w:jc w:val="both"/>
        <w:rPr>
          <w:rFonts w:cstheme="minorHAnsi"/>
          <w:color w:val="000000" w:themeColor="text1"/>
        </w:rPr>
      </w:pPr>
      <w:r w:rsidRPr="00AA25F8">
        <w:rPr>
          <w:rFonts w:cstheme="minorHAnsi"/>
          <w:color w:val="000000" w:themeColor="text1"/>
        </w:rPr>
        <w:t xml:space="preserve">Za isto je u Proračunu planirano 95.800,00 kn, a izvršeno je 100 %. </w:t>
      </w:r>
    </w:p>
    <w:p w14:paraId="64768D1D" w14:textId="77777777" w:rsidR="00590ADF" w:rsidRPr="00AA25F8" w:rsidRDefault="00590ADF" w:rsidP="00590ADF">
      <w:pPr>
        <w:pStyle w:val="ListParagraph1"/>
        <w:spacing w:after="0"/>
        <w:ind w:left="0"/>
        <w:jc w:val="both"/>
        <w:rPr>
          <w:rFonts w:asciiTheme="minorHAnsi" w:hAnsiTheme="minorHAnsi" w:cstheme="minorHAnsi"/>
          <w:color w:val="000000" w:themeColor="text1"/>
        </w:rPr>
      </w:pPr>
    </w:p>
    <w:p w14:paraId="33106B60" w14:textId="77777777" w:rsidR="00590ADF" w:rsidRPr="00AA25F8" w:rsidRDefault="00590ADF" w:rsidP="00590ADF">
      <w:pPr>
        <w:pStyle w:val="Naslov2"/>
        <w:spacing w:before="0"/>
        <w:ind w:left="-2"/>
        <w:jc w:val="both"/>
        <w:rPr>
          <w:rFonts w:asciiTheme="minorHAnsi" w:hAnsiTheme="minorHAnsi" w:cstheme="minorHAnsi"/>
          <w:color w:val="000000" w:themeColor="text1"/>
          <w:sz w:val="22"/>
          <w:szCs w:val="22"/>
        </w:rPr>
      </w:pPr>
      <w:r w:rsidRPr="00AA25F8">
        <w:rPr>
          <w:rFonts w:asciiTheme="minorHAnsi" w:hAnsiTheme="minorHAnsi" w:cstheme="minorHAnsi"/>
          <w:b/>
          <w:color w:val="000000" w:themeColor="text1"/>
          <w:sz w:val="22"/>
          <w:szCs w:val="22"/>
        </w:rPr>
        <w:t>Aktivnost A100818 JAVNE POTREBE U SOCIJALNOJ SKRBI</w:t>
      </w:r>
      <w:r w:rsidRPr="00AA25F8">
        <w:rPr>
          <w:rFonts w:asciiTheme="minorHAnsi" w:hAnsiTheme="minorHAnsi" w:cstheme="minorHAnsi"/>
          <w:color w:val="000000" w:themeColor="text1"/>
          <w:sz w:val="22"/>
          <w:szCs w:val="22"/>
        </w:rPr>
        <w:t xml:space="preserve"> </w:t>
      </w:r>
    </w:p>
    <w:p w14:paraId="17F4138D" w14:textId="77777777" w:rsidR="00590ADF" w:rsidRPr="00AA25F8" w:rsidRDefault="00590ADF" w:rsidP="00590ADF">
      <w:pPr>
        <w:spacing w:after="0"/>
        <w:ind w:left="-2" w:right="11"/>
        <w:jc w:val="both"/>
        <w:rPr>
          <w:rFonts w:cstheme="minorHAnsi"/>
          <w:color w:val="000000" w:themeColor="text1"/>
        </w:rPr>
      </w:pPr>
      <w:r w:rsidRPr="00AA25F8">
        <w:rPr>
          <w:rFonts w:cstheme="minorHAnsi"/>
          <w:color w:val="000000" w:themeColor="text1"/>
        </w:rPr>
        <w:t xml:space="preserve">Po provedenom natječaju za financiranje javnih potreba na području socijalne skrbi sufinancirani su sljedeći programi: </w:t>
      </w:r>
    </w:p>
    <w:p w14:paraId="099EBB41" w14:textId="77777777" w:rsidR="00590ADF" w:rsidRPr="00AA25F8" w:rsidRDefault="00590ADF" w:rsidP="00590ADF">
      <w:pPr>
        <w:numPr>
          <w:ilvl w:val="0"/>
          <w:numId w:val="17"/>
        </w:numPr>
        <w:spacing w:after="0" w:line="240" w:lineRule="auto"/>
        <w:ind w:left="720"/>
        <w:jc w:val="both"/>
        <w:rPr>
          <w:rFonts w:cstheme="minorHAnsi"/>
          <w:color w:val="000000" w:themeColor="text1"/>
        </w:rPr>
      </w:pPr>
      <w:r w:rsidRPr="00AA25F8">
        <w:rPr>
          <w:rFonts w:cstheme="minorHAnsi"/>
          <w:color w:val="000000" w:themeColor="text1"/>
        </w:rPr>
        <w:t>DRUŠTVO TJELESNIH INVALIDA GRADA RIJEKE – Centar za podršku osobama s invaliditetom u zajednici -  aktivnosti u Kostreni</w:t>
      </w:r>
    </w:p>
    <w:p w14:paraId="2982547A" w14:textId="77777777" w:rsidR="00590ADF" w:rsidRPr="00AA25F8" w:rsidRDefault="00590ADF" w:rsidP="00590ADF">
      <w:pPr>
        <w:numPr>
          <w:ilvl w:val="0"/>
          <w:numId w:val="17"/>
        </w:numPr>
        <w:spacing w:after="0" w:line="240" w:lineRule="auto"/>
        <w:ind w:left="720"/>
        <w:jc w:val="both"/>
        <w:rPr>
          <w:rFonts w:cstheme="minorHAnsi"/>
          <w:color w:val="000000" w:themeColor="text1"/>
        </w:rPr>
      </w:pPr>
      <w:r w:rsidRPr="00AA25F8">
        <w:rPr>
          <w:rFonts w:cstheme="minorHAnsi"/>
          <w:color w:val="000000" w:themeColor="text1"/>
        </w:rPr>
        <w:lastRenderedPageBreak/>
        <w:t>UDRUGA GLUHIH I NAGLUHIH PGŽ – Redovna djelatnost Udruge gluhih i nagluhih PGŽ u 2019. godini</w:t>
      </w:r>
    </w:p>
    <w:p w14:paraId="07EF9814" w14:textId="77777777" w:rsidR="00590ADF" w:rsidRPr="00AA25F8" w:rsidRDefault="00590ADF" w:rsidP="00590ADF">
      <w:pPr>
        <w:numPr>
          <w:ilvl w:val="0"/>
          <w:numId w:val="17"/>
        </w:numPr>
        <w:spacing w:after="0" w:line="240" w:lineRule="auto"/>
        <w:ind w:left="720"/>
        <w:jc w:val="both"/>
        <w:rPr>
          <w:rFonts w:cstheme="minorHAnsi"/>
          <w:color w:val="000000" w:themeColor="text1"/>
        </w:rPr>
      </w:pPr>
      <w:r w:rsidRPr="00AA25F8">
        <w:rPr>
          <w:rFonts w:cstheme="minorHAnsi"/>
          <w:color w:val="000000" w:themeColor="text1"/>
        </w:rPr>
        <w:t>KLUB PODVODNIH DJELATNOSTI INA KOSTRENA – Škola ronjenja za djecu i mlade</w:t>
      </w:r>
    </w:p>
    <w:p w14:paraId="0DA9DCE2" w14:textId="77777777" w:rsidR="00590ADF" w:rsidRPr="00AA25F8" w:rsidRDefault="00590ADF" w:rsidP="00590ADF">
      <w:pPr>
        <w:numPr>
          <w:ilvl w:val="0"/>
          <w:numId w:val="17"/>
        </w:numPr>
        <w:spacing w:after="0" w:line="240" w:lineRule="auto"/>
        <w:ind w:left="720"/>
        <w:jc w:val="both"/>
        <w:rPr>
          <w:rFonts w:cstheme="minorHAnsi"/>
          <w:color w:val="000000" w:themeColor="text1"/>
        </w:rPr>
      </w:pPr>
      <w:r w:rsidRPr="00AA25F8">
        <w:rPr>
          <w:rFonts w:cstheme="minorHAnsi"/>
          <w:color w:val="000000" w:themeColor="text1"/>
        </w:rPr>
        <w:t>UDRUGA UMIROVLJENIKA I STARIJIH OSOBA OPĆINE KOSTRENA „PENKO“ – Unapređenje života osoba treće životne dobi kroz programe cjeloživotnog učenja i pomoć u zajednici</w:t>
      </w:r>
    </w:p>
    <w:p w14:paraId="488B849F" w14:textId="77777777" w:rsidR="00590ADF" w:rsidRPr="00AA25F8" w:rsidRDefault="00590ADF" w:rsidP="00590ADF">
      <w:pPr>
        <w:numPr>
          <w:ilvl w:val="0"/>
          <w:numId w:val="17"/>
        </w:numPr>
        <w:spacing w:after="0" w:line="240" w:lineRule="auto"/>
        <w:ind w:left="720"/>
        <w:jc w:val="both"/>
        <w:rPr>
          <w:rFonts w:cstheme="minorHAnsi"/>
          <w:color w:val="000000" w:themeColor="text1"/>
        </w:rPr>
      </w:pPr>
      <w:r w:rsidRPr="00AA25F8">
        <w:rPr>
          <w:rFonts w:cstheme="minorHAnsi"/>
          <w:color w:val="000000" w:themeColor="text1"/>
        </w:rPr>
        <w:t xml:space="preserve">DRUŠTVO MULTIPLE SKLEROZE PGŽ – Podrška oboljelima od </w:t>
      </w:r>
      <w:proofErr w:type="spellStart"/>
      <w:r w:rsidRPr="00AA25F8">
        <w:rPr>
          <w:rFonts w:cstheme="minorHAnsi"/>
          <w:color w:val="000000" w:themeColor="text1"/>
        </w:rPr>
        <w:t>multiple</w:t>
      </w:r>
      <w:proofErr w:type="spellEnd"/>
      <w:r w:rsidRPr="00AA25F8">
        <w:rPr>
          <w:rFonts w:cstheme="minorHAnsi"/>
          <w:color w:val="000000" w:themeColor="text1"/>
        </w:rPr>
        <w:t xml:space="preserve"> skleroze „Možemo sve“</w:t>
      </w:r>
    </w:p>
    <w:p w14:paraId="2B6B9C48" w14:textId="77777777" w:rsidR="00590ADF" w:rsidRPr="00AA25F8" w:rsidRDefault="00590ADF" w:rsidP="00590ADF">
      <w:pPr>
        <w:numPr>
          <w:ilvl w:val="0"/>
          <w:numId w:val="17"/>
        </w:numPr>
        <w:spacing w:after="0" w:line="240" w:lineRule="auto"/>
        <w:ind w:left="720"/>
        <w:jc w:val="both"/>
        <w:rPr>
          <w:rFonts w:cstheme="minorHAnsi"/>
          <w:color w:val="000000" w:themeColor="text1"/>
        </w:rPr>
      </w:pPr>
      <w:r w:rsidRPr="00AA25F8">
        <w:rPr>
          <w:rFonts w:cstheme="minorHAnsi"/>
          <w:color w:val="000000" w:themeColor="text1"/>
        </w:rPr>
        <w:t>UDRUGA „PROJEKT +/- 60“ – Izrazi sebe – uvažavaj druge</w:t>
      </w:r>
    </w:p>
    <w:p w14:paraId="5A574BCC" w14:textId="77777777" w:rsidR="00590ADF" w:rsidRPr="00AA25F8" w:rsidRDefault="00590ADF" w:rsidP="00590ADF">
      <w:pPr>
        <w:pStyle w:val="Odlomakpopisa"/>
        <w:spacing w:after="0"/>
        <w:ind w:left="0"/>
        <w:jc w:val="both"/>
        <w:rPr>
          <w:rFonts w:cstheme="minorHAnsi"/>
          <w:color w:val="000000" w:themeColor="text1"/>
        </w:rPr>
      </w:pPr>
      <w:r w:rsidRPr="00AA25F8">
        <w:rPr>
          <w:rFonts w:cstheme="minorHAnsi"/>
          <w:color w:val="000000" w:themeColor="text1"/>
        </w:rPr>
        <w:t>Isplata sredstava dodijeljenih putem natječaja vršila se sukladno sklopljenim ugovorima i dostavljenim zahtjevima i izvješćima (planirano 62.000,00, a izvršeno je 100,00 %).</w:t>
      </w:r>
    </w:p>
    <w:p w14:paraId="6203C28D" w14:textId="77777777" w:rsidR="00590ADF" w:rsidRPr="00AA25F8" w:rsidRDefault="00590ADF" w:rsidP="00590ADF">
      <w:pPr>
        <w:tabs>
          <w:tab w:val="left" w:pos="-2556"/>
        </w:tabs>
        <w:spacing w:after="0"/>
        <w:jc w:val="both"/>
        <w:rPr>
          <w:rFonts w:cstheme="minorHAnsi"/>
          <w:color w:val="000000" w:themeColor="text1"/>
          <w:u w:val="single"/>
        </w:rPr>
      </w:pPr>
    </w:p>
    <w:p w14:paraId="454B7536" w14:textId="77777777" w:rsidR="00590ADF" w:rsidRPr="00AA25F8" w:rsidRDefault="00590ADF" w:rsidP="00590ADF">
      <w:pPr>
        <w:tabs>
          <w:tab w:val="left" w:pos="-2556"/>
        </w:tabs>
        <w:spacing w:after="0"/>
        <w:jc w:val="both"/>
        <w:rPr>
          <w:rFonts w:cstheme="minorHAnsi"/>
          <w:color w:val="000000" w:themeColor="text1"/>
          <w:u w:val="single"/>
        </w:rPr>
      </w:pPr>
    </w:p>
    <w:p w14:paraId="7ADC7839" w14:textId="77777777" w:rsidR="00590ADF" w:rsidRPr="00AA25F8" w:rsidRDefault="00590ADF" w:rsidP="00590ADF">
      <w:pPr>
        <w:spacing w:after="0"/>
        <w:jc w:val="both"/>
        <w:rPr>
          <w:rFonts w:cstheme="minorHAnsi"/>
          <w:b/>
          <w:color w:val="000000" w:themeColor="text1"/>
        </w:rPr>
      </w:pPr>
      <w:r w:rsidRPr="00AA25F8">
        <w:rPr>
          <w:rFonts w:cstheme="minorHAnsi"/>
          <w:b/>
          <w:color w:val="000000" w:themeColor="text1"/>
        </w:rPr>
        <w:t>PROGRAM 0310 – ZAŠTITA OD POŽARA I CIVILNA ZAŠTITA</w:t>
      </w:r>
    </w:p>
    <w:p w14:paraId="76FD1A37" w14:textId="77777777" w:rsidR="00590ADF" w:rsidRPr="00AA25F8" w:rsidRDefault="00590ADF" w:rsidP="00590ADF">
      <w:pPr>
        <w:spacing w:after="0"/>
        <w:jc w:val="both"/>
        <w:rPr>
          <w:rFonts w:cstheme="minorHAnsi"/>
          <w:bCs/>
          <w:color w:val="000000" w:themeColor="text1"/>
        </w:rPr>
      </w:pPr>
      <w:r w:rsidRPr="00AA25F8">
        <w:rPr>
          <w:rFonts w:cstheme="minorHAnsi"/>
          <w:bCs/>
          <w:color w:val="000000" w:themeColor="text1"/>
        </w:rPr>
        <w:t>Program Zaštita od požara i civilna zaštita planiran je s iznosom od 1.008.800,00 kn, izvršen je sa 1.007.050,00 kn, odnosno 99,92%.</w:t>
      </w:r>
    </w:p>
    <w:p w14:paraId="66E3A564" w14:textId="77777777" w:rsidR="00590ADF" w:rsidRPr="00AA25F8" w:rsidRDefault="00590ADF" w:rsidP="00590ADF">
      <w:pPr>
        <w:spacing w:after="0"/>
        <w:jc w:val="both"/>
        <w:rPr>
          <w:rFonts w:cstheme="minorHAnsi"/>
          <w:bCs/>
          <w:color w:val="000000" w:themeColor="text1"/>
        </w:rPr>
      </w:pPr>
    </w:p>
    <w:p w14:paraId="464CDF72" w14:textId="77777777" w:rsidR="00590ADF" w:rsidRPr="00AA25F8" w:rsidRDefault="00590ADF" w:rsidP="00590ADF">
      <w:pPr>
        <w:spacing w:after="0"/>
        <w:jc w:val="both"/>
        <w:rPr>
          <w:rFonts w:cstheme="minorHAnsi"/>
          <w:b/>
          <w:color w:val="000000" w:themeColor="text1"/>
        </w:rPr>
      </w:pPr>
      <w:r w:rsidRPr="00AA25F8">
        <w:rPr>
          <w:rFonts w:cstheme="minorHAnsi"/>
          <w:b/>
          <w:color w:val="000000" w:themeColor="text1"/>
        </w:rPr>
        <w:t>Aktivnost A031001 CIVILNA ZAŠTITA OPĆINE KOSTRENA</w:t>
      </w:r>
    </w:p>
    <w:p w14:paraId="0E24E465" w14:textId="77777777" w:rsidR="00590ADF" w:rsidRPr="00AA25F8" w:rsidRDefault="00590ADF" w:rsidP="00590ADF">
      <w:pPr>
        <w:spacing w:after="0" w:line="276" w:lineRule="auto"/>
        <w:jc w:val="both"/>
        <w:rPr>
          <w:rFonts w:cstheme="minorHAnsi"/>
          <w:color w:val="000000" w:themeColor="text1"/>
        </w:rPr>
      </w:pPr>
      <w:r w:rsidRPr="00AA25F8">
        <w:rPr>
          <w:rFonts w:cstheme="minorHAnsi"/>
          <w:color w:val="000000" w:themeColor="text1"/>
        </w:rPr>
        <w:t>Stožer civilne zaštite sastao se 19. studenog 2019. godine. Na sastanku je usvojen prijedlog analize stanja sustava civilne zaštite na području Općine Kostrena za 2019. godinu, prijedlog smjernica za organizaciju i razvoj sustava civilne zaštite na području Općine Kostrena od 1. siječnja 2020. do 31. prosinca 2023. godine te prijedlog godišnjeg plana razvoja sustava civilne zaštite na području Općine Kostrena za 2020. godinu s financijskim učincima za trogodišnje razdoblje. Članovi Stožera su se putem sjednice izvijestili o svim  pojedinostima vezanim uz sustav civilne zaštite.</w:t>
      </w:r>
    </w:p>
    <w:p w14:paraId="385AB136" w14:textId="77777777" w:rsidR="00590ADF" w:rsidRPr="00AA25F8" w:rsidRDefault="00590ADF" w:rsidP="00590ADF">
      <w:pPr>
        <w:spacing w:after="0" w:line="276" w:lineRule="auto"/>
        <w:jc w:val="both"/>
        <w:rPr>
          <w:rFonts w:cstheme="minorHAnsi"/>
          <w:color w:val="000000" w:themeColor="text1"/>
        </w:rPr>
      </w:pPr>
      <w:r w:rsidRPr="00AA25F8">
        <w:rPr>
          <w:rFonts w:cstheme="minorHAnsi"/>
          <w:color w:val="000000" w:themeColor="text1"/>
        </w:rPr>
        <w:t>Izrađen je Plan djelovanja u slučaju prirodnih nepogoda i Plan djelovanja civilne zaštite.</w:t>
      </w:r>
    </w:p>
    <w:p w14:paraId="0A4D3924"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Od 25.000,00 kn rezerviranih u Proračunu na poziciji 124 utrošeno je 24.250,00 kn, odnosno 97%.</w:t>
      </w:r>
    </w:p>
    <w:p w14:paraId="4F95C95B" w14:textId="77777777" w:rsidR="00590ADF" w:rsidRPr="00AA25F8" w:rsidRDefault="00590ADF" w:rsidP="00590ADF">
      <w:pPr>
        <w:spacing w:after="0"/>
        <w:jc w:val="both"/>
        <w:rPr>
          <w:rFonts w:cstheme="minorHAnsi"/>
          <w:b/>
          <w:color w:val="000000" w:themeColor="text1"/>
        </w:rPr>
      </w:pPr>
    </w:p>
    <w:p w14:paraId="405A9980" w14:textId="77777777" w:rsidR="00590ADF" w:rsidRPr="00AA25F8" w:rsidRDefault="00590ADF" w:rsidP="00590ADF">
      <w:pPr>
        <w:spacing w:after="0"/>
        <w:jc w:val="both"/>
        <w:rPr>
          <w:rFonts w:cstheme="minorHAnsi"/>
          <w:b/>
          <w:color w:val="000000" w:themeColor="text1"/>
        </w:rPr>
      </w:pPr>
      <w:r w:rsidRPr="00AA25F8">
        <w:rPr>
          <w:rFonts w:cstheme="minorHAnsi"/>
          <w:b/>
          <w:color w:val="000000" w:themeColor="text1"/>
        </w:rPr>
        <w:t>Aktivnosti 031002 i 031003 ZAŠTITA OD POŽARA, DVD I JVP</w:t>
      </w:r>
    </w:p>
    <w:p w14:paraId="6EBF9D7D"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Sukladno zakonskoj regulativi i odlukama Općinskog načelnika sklopljeni su ugovori o financiranju DVD Kostrena i JVP Grada Rijeke. U vatrogastvu, na području Općine Kostrena koje pokriva DVD Kostrena  nisu zabilježene veće intervencije. </w:t>
      </w:r>
    </w:p>
    <w:p w14:paraId="4809A405"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Na stavci 125 osigurana su sredstva u iznosu 390.000,00 kn za JVP Grada Rijeke, izvršenje je 100,00%.</w:t>
      </w:r>
    </w:p>
    <w:p w14:paraId="34E624F7"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Na stavci 126 osigurana su sredstva u iznosu 454.100,00 kn za DVD Kostrena, izvršenje je 100,00%.</w:t>
      </w:r>
    </w:p>
    <w:p w14:paraId="7C24E6B4" w14:textId="77777777" w:rsidR="00590ADF" w:rsidRPr="00AA25F8" w:rsidRDefault="00590ADF" w:rsidP="00590ADF">
      <w:pPr>
        <w:tabs>
          <w:tab w:val="left" w:pos="-2556"/>
        </w:tabs>
        <w:spacing w:after="0"/>
        <w:jc w:val="both"/>
        <w:rPr>
          <w:rFonts w:cstheme="minorHAnsi"/>
          <w:color w:val="000000" w:themeColor="text1"/>
          <w:u w:val="single"/>
        </w:rPr>
      </w:pPr>
    </w:p>
    <w:p w14:paraId="2EB37277" w14:textId="77777777" w:rsidR="00590ADF" w:rsidRPr="00AA25F8" w:rsidRDefault="00590ADF" w:rsidP="00590ADF">
      <w:pPr>
        <w:tabs>
          <w:tab w:val="left" w:pos="-2556"/>
        </w:tabs>
        <w:spacing w:after="0"/>
        <w:jc w:val="both"/>
        <w:rPr>
          <w:rFonts w:cstheme="minorHAnsi"/>
          <w:b/>
          <w:color w:val="000000" w:themeColor="text1"/>
        </w:rPr>
      </w:pPr>
      <w:r w:rsidRPr="00AA25F8">
        <w:rPr>
          <w:rFonts w:cstheme="minorHAnsi"/>
          <w:b/>
          <w:color w:val="000000" w:themeColor="text1"/>
        </w:rPr>
        <w:t>Aktivnost A031004 CRVENI KRIŽ</w:t>
      </w:r>
    </w:p>
    <w:p w14:paraId="353B0870" w14:textId="77777777" w:rsidR="00590ADF" w:rsidRPr="00AA25F8" w:rsidRDefault="00590ADF" w:rsidP="00590ADF">
      <w:pPr>
        <w:spacing w:after="0"/>
        <w:ind w:left="-2" w:right="11"/>
        <w:jc w:val="both"/>
        <w:rPr>
          <w:rFonts w:cstheme="minorHAnsi"/>
          <w:color w:val="000000" w:themeColor="text1"/>
        </w:rPr>
      </w:pPr>
      <w:r w:rsidRPr="00AA25F8">
        <w:rPr>
          <w:rFonts w:cstheme="minorHAnsi"/>
          <w:color w:val="000000" w:themeColor="text1"/>
        </w:rPr>
        <w:t xml:space="preserve">U 2019. godini sklopljen je ugovor o sufinanciranju sljedećih programa Gradskog društva Crvenog križa Rijeka:  </w:t>
      </w:r>
    </w:p>
    <w:p w14:paraId="34BF75EC" w14:textId="77777777" w:rsidR="00590ADF" w:rsidRPr="00AA25F8" w:rsidRDefault="00590ADF" w:rsidP="00590ADF">
      <w:pPr>
        <w:numPr>
          <w:ilvl w:val="0"/>
          <w:numId w:val="9"/>
        </w:numPr>
        <w:spacing w:after="0" w:line="240" w:lineRule="auto"/>
        <w:ind w:left="1134"/>
        <w:jc w:val="both"/>
        <w:rPr>
          <w:rFonts w:cstheme="minorHAnsi"/>
          <w:color w:val="000000" w:themeColor="text1"/>
        </w:rPr>
      </w:pPr>
      <w:r w:rsidRPr="00AA25F8">
        <w:rPr>
          <w:rFonts w:cstheme="minorHAnsi"/>
          <w:color w:val="000000" w:themeColor="text1"/>
        </w:rPr>
        <w:t>Program podmlatka i mladih</w:t>
      </w:r>
    </w:p>
    <w:p w14:paraId="301BB248" w14:textId="77777777" w:rsidR="00590ADF" w:rsidRPr="00AA25F8" w:rsidRDefault="00590ADF" w:rsidP="00590ADF">
      <w:pPr>
        <w:numPr>
          <w:ilvl w:val="0"/>
          <w:numId w:val="9"/>
        </w:numPr>
        <w:spacing w:after="0" w:line="240" w:lineRule="auto"/>
        <w:ind w:left="1134"/>
        <w:jc w:val="both"/>
        <w:rPr>
          <w:rFonts w:cstheme="minorHAnsi"/>
          <w:color w:val="000000" w:themeColor="text1"/>
        </w:rPr>
      </w:pPr>
      <w:r w:rsidRPr="00AA25F8">
        <w:rPr>
          <w:rFonts w:cstheme="minorHAnsi"/>
          <w:color w:val="000000" w:themeColor="text1"/>
        </w:rPr>
        <w:t>Program Aktiva darivatelja krvi Kostrena</w:t>
      </w:r>
    </w:p>
    <w:p w14:paraId="31933BF0" w14:textId="77777777" w:rsidR="00590ADF" w:rsidRPr="00AA25F8" w:rsidRDefault="00590ADF" w:rsidP="00590ADF">
      <w:pPr>
        <w:numPr>
          <w:ilvl w:val="0"/>
          <w:numId w:val="9"/>
        </w:numPr>
        <w:spacing w:after="0" w:line="240" w:lineRule="auto"/>
        <w:ind w:left="1134"/>
        <w:jc w:val="both"/>
        <w:rPr>
          <w:rFonts w:cstheme="minorHAnsi"/>
          <w:color w:val="000000" w:themeColor="text1"/>
        </w:rPr>
      </w:pPr>
      <w:r w:rsidRPr="00AA25F8">
        <w:rPr>
          <w:rFonts w:cstheme="minorHAnsi"/>
          <w:color w:val="000000" w:themeColor="text1"/>
        </w:rPr>
        <w:t>Edukacija učenika za pružanje prve pomoći</w:t>
      </w:r>
    </w:p>
    <w:p w14:paraId="786F4079" w14:textId="77777777" w:rsidR="00590ADF" w:rsidRPr="00AA25F8" w:rsidRDefault="00590ADF" w:rsidP="00590ADF">
      <w:pPr>
        <w:numPr>
          <w:ilvl w:val="0"/>
          <w:numId w:val="9"/>
        </w:numPr>
        <w:spacing w:after="0" w:line="240" w:lineRule="auto"/>
        <w:ind w:left="1134"/>
        <w:jc w:val="both"/>
        <w:rPr>
          <w:rFonts w:cstheme="minorHAnsi"/>
          <w:color w:val="000000" w:themeColor="text1"/>
        </w:rPr>
      </w:pPr>
      <w:r w:rsidRPr="00AA25F8">
        <w:rPr>
          <w:rFonts w:cstheme="minorHAnsi"/>
          <w:color w:val="000000" w:themeColor="text1"/>
        </w:rPr>
        <w:t>Zdravstveno prosvjećivanje</w:t>
      </w:r>
    </w:p>
    <w:p w14:paraId="5F095D70" w14:textId="77777777" w:rsidR="00590ADF" w:rsidRPr="00AA25F8" w:rsidRDefault="00590ADF" w:rsidP="00590ADF">
      <w:pPr>
        <w:numPr>
          <w:ilvl w:val="0"/>
          <w:numId w:val="9"/>
        </w:numPr>
        <w:spacing w:after="0" w:line="240" w:lineRule="auto"/>
        <w:ind w:left="1134"/>
        <w:jc w:val="both"/>
        <w:rPr>
          <w:rFonts w:cstheme="minorHAnsi"/>
          <w:color w:val="000000" w:themeColor="text1"/>
        </w:rPr>
      </w:pPr>
      <w:r w:rsidRPr="00AA25F8">
        <w:rPr>
          <w:rFonts w:cstheme="minorHAnsi"/>
          <w:color w:val="000000" w:themeColor="text1"/>
        </w:rPr>
        <w:t>Edukacija o pružanju prve pomoći te osposobljavanje odgojno-obrazovnih radnika za pružanje prve pomoći učenicima sa zdravstvenim teškoćama</w:t>
      </w:r>
    </w:p>
    <w:p w14:paraId="055278B8" w14:textId="77777777" w:rsidR="00590ADF" w:rsidRPr="00AA25F8" w:rsidRDefault="00590ADF" w:rsidP="00590ADF">
      <w:pPr>
        <w:numPr>
          <w:ilvl w:val="0"/>
          <w:numId w:val="9"/>
        </w:numPr>
        <w:spacing w:after="0" w:line="240" w:lineRule="auto"/>
        <w:ind w:left="1134"/>
        <w:jc w:val="both"/>
        <w:rPr>
          <w:rFonts w:cstheme="minorHAnsi"/>
          <w:color w:val="000000" w:themeColor="text1"/>
        </w:rPr>
      </w:pPr>
      <w:r w:rsidRPr="00AA25F8">
        <w:rPr>
          <w:rFonts w:cstheme="minorHAnsi"/>
          <w:color w:val="000000" w:themeColor="text1"/>
        </w:rPr>
        <w:t>Tečaj osnovnih postupaka oživljavanja uz korištenje automatskog vanjskog defibrilatora (KPR/AVD)</w:t>
      </w:r>
    </w:p>
    <w:p w14:paraId="47EDD4F4" w14:textId="77777777" w:rsidR="00590ADF" w:rsidRPr="00AA25F8" w:rsidRDefault="00590ADF" w:rsidP="00590ADF">
      <w:pPr>
        <w:numPr>
          <w:ilvl w:val="0"/>
          <w:numId w:val="9"/>
        </w:numPr>
        <w:spacing w:after="0" w:line="240" w:lineRule="auto"/>
        <w:ind w:left="1134"/>
        <w:jc w:val="both"/>
        <w:rPr>
          <w:rFonts w:cstheme="minorHAnsi"/>
          <w:color w:val="000000" w:themeColor="text1"/>
        </w:rPr>
      </w:pPr>
      <w:r w:rsidRPr="00AA25F8">
        <w:rPr>
          <w:rFonts w:cstheme="minorHAnsi"/>
          <w:color w:val="000000" w:themeColor="text1"/>
        </w:rPr>
        <w:t>Služba traženja</w:t>
      </w:r>
    </w:p>
    <w:p w14:paraId="0A0F71A1" w14:textId="77777777" w:rsidR="00590ADF" w:rsidRPr="00AA25F8" w:rsidRDefault="00590ADF" w:rsidP="00590ADF">
      <w:pPr>
        <w:numPr>
          <w:ilvl w:val="0"/>
          <w:numId w:val="9"/>
        </w:numPr>
        <w:spacing w:after="0" w:line="240" w:lineRule="auto"/>
        <w:ind w:left="1134"/>
        <w:jc w:val="both"/>
        <w:rPr>
          <w:rFonts w:cstheme="minorHAnsi"/>
          <w:color w:val="000000" w:themeColor="text1"/>
        </w:rPr>
      </w:pPr>
      <w:r w:rsidRPr="00AA25F8">
        <w:rPr>
          <w:rFonts w:cstheme="minorHAnsi"/>
          <w:color w:val="000000" w:themeColor="text1"/>
        </w:rPr>
        <w:t>Priprema za djelovanje u katastrofama i izvanrednim situacijama</w:t>
      </w:r>
    </w:p>
    <w:p w14:paraId="0D86F0ED" w14:textId="77777777" w:rsidR="00590ADF" w:rsidRPr="00AA25F8" w:rsidRDefault="00590ADF" w:rsidP="00590ADF">
      <w:pPr>
        <w:numPr>
          <w:ilvl w:val="0"/>
          <w:numId w:val="9"/>
        </w:numPr>
        <w:spacing w:after="0" w:line="240" w:lineRule="auto"/>
        <w:ind w:left="1134"/>
        <w:jc w:val="both"/>
        <w:rPr>
          <w:rFonts w:cstheme="minorHAnsi"/>
          <w:color w:val="000000" w:themeColor="text1"/>
        </w:rPr>
      </w:pPr>
      <w:r w:rsidRPr="00AA25F8">
        <w:rPr>
          <w:rFonts w:cstheme="minorHAnsi"/>
          <w:color w:val="000000" w:themeColor="text1"/>
        </w:rPr>
        <w:t xml:space="preserve">Sudjelovanje na „Bakljadi“ u </w:t>
      </w:r>
      <w:proofErr w:type="spellStart"/>
      <w:r w:rsidRPr="00AA25F8">
        <w:rPr>
          <w:rFonts w:cstheme="minorHAnsi"/>
          <w:color w:val="000000" w:themeColor="text1"/>
        </w:rPr>
        <w:t>Solferinu</w:t>
      </w:r>
      <w:proofErr w:type="spellEnd"/>
      <w:r w:rsidRPr="00AA25F8">
        <w:rPr>
          <w:rFonts w:cstheme="minorHAnsi"/>
          <w:color w:val="000000" w:themeColor="text1"/>
        </w:rPr>
        <w:t>, Italija</w:t>
      </w:r>
    </w:p>
    <w:p w14:paraId="0CD579DC" w14:textId="77777777" w:rsidR="00590ADF" w:rsidRPr="00AA25F8" w:rsidRDefault="00590ADF" w:rsidP="00590ADF">
      <w:pPr>
        <w:numPr>
          <w:ilvl w:val="0"/>
          <w:numId w:val="9"/>
        </w:numPr>
        <w:spacing w:after="0" w:line="240" w:lineRule="auto"/>
        <w:ind w:left="1134"/>
        <w:jc w:val="both"/>
        <w:rPr>
          <w:rFonts w:cstheme="minorHAnsi"/>
          <w:color w:val="000000" w:themeColor="text1"/>
        </w:rPr>
      </w:pPr>
      <w:r w:rsidRPr="00AA25F8">
        <w:rPr>
          <w:rFonts w:cstheme="minorHAnsi"/>
          <w:color w:val="000000" w:themeColor="text1"/>
        </w:rPr>
        <w:t>Vođenje organizacije i evidencije programa.</w:t>
      </w:r>
    </w:p>
    <w:p w14:paraId="74B0A484" w14:textId="77777777" w:rsidR="00590ADF" w:rsidRPr="00AA25F8" w:rsidRDefault="00590ADF" w:rsidP="00590ADF">
      <w:pPr>
        <w:spacing w:after="0"/>
        <w:ind w:left="-2" w:right="11"/>
        <w:jc w:val="both"/>
        <w:rPr>
          <w:rFonts w:cstheme="minorHAnsi"/>
          <w:color w:val="000000" w:themeColor="text1"/>
        </w:rPr>
      </w:pPr>
      <w:r w:rsidRPr="00AA25F8">
        <w:rPr>
          <w:rFonts w:cstheme="minorHAnsi"/>
          <w:color w:val="000000" w:themeColor="text1"/>
        </w:rPr>
        <w:t xml:space="preserve">Za isto je u Proračunu planirano 118.700,00 kn, a izvršeno je 100 %. </w:t>
      </w:r>
    </w:p>
    <w:p w14:paraId="37A4539D" w14:textId="77777777" w:rsidR="00590ADF" w:rsidRDefault="00590ADF" w:rsidP="00590ADF">
      <w:pPr>
        <w:spacing w:after="0"/>
        <w:jc w:val="both"/>
        <w:rPr>
          <w:rFonts w:cstheme="minorHAnsi"/>
          <w:color w:val="000000" w:themeColor="text1"/>
        </w:rPr>
      </w:pPr>
      <w:r w:rsidRPr="00AA25F8">
        <w:rPr>
          <w:rFonts w:cstheme="minorHAnsi"/>
          <w:color w:val="000000" w:themeColor="text1"/>
        </w:rPr>
        <w:t xml:space="preserve"> </w:t>
      </w:r>
    </w:p>
    <w:p w14:paraId="36288B06" w14:textId="77777777" w:rsidR="00590ADF" w:rsidRDefault="00590ADF" w:rsidP="00590ADF">
      <w:pPr>
        <w:spacing w:after="0"/>
        <w:jc w:val="both"/>
        <w:rPr>
          <w:rFonts w:cstheme="minorHAnsi"/>
          <w:color w:val="000000" w:themeColor="text1"/>
        </w:rPr>
      </w:pPr>
    </w:p>
    <w:p w14:paraId="4C6A289D" w14:textId="77777777" w:rsidR="00590ADF" w:rsidRPr="00AA25F8" w:rsidRDefault="00590ADF" w:rsidP="00590ADF">
      <w:pPr>
        <w:spacing w:after="0"/>
        <w:jc w:val="both"/>
        <w:rPr>
          <w:rFonts w:cstheme="minorHAnsi"/>
          <w:color w:val="000000" w:themeColor="text1"/>
        </w:rPr>
      </w:pPr>
    </w:p>
    <w:p w14:paraId="1FA4FB29" w14:textId="77777777" w:rsidR="00590ADF" w:rsidRPr="00AA25F8" w:rsidRDefault="00590ADF" w:rsidP="00590ADF">
      <w:pPr>
        <w:spacing w:after="0"/>
        <w:jc w:val="both"/>
        <w:rPr>
          <w:rFonts w:cstheme="minorHAnsi"/>
          <w:color w:val="000000" w:themeColor="text1"/>
          <w:u w:val="single"/>
        </w:rPr>
      </w:pPr>
      <w:r w:rsidRPr="00AA25F8">
        <w:rPr>
          <w:rFonts w:cstheme="minorHAnsi"/>
          <w:b/>
          <w:color w:val="000000" w:themeColor="text1"/>
        </w:rPr>
        <w:lastRenderedPageBreak/>
        <w:t>Aktivnost A031005 HRVATSKA GORSKA SLUŽBA SPAŠAVANJA</w:t>
      </w:r>
    </w:p>
    <w:p w14:paraId="17440B7E"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S Hrvatskom gorskom službom spašavanja - stanica Rijeka zaključen je Ugovor o sufinanciranju programskih aktivnosti u 2019. godini. Za tu svrhu, Općina Kostrena je doznačila HGSS-u, Stanici Rijeka iznos od 20.000,00 kn na ime ostvarivanja planiranih aktivnosti u 2019. godini, izvršenje 100%.</w:t>
      </w:r>
    </w:p>
    <w:p w14:paraId="2879B213" w14:textId="77777777" w:rsidR="00590ADF" w:rsidRPr="00AA25F8" w:rsidRDefault="00590ADF" w:rsidP="00590ADF">
      <w:pPr>
        <w:spacing w:after="0"/>
        <w:jc w:val="both"/>
        <w:rPr>
          <w:rFonts w:cstheme="minorHAnsi"/>
          <w:color w:val="000000" w:themeColor="text1"/>
        </w:rPr>
      </w:pPr>
    </w:p>
    <w:p w14:paraId="5FB13973" w14:textId="77777777" w:rsidR="00590ADF" w:rsidRPr="00AA25F8" w:rsidRDefault="00590ADF" w:rsidP="00590ADF">
      <w:pPr>
        <w:spacing w:after="0"/>
        <w:jc w:val="both"/>
        <w:rPr>
          <w:rFonts w:cstheme="minorHAnsi"/>
          <w:b/>
          <w:color w:val="000000" w:themeColor="text1"/>
        </w:rPr>
      </w:pPr>
    </w:p>
    <w:p w14:paraId="2CF5D39C" w14:textId="77777777" w:rsidR="00590ADF" w:rsidRPr="00AA25F8" w:rsidRDefault="00590ADF" w:rsidP="00590ADF">
      <w:pPr>
        <w:pStyle w:val="Odlomakpopisa"/>
        <w:numPr>
          <w:ilvl w:val="1"/>
          <w:numId w:val="4"/>
        </w:numPr>
        <w:spacing w:after="0"/>
        <w:jc w:val="both"/>
        <w:rPr>
          <w:rFonts w:cstheme="minorHAnsi"/>
          <w:bCs/>
          <w:color w:val="000000" w:themeColor="text1"/>
        </w:rPr>
      </w:pPr>
      <w:r w:rsidRPr="00AA25F8">
        <w:rPr>
          <w:rFonts w:cstheme="minorHAnsi"/>
          <w:bCs/>
          <w:color w:val="000000" w:themeColor="text1"/>
        </w:rPr>
        <w:t>Glava 00302 Dječji vrtić Zlatna ribica</w:t>
      </w:r>
    </w:p>
    <w:p w14:paraId="6DC3D18C" w14:textId="77777777" w:rsidR="00590ADF" w:rsidRPr="00AA25F8" w:rsidRDefault="00590ADF" w:rsidP="00590ADF">
      <w:pPr>
        <w:spacing w:after="0"/>
        <w:jc w:val="both"/>
        <w:rPr>
          <w:rFonts w:cstheme="minorHAnsi"/>
          <w:b/>
          <w:color w:val="000000" w:themeColor="text1"/>
        </w:rPr>
      </w:pPr>
    </w:p>
    <w:p w14:paraId="0C4AEBD0"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Dječji vrtić Zlatna ribica ustanova je Općine Kostrena te se financira njegova redovna djelatnost i dodatni programi predškolskog odgoja.</w:t>
      </w:r>
    </w:p>
    <w:p w14:paraId="31453918"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Program </w:t>
      </w:r>
      <w:r w:rsidRPr="00AA25F8">
        <w:rPr>
          <w:rFonts w:cstheme="minorHAnsi"/>
          <w:i/>
          <w:color w:val="000000" w:themeColor="text1"/>
        </w:rPr>
        <w:t>Redovne djelatnosti</w:t>
      </w:r>
      <w:r w:rsidRPr="00AA25F8">
        <w:rPr>
          <w:rFonts w:cstheme="minorHAnsi"/>
          <w:color w:val="000000" w:themeColor="text1"/>
        </w:rPr>
        <w:t xml:space="preserve"> vrtića planiran je s iznosom od 5.083.250,00 kn, izvršen je sa 4.777.693,46 kn ili 93,99%.</w:t>
      </w:r>
    </w:p>
    <w:p w14:paraId="47AC1FD7"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Osim redovne djelatnosti financiraju se dodatni programi, odnosno list „</w:t>
      </w:r>
      <w:proofErr w:type="spellStart"/>
      <w:r w:rsidRPr="00AA25F8">
        <w:rPr>
          <w:rFonts w:cstheme="minorHAnsi"/>
          <w:color w:val="000000" w:themeColor="text1"/>
        </w:rPr>
        <w:t>Kamičić</w:t>
      </w:r>
      <w:proofErr w:type="spellEnd"/>
      <w:r w:rsidRPr="00AA25F8">
        <w:rPr>
          <w:rFonts w:cstheme="minorHAnsi"/>
          <w:color w:val="000000" w:themeColor="text1"/>
        </w:rPr>
        <w:t xml:space="preserve">“, prijevoz predškolske djece (Upoznajmo svijet oko nas), </w:t>
      </w:r>
      <w:proofErr w:type="spellStart"/>
      <w:r w:rsidRPr="00AA25F8">
        <w:rPr>
          <w:rFonts w:cstheme="minorHAnsi"/>
          <w:color w:val="000000" w:themeColor="text1"/>
        </w:rPr>
        <w:t>Kostrenske</w:t>
      </w:r>
      <w:proofErr w:type="spellEnd"/>
      <w:r w:rsidRPr="00AA25F8">
        <w:rPr>
          <w:rFonts w:cstheme="minorHAnsi"/>
          <w:color w:val="000000" w:themeColor="text1"/>
        </w:rPr>
        <w:t xml:space="preserve"> </w:t>
      </w:r>
      <w:proofErr w:type="spellStart"/>
      <w:r w:rsidRPr="00AA25F8">
        <w:rPr>
          <w:rFonts w:cstheme="minorHAnsi"/>
          <w:color w:val="000000" w:themeColor="text1"/>
        </w:rPr>
        <w:t>maškarice</w:t>
      </w:r>
      <w:proofErr w:type="spellEnd"/>
      <w:r w:rsidRPr="00AA25F8">
        <w:rPr>
          <w:rFonts w:cstheme="minorHAnsi"/>
          <w:color w:val="000000" w:themeColor="text1"/>
        </w:rPr>
        <w:t xml:space="preserve">, Čakavski </w:t>
      </w:r>
      <w:proofErr w:type="spellStart"/>
      <w:r w:rsidRPr="00AA25F8">
        <w:rPr>
          <w:rFonts w:cstheme="minorHAnsi"/>
          <w:color w:val="000000" w:themeColor="text1"/>
        </w:rPr>
        <w:t>kantunić</w:t>
      </w:r>
      <w:proofErr w:type="spellEnd"/>
      <w:r w:rsidRPr="00AA25F8">
        <w:rPr>
          <w:rFonts w:cstheme="minorHAnsi"/>
          <w:color w:val="000000" w:themeColor="text1"/>
        </w:rPr>
        <w:t xml:space="preserve">, program „Rastimo zajedno“ i program Asistenta za djecu s posebnim potrebama. </w:t>
      </w:r>
    </w:p>
    <w:p w14:paraId="314E57F1" w14:textId="77777777" w:rsidR="00590ADF" w:rsidRPr="00AA25F8" w:rsidRDefault="00590ADF" w:rsidP="00590ADF">
      <w:pPr>
        <w:spacing w:after="0"/>
        <w:jc w:val="both"/>
        <w:rPr>
          <w:rFonts w:cstheme="minorHAnsi"/>
          <w:color w:val="000000" w:themeColor="text1"/>
        </w:rPr>
      </w:pPr>
    </w:p>
    <w:p w14:paraId="2590946A" w14:textId="77777777" w:rsidR="00590ADF" w:rsidRPr="00AA25F8" w:rsidRDefault="00590ADF" w:rsidP="00590ADF">
      <w:pPr>
        <w:spacing w:after="0"/>
        <w:jc w:val="both"/>
        <w:rPr>
          <w:rFonts w:cstheme="minorHAnsi"/>
          <w:color w:val="000000" w:themeColor="text1"/>
        </w:rPr>
      </w:pPr>
    </w:p>
    <w:p w14:paraId="369A7482" w14:textId="77777777" w:rsidR="00590ADF" w:rsidRPr="00AA25F8" w:rsidRDefault="00590ADF" w:rsidP="00590ADF">
      <w:pPr>
        <w:pStyle w:val="Odlomakpopisa"/>
        <w:numPr>
          <w:ilvl w:val="1"/>
          <w:numId w:val="4"/>
        </w:numPr>
        <w:spacing w:after="0"/>
        <w:jc w:val="both"/>
        <w:rPr>
          <w:rFonts w:cstheme="minorHAnsi"/>
          <w:bCs/>
          <w:color w:val="000000" w:themeColor="text1"/>
        </w:rPr>
      </w:pPr>
      <w:r w:rsidRPr="00AA25F8">
        <w:rPr>
          <w:rFonts w:cstheme="minorHAnsi"/>
          <w:bCs/>
          <w:color w:val="000000" w:themeColor="text1"/>
        </w:rPr>
        <w:t>Glava 00303 Javna ustanova Narodna knjižnica Kostrena</w:t>
      </w:r>
    </w:p>
    <w:p w14:paraId="5E747C70" w14:textId="77777777" w:rsidR="00590ADF" w:rsidRPr="00AA25F8" w:rsidRDefault="00590ADF" w:rsidP="00590ADF">
      <w:pPr>
        <w:pStyle w:val="Odlomakpopisa"/>
        <w:spacing w:after="0"/>
        <w:ind w:left="1495"/>
        <w:jc w:val="both"/>
        <w:rPr>
          <w:rFonts w:cstheme="minorHAnsi"/>
          <w:b/>
          <w:color w:val="000000" w:themeColor="text1"/>
        </w:rPr>
      </w:pPr>
    </w:p>
    <w:p w14:paraId="35D6AD07" w14:textId="77777777" w:rsidR="00590ADF" w:rsidRPr="00AA25F8" w:rsidRDefault="00590ADF" w:rsidP="00590ADF">
      <w:pPr>
        <w:spacing w:after="0"/>
        <w:jc w:val="both"/>
        <w:rPr>
          <w:rFonts w:cstheme="minorHAnsi"/>
          <w:b/>
          <w:color w:val="000000" w:themeColor="text1"/>
        </w:rPr>
      </w:pPr>
      <w:r w:rsidRPr="00AA25F8">
        <w:rPr>
          <w:rFonts w:cstheme="minorHAnsi"/>
          <w:b/>
          <w:color w:val="000000" w:themeColor="text1"/>
        </w:rPr>
        <w:t>PROGRAM 2101 PROGRAM BIBLIOTEKARSTVA</w:t>
      </w:r>
    </w:p>
    <w:p w14:paraId="07B8C54E"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JU Narodna knjižnica Kostrena ustanova je Općine Kostrena te se financira njena redovna djelatnost. Utvrđeni opseg djelatnosti Knjižnice provode dva djelatnika, diplomirani knjižničar i pomoćni knjižničar, od ukupno 3 zaposlenika. </w:t>
      </w:r>
    </w:p>
    <w:p w14:paraId="5675FA0E"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Program je planiran s iznosom od 773.050,00 kn, izvršen je sa 665.614,43 kn ili 86,10%.</w:t>
      </w:r>
    </w:p>
    <w:p w14:paraId="0706D82F" w14:textId="77777777" w:rsidR="00590ADF" w:rsidRPr="00AA25F8" w:rsidRDefault="00590ADF" w:rsidP="00590ADF">
      <w:pPr>
        <w:spacing w:after="0"/>
        <w:jc w:val="both"/>
        <w:rPr>
          <w:rFonts w:cstheme="minorHAnsi"/>
          <w:b/>
          <w:color w:val="000000" w:themeColor="text1"/>
        </w:rPr>
      </w:pPr>
    </w:p>
    <w:p w14:paraId="2CA04889" w14:textId="77777777" w:rsidR="00590ADF" w:rsidRPr="00AA25F8" w:rsidRDefault="00590ADF" w:rsidP="00590ADF">
      <w:pPr>
        <w:pStyle w:val="Bezproreda"/>
        <w:jc w:val="both"/>
        <w:rPr>
          <w:rFonts w:cstheme="minorHAnsi"/>
          <w:color w:val="000000" w:themeColor="text1"/>
        </w:rPr>
      </w:pPr>
    </w:p>
    <w:p w14:paraId="1C0B71DC" w14:textId="77777777" w:rsidR="00590ADF" w:rsidRPr="00AA25F8" w:rsidRDefault="00590ADF" w:rsidP="00590ADF">
      <w:pPr>
        <w:pStyle w:val="Bezproreda"/>
        <w:numPr>
          <w:ilvl w:val="0"/>
          <w:numId w:val="4"/>
        </w:numPr>
        <w:jc w:val="both"/>
        <w:rPr>
          <w:rFonts w:cstheme="minorHAnsi"/>
          <w:color w:val="000000" w:themeColor="text1"/>
        </w:rPr>
      </w:pPr>
      <w:r w:rsidRPr="00AA25F8">
        <w:rPr>
          <w:rFonts w:cstheme="minorHAnsi"/>
          <w:color w:val="000000" w:themeColor="text1"/>
        </w:rPr>
        <w:t>RAZDJEL 004 – UPRAVNI ODJEL ZA FINANCIJE I GOSPODARSTVO</w:t>
      </w:r>
    </w:p>
    <w:p w14:paraId="7E1BC056" w14:textId="77777777" w:rsidR="00590ADF" w:rsidRPr="00AA25F8" w:rsidRDefault="00590ADF" w:rsidP="00590ADF">
      <w:pPr>
        <w:pStyle w:val="Bezproreda"/>
        <w:jc w:val="both"/>
        <w:rPr>
          <w:rFonts w:cstheme="minorHAnsi"/>
          <w:color w:val="000000" w:themeColor="text1"/>
        </w:rPr>
      </w:pPr>
    </w:p>
    <w:p w14:paraId="09AEA506" w14:textId="77777777" w:rsidR="00590ADF" w:rsidRPr="00AA25F8" w:rsidRDefault="00590ADF" w:rsidP="00590ADF">
      <w:pPr>
        <w:pStyle w:val="Bezproreda"/>
        <w:numPr>
          <w:ilvl w:val="1"/>
          <w:numId w:val="4"/>
        </w:numPr>
        <w:jc w:val="both"/>
        <w:rPr>
          <w:rFonts w:cstheme="minorHAnsi"/>
          <w:color w:val="000000" w:themeColor="text1"/>
        </w:rPr>
      </w:pPr>
      <w:r w:rsidRPr="00AA25F8">
        <w:rPr>
          <w:rFonts w:cstheme="minorHAnsi"/>
          <w:color w:val="000000" w:themeColor="text1"/>
        </w:rPr>
        <w:t>Glava 00401 Upravni odjel za financije i gospodarstvo</w:t>
      </w:r>
    </w:p>
    <w:p w14:paraId="0BFD7B60" w14:textId="77777777" w:rsidR="00590ADF" w:rsidRPr="00AA25F8" w:rsidRDefault="00590ADF" w:rsidP="00590ADF">
      <w:pPr>
        <w:pStyle w:val="Bezproreda"/>
        <w:jc w:val="both"/>
        <w:rPr>
          <w:rFonts w:cstheme="minorHAnsi"/>
          <w:b/>
          <w:bCs/>
          <w:color w:val="000000" w:themeColor="text1"/>
        </w:rPr>
      </w:pPr>
    </w:p>
    <w:p w14:paraId="1672BB17" w14:textId="77777777" w:rsidR="00590ADF" w:rsidRPr="00AA25F8" w:rsidRDefault="00590ADF" w:rsidP="00590ADF">
      <w:pPr>
        <w:pStyle w:val="Bezproreda"/>
        <w:jc w:val="both"/>
        <w:rPr>
          <w:rFonts w:cstheme="minorHAnsi"/>
          <w:b/>
          <w:bCs/>
          <w:color w:val="000000" w:themeColor="text1"/>
        </w:rPr>
      </w:pPr>
      <w:r w:rsidRPr="00AA25F8">
        <w:rPr>
          <w:rFonts w:cstheme="minorHAnsi"/>
          <w:b/>
          <w:bCs/>
          <w:color w:val="000000" w:themeColor="text1"/>
        </w:rPr>
        <w:t xml:space="preserve">PROGRAM 0304 - OPĆI RASHODI STRUČNIH SLUŽBI </w:t>
      </w:r>
    </w:p>
    <w:p w14:paraId="4A801116" w14:textId="77777777" w:rsidR="00590ADF" w:rsidRPr="00AA25F8" w:rsidRDefault="00590ADF" w:rsidP="00590ADF">
      <w:pPr>
        <w:pStyle w:val="Bezproreda"/>
        <w:jc w:val="both"/>
        <w:rPr>
          <w:rFonts w:cstheme="minorHAnsi"/>
          <w:color w:val="000000" w:themeColor="text1"/>
        </w:rPr>
      </w:pPr>
      <w:r w:rsidRPr="00AA25F8">
        <w:rPr>
          <w:rFonts w:cstheme="minorHAnsi"/>
          <w:color w:val="000000" w:themeColor="text1"/>
        </w:rPr>
        <w:t>Program je izvršen 94% u odnosu na plan ili u iznosu  od  2.180.692,27 kuna. Ovim programom obuhvaćeni su i svi zajednički rashodi vezani uz rad stručnih službi i to izdatke za materijal i energiju, rashode za usluge, financijski troškovi, osiguranje imovine, rashodi za nabavku uredske opreme i ostale nespomenute rashode poslovanja.</w:t>
      </w:r>
    </w:p>
    <w:p w14:paraId="2E1C4785" w14:textId="77777777" w:rsidR="00590ADF" w:rsidRPr="00AA25F8" w:rsidRDefault="00590ADF" w:rsidP="00590ADF">
      <w:pPr>
        <w:spacing w:after="0"/>
        <w:jc w:val="both"/>
        <w:rPr>
          <w:rFonts w:cstheme="minorHAnsi"/>
          <w:b/>
          <w:color w:val="000000" w:themeColor="text1"/>
        </w:rPr>
      </w:pPr>
    </w:p>
    <w:p w14:paraId="0DF07A95" w14:textId="77777777" w:rsidR="00590ADF" w:rsidRPr="00AA25F8" w:rsidRDefault="00590ADF" w:rsidP="00590ADF">
      <w:pPr>
        <w:spacing w:after="0"/>
        <w:jc w:val="both"/>
        <w:rPr>
          <w:rFonts w:cstheme="minorHAnsi"/>
          <w:b/>
          <w:color w:val="000000" w:themeColor="text1"/>
        </w:rPr>
      </w:pPr>
    </w:p>
    <w:p w14:paraId="5D9B619F" w14:textId="77777777" w:rsidR="00590ADF" w:rsidRPr="00AA25F8" w:rsidRDefault="00590ADF" w:rsidP="00590ADF">
      <w:pPr>
        <w:spacing w:after="0"/>
        <w:jc w:val="both"/>
        <w:rPr>
          <w:rFonts w:cstheme="minorHAnsi"/>
          <w:b/>
          <w:color w:val="000000" w:themeColor="text1"/>
        </w:rPr>
      </w:pPr>
      <w:r w:rsidRPr="00AA25F8">
        <w:rPr>
          <w:rFonts w:cstheme="minorHAnsi"/>
          <w:b/>
          <w:color w:val="000000" w:themeColor="text1"/>
        </w:rPr>
        <w:t>PROGRAM 1807 GOSPODARSTVO</w:t>
      </w:r>
    </w:p>
    <w:p w14:paraId="2CFCF325" w14:textId="77777777" w:rsidR="00590ADF" w:rsidRPr="00AA25F8" w:rsidRDefault="00590ADF" w:rsidP="00590ADF">
      <w:pPr>
        <w:spacing w:after="0" w:line="240" w:lineRule="auto"/>
        <w:jc w:val="both"/>
        <w:rPr>
          <w:rFonts w:cstheme="minorHAnsi"/>
          <w:color w:val="000000" w:themeColor="text1"/>
        </w:rPr>
      </w:pPr>
      <w:r w:rsidRPr="00AA25F8">
        <w:rPr>
          <w:rFonts w:cstheme="minorHAnsi"/>
          <w:b/>
          <w:bCs/>
          <w:color w:val="000000" w:themeColor="text1"/>
        </w:rPr>
        <w:t>Program Gospodarstvo</w:t>
      </w:r>
      <w:r w:rsidRPr="00AA25F8">
        <w:rPr>
          <w:rFonts w:cstheme="minorHAnsi"/>
          <w:color w:val="000000" w:themeColor="text1"/>
        </w:rPr>
        <w:t xml:space="preserve"> izvršen je sa 326.832,09 kn, odnosno 74,74 % u odnosu na planiranih 437.300,00 kn. </w:t>
      </w:r>
    </w:p>
    <w:p w14:paraId="7F0898DF" w14:textId="77777777" w:rsidR="00590ADF" w:rsidRPr="00AA25F8" w:rsidRDefault="00590ADF" w:rsidP="00590ADF">
      <w:pPr>
        <w:spacing w:after="0" w:line="240" w:lineRule="auto"/>
        <w:jc w:val="both"/>
        <w:rPr>
          <w:rFonts w:cstheme="minorHAnsi"/>
          <w:color w:val="000000" w:themeColor="text1"/>
        </w:rPr>
      </w:pPr>
      <w:r w:rsidRPr="00AA25F8">
        <w:rPr>
          <w:rFonts w:cstheme="minorHAnsi"/>
          <w:color w:val="000000" w:themeColor="text1"/>
        </w:rPr>
        <w:t xml:space="preserve">Kroz aktivnost </w:t>
      </w:r>
      <w:r w:rsidRPr="00AA25F8">
        <w:rPr>
          <w:rFonts w:cstheme="minorHAnsi"/>
          <w:i/>
          <w:iCs/>
          <w:color w:val="000000" w:themeColor="text1"/>
        </w:rPr>
        <w:t>Poticanje malog i srednjeg poduzetništva</w:t>
      </w:r>
      <w:r w:rsidRPr="00AA25F8">
        <w:rPr>
          <w:rFonts w:cstheme="minorHAnsi"/>
          <w:color w:val="000000" w:themeColor="text1"/>
        </w:rPr>
        <w:t xml:space="preserve"> od ukupno planiranih 230.000,00 kn, s datumom 31.12.2019. godine iskorišteno je 230.747,95 kn, odnosno 100,33% vrijednosti planiranih sredstava iz </w:t>
      </w:r>
      <w:r w:rsidRPr="00AA25F8">
        <w:rPr>
          <w:rFonts w:cstheme="minorHAnsi"/>
          <w:iCs/>
          <w:color w:val="000000" w:themeColor="text1"/>
        </w:rPr>
        <w:t>Programa poticanja poduzetništva Općine Kostrena za 2019. godinu</w:t>
      </w:r>
      <w:r w:rsidRPr="00AA25F8">
        <w:rPr>
          <w:rFonts w:cstheme="minorHAnsi"/>
          <w:color w:val="000000" w:themeColor="text1"/>
        </w:rPr>
        <w:t xml:space="preserve">. Kroz navedeni iznos dodijeljeno je 40 subvencija koje je koristilo ukupno 28 gospodarskih subjekata. Najveći interes (17 korisnika) iskazan je za subvencioniranjem nabavke opreme za koju je dodijeljeno i najviše sredstava. </w:t>
      </w:r>
    </w:p>
    <w:p w14:paraId="07DD9954" w14:textId="77777777" w:rsidR="00590ADF" w:rsidRPr="00AA25F8" w:rsidRDefault="00590ADF" w:rsidP="00590ADF">
      <w:pPr>
        <w:spacing w:after="0" w:line="240" w:lineRule="auto"/>
        <w:jc w:val="both"/>
        <w:rPr>
          <w:rFonts w:cstheme="minorHAnsi"/>
          <w:color w:val="000000" w:themeColor="text1"/>
        </w:rPr>
      </w:pPr>
      <w:r w:rsidRPr="00AA25F8">
        <w:rPr>
          <w:rFonts w:cstheme="minorHAnsi"/>
          <w:color w:val="000000" w:themeColor="text1"/>
        </w:rPr>
        <w:t xml:space="preserve">Sukladno Ugovoru o poslovnoj suradnji sa Privrednom bankom Zagreb Općina Kostrena je kroz aktivnost </w:t>
      </w:r>
      <w:r w:rsidRPr="00AA25F8">
        <w:rPr>
          <w:rFonts w:cstheme="minorHAnsi"/>
          <w:i/>
          <w:iCs/>
          <w:color w:val="000000" w:themeColor="text1"/>
        </w:rPr>
        <w:t>Subvencioniranje kamata na poduzetničke kredite</w:t>
      </w:r>
      <w:r w:rsidRPr="00AA25F8">
        <w:rPr>
          <w:rFonts w:cstheme="minorHAnsi"/>
          <w:color w:val="000000" w:themeColor="text1"/>
        </w:rPr>
        <w:t xml:space="preserve"> sufinancirala dio iznosa kamate na poduzetničke kredite za dva gospodarska subjekta. Aktivnost je planirana sa 25.000,00 kn, izvršena sa 16.790,31 kn, odnosno 67,16 %.</w:t>
      </w:r>
    </w:p>
    <w:p w14:paraId="5B4FD7CC" w14:textId="77777777" w:rsidR="00590ADF" w:rsidRPr="00AA25F8" w:rsidRDefault="00590ADF" w:rsidP="00590ADF">
      <w:pPr>
        <w:spacing w:after="0" w:line="240" w:lineRule="auto"/>
        <w:jc w:val="both"/>
        <w:rPr>
          <w:rFonts w:cstheme="minorHAnsi"/>
          <w:color w:val="000000" w:themeColor="text1"/>
        </w:rPr>
      </w:pPr>
      <w:r w:rsidRPr="00AA25F8">
        <w:rPr>
          <w:rFonts w:cstheme="minorHAnsi"/>
          <w:color w:val="000000" w:themeColor="text1"/>
        </w:rPr>
        <w:t xml:space="preserve">Kroz aktivnost </w:t>
      </w:r>
      <w:r w:rsidRPr="00AA25F8">
        <w:rPr>
          <w:rFonts w:cstheme="minorHAnsi"/>
          <w:i/>
          <w:iCs/>
          <w:color w:val="000000" w:themeColor="text1"/>
        </w:rPr>
        <w:t>Pristupanje LAG Vinodol</w:t>
      </w:r>
      <w:r w:rsidRPr="00AA25F8">
        <w:rPr>
          <w:rFonts w:cstheme="minorHAnsi"/>
          <w:color w:val="000000" w:themeColor="text1"/>
        </w:rPr>
        <w:t xml:space="preserve"> sufinancirano je članstvo Općine Kostrena u Lokalnoj akcijskog grupi LAG „Vinodol“ i Lokalnoj akcijskog grupi u ribarstvu TUNERA.  Aktivnost je planirana sa 30.300,00 kn, izvršena sa 29.733,83 kn, odnosno 98,13 %.</w:t>
      </w:r>
    </w:p>
    <w:p w14:paraId="2116945D" w14:textId="77777777" w:rsidR="00590ADF" w:rsidRPr="00AA25F8" w:rsidRDefault="00590ADF" w:rsidP="00590ADF">
      <w:pPr>
        <w:spacing w:after="0" w:line="240" w:lineRule="auto"/>
        <w:jc w:val="both"/>
        <w:rPr>
          <w:rFonts w:cstheme="minorHAnsi"/>
          <w:color w:val="000000" w:themeColor="text1"/>
        </w:rPr>
      </w:pPr>
      <w:r w:rsidRPr="00AA25F8">
        <w:rPr>
          <w:rFonts w:cstheme="minorHAnsi"/>
          <w:color w:val="000000" w:themeColor="text1"/>
        </w:rPr>
        <w:lastRenderedPageBreak/>
        <w:t xml:space="preserve">Aktivnost </w:t>
      </w:r>
      <w:r w:rsidRPr="00AA25F8">
        <w:rPr>
          <w:rFonts w:cstheme="minorHAnsi"/>
          <w:i/>
          <w:iCs/>
          <w:color w:val="000000" w:themeColor="text1"/>
        </w:rPr>
        <w:t>Sufinanciranje rada udruženja obrtnika</w:t>
      </w:r>
      <w:r w:rsidRPr="00AA25F8">
        <w:rPr>
          <w:rFonts w:cstheme="minorHAnsi"/>
          <w:color w:val="000000" w:themeColor="text1"/>
        </w:rPr>
        <w:t xml:space="preserve"> izvršena je sa 100 % u odnosu na planiranih 7.000,00 kn. Kroz navedenu aktivnost sufinanciran je rad Udruženja obrtnika u 2019. godini, odnosno realizacija seminara, tečajeva, prezentacija i radionica za obrtnike sa područja Općine Kostrena. </w:t>
      </w:r>
    </w:p>
    <w:p w14:paraId="7A4672CC" w14:textId="77777777" w:rsidR="00590ADF" w:rsidRPr="00AA25F8" w:rsidRDefault="00590ADF" w:rsidP="00590ADF">
      <w:pPr>
        <w:spacing w:after="0" w:line="240" w:lineRule="auto"/>
        <w:jc w:val="both"/>
        <w:rPr>
          <w:rFonts w:cstheme="minorHAnsi"/>
          <w:bCs/>
          <w:color w:val="000000" w:themeColor="text1"/>
        </w:rPr>
      </w:pPr>
      <w:r w:rsidRPr="00AA25F8">
        <w:rPr>
          <w:rFonts w:cstheme="minorHAnsi"/>
          <w:color w:val="000000" w:themeColor="text1"/>
        </w:rPr>
        <w:t xml:space="preserve">Kroz aktivnost </w:t>
      </w:r>
      <w:r w:rsidRPr="00AA25F8">
        <w:rPr>
          <w:rFonts w:cstheme="minorHAnsi"/>
          <w:i/>
          <w:iCs/>
          <w:color w:val="000000" w:themeColor="text1"/>
        </w:rPr>
        <w:t>Informiranje, edukacija i prezentacija poduzetništva Općina Kostrena</w:t>
      </w:r>
      <w:r w:rsidRPr="00AA25F8">
        <w:rPr>
          <w:rFonts w:cstheme="minorHAnsi"/>
          <w:color w:val="000000" w:themeColor="text1"/>
        </w:rPr>
        <w:t xml:space="preserve"> provela je ciklus  od šest besplatnih edukacija za </w:t>
      </w:r>
      <w:proofErr w:type="spellStart"/>
      <w:r w:rsidRPr="00AA25F8">
        <w:rPr>
          <w:rFonts w:cstheme="minorHAnsi"/>
          <w:color w:val="000000" w:themeColor="text1"/>
        </w:rPr>
        <w:t>kostrenske</w:t>
      </w:r>
      <w:proofErr w:type="spellEnd"/>
      <w:r w:rsidRPr="00AA25F8">
        <w:rPr>
          <w:rFonts w:cstheme="minorHAnsi"/>
          <w:color w:val="000000" w:themeColor="text1"/>
        </w:rPr>
        <w:t xml:space="preserve"> poduzetnike </w:t>
      </w:r>
      <w:r w:rsidRPr="00AA25F8">
        <w:rPr>
          <w:rFonts w:cstheme="minorHAnsi"/>
          <w:bCs/>
          <w:color w:val="000000" w:themeColor="text1"/>
        </w:rPr>
        <w:t xml:space="preserve">zajedničkog naziva „Poslovni uspjeh“.  Od planiranih 15.000,00 kn izvršeno je 14.600,00 kn, odnosno 97,33 %. Sredstava su utrošena za osmišljavanje programa i tema predavanja, pronalazak predavača i ugovaranje suradnje, sudjelovanje u promotivnim aktivnostima, moderiranje predavanja i rasprave i pripremu i izvođenje predavanja. </w:t>
      </w:r>
    </w:p>
    <w:p w14:paraId="7BAEF318" w14:textId="77777777" w:rsidR="00590ADF" w:rsidRPr="00AA25F8" w:rsidRDefault="00590ADF" w:rsidP="00590ADF">
      <w:pPr>
        <w:spacing w:after="0" w:line="240" w:lineRule="auto"/>
        <w:jc w:val="both"/>
        <w:rPr>
          <w:rFonts w:cstheme="minorHAnsi"/>
          <w:bCs/>
          <w:color w:val="000000" w:themeColor="text1"/>
        </w:rPr>
      </w:pPr>
      <w:r w:rsidRPr="00AA25F8">
        <w:rPr>
          <w:rFonts w:cstheme="minorHAnsi"/>
          <w:bCs/>
          <w:color w:val="000000" w:themeColor="text1"/>
        </w:rPr>
        <w:t xml:space="preserve">Aktivnost </w:t>
      </w:r>
      <w:r w:rsidRPr="00AA25F8">
        <w:rPr>
          <w:rFonts w:cstheme="minorHAnsi"/>
          <w:bCs/>
          <w:i/>
          <w:iCs/>
          <w:color w:val="000000" w:themeColor="text1"/>
        </w:rPr>
        <w:t>Uključivanje u EU fondove</w:t>
      </w:r>
      <w:r w:rsidRPr="00AA25F8">
        <w:rPr>
          <w:rFonts w:cstheme="minorHAnsi"/>
          <w:bCs/>
          <w:color w:val="000000" w:themeColor="text1"/>
        </w:rPr>
        <w:t xml:space="preserve"> planirana je sa 10.000,00 kn, izvršena sa 7.960,00 kn, odnosno 79,60 %. Kroz aktivnost je sufinancirano je  sudjelovanje Općine Kostrena na dodjeli međunarodne nagrade „</w:t>
      </w:r>
      <w:proofErr w:type="spellStart"/>
      <w:r w:rsidRPr="00AA25F8">
        <w:rPr>
          <w:rFonts w:cstheme="minorHAnsi"/>
          <w:bCs/>
          <w:color w:val="000000" w:themeColor="text1"/>
        </w:rPr>
        <w:t>Globallocal</w:t>
      </w:r>
      <w:proofErr w:type="spellEnd"/>
      <w:r w:rsidRPr="00AA25F8">
        <w:rPr>
          <w:rFonts w:cstheme="minorHAnsi"/>
          <w:bCs/>
          <w:color w:val="000000" w:themeColor="text1"/>
        </w:rPr>
        <w:t xml:space="preserve">“,za ulaganje u razvoj poduzetništva i stvaranje povoljnog poslovnog okruženja. </w:t>
      </w:r>
    </w:p>
    <w:p w14:paraId="01B0CAA5" w14:textId="77777777" w:rsidR="00590ADF" w:rsidRPr="00AA25F8" w:rsidRDefault="00590ADF" w:rsidP="00590ADF">
      <w:pPr>
        <w:spacing w:after="0" w:line="240" w:lineRule="auto"/>
        <w:jc w:val="both"/>
        <w:rPr>
          <w:rFonts w:cstheme="minorHAnsi"/>
          <w:bCs/>
          <w:color w:val="000000" w:themeColor="text1"/>
        </w:rPr>
      </w:pPr>
      <w:r w:rsidRPr="00AA25F8">
        <w:rPr>
          <w:rFonts w:cstheme="minorHAnsi"/>
          <w:bCs/>
          <w:color w:val="000000" w:themeColor="text1"/>
        </w:rPr>
        <w:t xml:space="preserve">Na proračunskoj stavci Obnova certifikata gradova i općina sa 100.000,00 kn planiran je ulazak Općine Kostrena u proces </w:t>
      </w:r>
      <w:proofErr w:type="spellStart"/>
      <w:r w:rsidRPr="00AA25F8">
        <w:rPr>
          <w:rFonts w:cstheme="minorHAnsi"/>
          <w:bCs/>
          <w:color w:val="000000" w:themeColor="text1"/>
        </w:rPr>
        <w:t>recertifikacije</w:t>
      </w:r>
      <w:proofErr w:type="spellEnd"/>
      <w:r w:rsidRPr="00AA25F8">
        <w:rPr>
          <w:rFonts w:cstheme="minorHAnsi"/>
          <w:bCs/>
          <w:color w:val="000000" w:themeColor="text1"/>
        </w:rPr>
        <w:t>, nastavno na prestižni Certifikat gradova i općina sa povoljnim poslovnim okruženjem. Aktivnost je izvršena sa 0,00 %.</w:t>
      </w:r>
    </w:p>
    <w:p w14:paraId="765AD735" w14:textId="77777777" w:rsidR="00590ADF" w:rsidRPr="00AA25F8" w:rsidRDefault="00590ADF" w:rsidP="00590ADF">
      <w:pPr>
        <w:spacing w:after="0" w:line="240" w:lineRule="auto"/>
        <w:jc w:val="both"/>
        <w:rPr>
          <w:rFonts w:cstheme="minorHAnsi"/>
          <w:bCs/>
          <w:color w:val="000000" w:themeColor="text1"/>
        </w:rPr>
      </w:pPr>
      <w:r w:rsidRPr="00AA25F8">
        <w:rPr>
          <w:rFonts w:cstheme="minorHAnsi"/>
          <w:bCs/>
          <w:color w:val="000000" w:themeColor="text1"/>
        </w:rPr>
        <w:t xml:space="preserve">Kroz aktivnost </w:t>
      </w:r>
      <w:r w:rsidRPr="00AA25F8">
        <w:rPr>
          <w:rFonts w:cstheme="minorHAnsi"/>
          <w:bCs/>
          <w:i/>
          <w:iCs/>
          <w:color w:val="000000" w:themeColor="text1"/>
        </w:rPr>
        <w:t xml:space="preserve">Izvješće o provedbi PUR-a </w:t>
      </w:r>
      <w:r w:rsidRPr="00AA25F8">
        <w:rPr>
          <w:rFonts w:cstheme="minorHAnsi"/>
          <w:bCs/>
          <w:color w:val="000000" w:themeColor="text1"/>
        </w:rPr>
        <w:t xml:space="preserve"> financirana je izrada Izvješća o provedbi PUR-a za 2017. i 2018. godinu. Navedena proračunska stavka izvršena je sa 20.000,00 kn, odnosno sa 100,00 %. </w:t>
      </w:r>
    </w:p>
    <w:p w14:paraId="15FF0019" w14:textId="77777777" w:rsidR="00590ADF" w:rsidRPr="00AA25F8" w:rsidRDefault="00590ADF" w:rsidP="00590ADF">
      <w:pPr>
        <w:spacing w:after="0"/>
        <w:jc w:val="both"/>
        <w:rPr>
          <w:rFonts w:cstheme="minorHAnsi"/>
          <w:b/>
          <w:color w:val="000000" w:themeColor="text1"/>
        </w:rPr>
      </w:pPr>
    </w:p>
    <w:p w14:paraId="72B38297" w14:textId="77777777" w:rsidR="00590ADF" w:rsidRPr="00AA25F8" w:rsidRDefault="00590ADF" w:rsidP="00590ADF">
      <w:pPr>
        <w:spacing w:after="0"/>
        <w:jc w:val="both"/>
        <w:rPr>
          <w:rFonts w:cstheme="minorHAnsi"/>
          <w:b/>
          <w:color w:val="000000" w:themeColor="text1"/>
        </w:rPr>
      </w:pPr>
    </w:p>
    <w:p w14:paraId="6BA5CDF1" w14:textId="77777777" w:rsidR="00590ADF" w:rsidRPr="00AA25F8" w:rsidRDefault="00590ADF" w:rsidP="00590ADF">
      <w:pPr>
        <w:spacing w:after="0"/>
        <w:jc w:val="both"/>
        <w:rPr>
          <w:rFonts w:cstheme="minorHAnsi"/>
          <w:b/>
          <w:color w:val="000000" w:themeColor="text1"/>
        </w:rPr>
      </w:pPr>
    </w:p>
    <w:p w14:paraId="52DA96C1" w14:textId="77777777" w:rsidR="00590ADF" w:rsidRPr="00AA25F8" w:rsidRDefault="00590ADF" w:rsidP="00590ADF">
      <w:pPr>
        <w:pStyle w:val="Bezproreda"/>
        <w:numPr>
          <w:ilvl w:val="0"/>
          <w:numId w:val="4"/>
        </w:numPr>
        <w:jc w:val="both"/>
        <w:rPr>
          <w:rFonts w:cstheme="minorHAnsi"/>
          <w:color w:val="000000" w:themeColor="text1"/>
        </w:rPr>
      </w:pPr>
      <w:r w:rsidRPr="00AA25F8">
        <w:rPr>
          <w:rFonts w:cstheme="minorHAnsi"/>
          <w:color w:val="000000" w:themeColor="text1"/>
        </w:rPr>
        <w:t xml:space="preserve">RAZDJEL 005- UPRAVNI ODJEL ZA KOMUNALNI SUSTAV, PROSTORNO PLANIRANJE I ZAŠTITU OKOLIŠA   </w:t>
      </w:r>
    </w:p>
    <w:p w14:paraId="26D63BDD" w14:textId="77777777" w:rsidR="00590ADF" w:rsidRPr="00AA25F8" w:rsidRDefault="00590ADF" w:rsidP="00590ADF">
      <w:pPr>
        <w:pStyle w:val="Odlomakpopisa"/>
        <w:spacing w:after="0"/>
        <w:jc w:val="both"/>
        <w:rPr>
          <w:rFonts w:cstheme="minorHAnsi"/>
          <w:bCs/>
          <w:color w:val="000000" w:themeColor="text1"/>
        </w:rPr>
      </w:pPr>
      <w:r w:rsidRPr="00AA25F8">
        <w:rPr>
          <w:rFonts w:cstheme="minorHAnsi"/>
          <w:bCs/>
          <w:color w:val="000000" w:themeColor="text1"/>
        </w:rPr>
        <w:t>4.1 Glava: 00501 Upravni odjel za komunalni sustav, prostorno planiranje i zaštitu okoliša</w:t>
      </w:r>
    </w:p>
    <w:p w14:paraId="03C34749" w14:textId="77777777" w:rsidR="00590ADF" w:rsidRPr="00AA25F8" w:rsidRDefault="00590ADF" w:rsidP="00590ADF">
      <w:pPr>
        <w:pStyle w:val="Odlomakpopisa"/>
        <w:spacing w:after="0"/>
        <w:ind w:left="1495"/>
        <w:jc w:val="both"/>
        <w:rPr>
          <w:rFonts w:cstheme="minorHAnsi"/>
          <w:b/>
          <w:color w:val="000000" w:themeColor="text1"/>
        </w:rPr>
      </w:pPr>
    </w:p>
    <w:p w14:paraId="75925F42" w14:textId="77777777" w:rsidR="00590ADF" w:rsidRPr="00AA25F8" w:rsidRDefault="00590ADF" w:rsidP="00590ADF">
      <w:pPr>
        <w:pStyle w:val="Odlomakpopisa"/>
        <w:spacing w:after="0"/>
        <w:jc w:val="both"/>
        <w:rPr>
          <w:rFonts w:cstheme="minorHAnsi"/>
          <w:b/>
          <w:color w:val="000000" w:themeColor="text1"/>
        </w:rPr>
      </w:pPr>
    </w:p>
    <w:p w14:paraId="0B5D5978"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Od planiranih 39.948.210,00 kuna u Upravnom odjelu za komunalni sustav, prostorno planiranje i zaštitu okoliša realizirano je 33.083.392,45 kuna odnosno 82,82%.</w:t>
      </w:r>
    </w:p>
    <w:p w14:paraId="173E190D" w14:textId="77777777" w:rsidR="00590ADF" w:rsidRPr="00AA25F8" w:rsidRDefault="00590ADF" w:rsidP="00590ADF">
      <w:pPr>
        <w:pStyle w:val="Odlomakpopisa"/>
        <w:spacing w:after="0"/>
        <w:jc w:val="both"/>
        <w:rPr>
          <w:rFonts w:cstheme="minorHAnsi"/>
          <w:b/>
          <w:color w:val="000000" w:themeColor="text1"/>
        </w:rPr>
      </w:pPr>
    </w:p>
    <w:p w14:paraId="4453D400" w14:textId="77777777" w:rsidR="00590ADF" w:rsidRPr="00AA25F8" w:rsidRDefault="00590ADF" w:rsidP="00590ADF">
      <w:pPr>
        <w:pStyle w:val="Bezproreda"/>
        <w:jc w:val="both"/>
        <w:rPr>
          <w:rFonts w:cstheme="minorHAnsi"/>
          <w:b/>
          <w:bCs/>
          <w:color w:val="000000" w:themeColor="text1"/>
        </w:rPr>
      </w:pPr>
      <w:r w:rsidRPr="00AA25F8">
        <w:rPr>
          <w:rFonts w:cstheme="minorHAnsi"/>
          <w:b/>
          <w:bCs/>
          <w:color w:val="000000" w:themeColor="text1"/>
        </w:rPr>
        <w:t xml:space="preserve">PROGRAM 0304 - OPĆI RASHODI STRUČNIH SLUŽBI </w:t>
      </w:r>
    </w:p>
    <w:p w14:paraId="5EF8DA64" w14:textId="77777777" w:rsidR="00590ADF" w:rsidRPr="00AA25F8" w:rsidRDefault="00590ADF" w:rsidP="00590ADF">
      <w:pPr>
        <w:pStyle w:val="Bezproreda"/>
        <w:jc w:val="both"/>
        <w:rPr>
          <w:rFonts w:cstheme="minorHAnsi"/>
          <w:color w:val="000000" w:themeColor="text1"/>
        </w:rPr>
      </w:pPr>
      <w:r w:rsidRPr="00AA25F8">
        <w:rPr>
          <w:rFonts w:cstheme="minorHAnsi"/>
          <w:color w:val="000000" w:themeColor="text1"/>
        </w:rPr>
        <w:t>Program je izvršen 96% u odnosu na plan ili u iznosu  od  1.318.490,46 kuna. Ovim programom obuhvaćeni su svi rashodi vezani uz rad stručnih službi i to izdatke za bruto  plaće službenika, ostale rashode za zaposlene i doprinosi na plaće, naknade za prijevoz, naknade troškova  izvan radnog odnosa, ostale nespomenute rashode poslovanja, održavanje voznog parka, održavanje postrojenja i opreme, i dr.</w:t>
      </w:r>
    </w:p>
    <w:p w14:paraId="0BDF18BB" w14:textId="77777777" w:rsidR="00590ADF" w:rsidRPr="00AA25F8" w:rsidRDefault="00590ADF" w:rsidP="00590ADF">
      <w:pPr>
        <w:pStyle w:val="Bezproreda"/>
        <w:jc w:val="both"/>
        <w:rPr>
          <w:rFonts w:cstheme="minorHAnsi"/>
          <w:color w:val="000000" w:themeColor="text1"/>
        </w:rPr>
      </w:pPr>
    </w:p>
    <w:p w14:paraId="08C46EB7" w14:textId="77777777" w:rsidR="00590ADF" w:rsidRPr="00AA25F8" w:rsidRDefault="00590ADF" w:rsidP="00590ADF">
      <w:pPr>
        <w:spacing w:after="0"/>
        <w:jc w:val="both"/>
        <w:rPr>
          <w:rFonts w:cstheme="minorHAnsi"/>
          <w:b/>
          <w:color w:val="000000" w:themeColor="text1"/>
        </w:rPr>
      </w:pPr>
      <w:r w:rsidRPr="00AA25F8">
        <w:rPr>
          <w:rFonts w:cstheme="minorHAnsi"/>
          <w:b/>
          <w:color w:val="000000" w:themeColor="text1"/>
        </w:rPr>
        <w:t>PROGRAM 0913 - KAPITALNA ULAGANJA U OBJEKTE U ZDRAVSTVU I SOCIJALNOJ SKRBI</w:t>
      </w:r>
    </w:p>
    <w:p w14:paraId="72D81F78"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Program Kapitalna ulaganja u objekte u zdravstvu i socijalnoj skrbi bio je planiran u iznosu od 20.000,00 kuna i izvršen je s 7,30%, odnosno u vrijednosti od 1.425,00 kuna. Iznos je utrošen na troškove prijevoda pisane prezentacije te usmeni prijevod ovlaštenog prevoditelja prilikom izlaganja i predstavljanja potencijalnog investitora belgijske tvrtke LINDBERGH GRUPA na sjenici Općinskog vijeća održanoj 2. srpnja 2019. godine.</w:t>
      </w:r>
    </w:p>
    <w:p w14:paraId="683C3940" w14:textId="77777777" w:rsidR="00590ADF" w:rsidRPr="00AA25F8" w:rsidRDefault="00590ADF" w:rsidP="00590ADF">
      <w:pPr>
        <w:spacing w:after="0"/>
        <w:jc w:val="both"/>
        <w:rPr>
          <w:rFonts w:cstheme="minorHAnsi"/>
          <w:color w:val="000000" w:themeColor="text1"/>
        </w:rPr>
      </w:pPr>
    </w:p>
    <w:p w14:paraId="696D336D" w14:textId="77777777" w:rsidR="00590ADF" w:rsidRPr="00AA25F8" w:rsidRDefault="00590ADF" w:rsidP="00590ADF">
      <w:pPr>
        <w:spacing w:after="0"/>
        <w:jc w:val="both"/>
        <w:rPr>
          <w:rFonts w:cstheme="minorHAnsi"/>
          <w:color w:val="000000" w:themeColor="text1"/>
        </w:rPr>
      </w:pPr>
    </w:p>
    <w:p w14:paraId="1D5ABB02" w14:textId="77777777" w:rsidR="00590ADF" w:rsidRPr="00AA25F8" w:rsidRDefault="00590ADF" w:rsidP="00590ADF">
      <w:pPr>
        <w:spacing w:after="0"/>
        <w:jc w:val="both"/>
        <w:rPr>
          <w:rFonts w:cstheme="minorHAnsi"/>
          <w:color w:val="000000" w:themeColor="text1"/>
        </w:rPr>
      </w:pPr>
    </w:p>
    <w:p w14:paraId="3CC51079" w14:textId="77777777" w:rsidR="00590ADF" w:rsidRPr="00AA25F8" w:rsidRDefault="00590ADF" w:rsidP="00590ADF">
      <w:pPr>
        <w:spacing w:after="0"/>
        <w:jc w:val="both"/>
        <w:rPr>
          <w:rFonts w:cstheme="minorHAnsi"/>
          <w:color w:val="000000" w:themeColor="text1"/>
        </w:rPr>
      </w:pPr>
    </w:p>
    <w:p w14:paraId="6F15B624" w14:textId="77777777" w:rsidR="00590ADF" w:rsidRPr="00AA25F8" w:rsidRDefault="00590ADF" w:rsidP="00590ADF">
      <w:pPr>
        <w:spacing w:after="0"/>
        <w:jc w:val="both"/>
        <w:rPr>
          <w:rFonts w:cstheme="minorHAnsi"/>
          <w:b/>
          <w:color w:val="000000" w:themeColor="text1"/>
        </w:rPr>
      </w:pPr>
      <w:r w:rsidRPr="00AA25F8">
        <w:rPr>
          <w:rFonts w:cstheme="minorHAnsi"/>
          <w:b/>
          <w:color w:val="000000" w:themeColor="text1"/>
        </w:rPr>
        <w:t>PROGRAM 0914 - KAPITALNA ULAGANJA U OBJEKTE U KULTURI</w:t>
      </w:r>
    </w:p>
    <w:p w14:paraId="2EF96828"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Program Kapitalna ulaganja u objekte u kulturi bio je planiran u iznosu od 410.000,00 kuna i izvršen je s 97,94%, odnosno u vrijednosti od 401.557,51 kuna. Od strane društva AKA TIM d.o.o. Rijeka izrađen je idejni, glavni i izvedbeni projekt "Kuće </w:t>
      </w:r>
      <w:proofErr w:type="spellStart"/>
      <w:r w:rsidRPr="00AA25F8">
        <w:rPr>
          <w:rFonts w:cstheme="minorHAnsi"/>
          <w:color w:val="000000" w:themeColor="text1"/>
        </w:rPr>
        <w:t>kostrenskih</w:t>
      </w:r>
      <w:proofErr w:type="spellEnd"/>
      <w:r w:rsidRPr="00AA25F8">
        <w:rPr>
          <w:rFonts w:cstheme="minorHAnsi"/>
          <w:color w:val="000000" w:themeColor="text1"/>
        </w:rPr>
        <w:t xml:space="preserve"> pomoraca" u Svetoj Barbari. S društvom OSAM d.o.o. Zagreb (dr.sc. Darko Babić), sklopljen je ugovor za uslugu izrade definirane interpretacijsko – </w:t>
      </w:r>
      <w:proofErr w:type="spellStart"/>
      <w:r w:rsidRPr="00AA25F8">
        <w:rPr>
          <w:rFonts w:cstheme="minorHAnsi"/>
          <w:color w:val="000000" w:themeColor="text1"/>
        </w:rPr>
        <w:t>muzeološke</w:t>
      </w:r>
      <w:proofErr w:type="spellEnd"/>
      <w:r w:rsidRPr="00AA25F8">
        <w:rPr>
          <w:rFonts w:cstheme="minorHAnsi"/>
          <w:color w:val="000000" w:themeColor="text1"/>
        </w:rPr>
        <w:t xml:space="preserve"> studije stalnog postava "Kuće </w:t>
      </w:r>
      <w:proofErr w:type="spellStart"/>
      <w:r w:rsidRPr="00AA25F8">
        <w:rPr>
          <w:rFonts w:cstheme="minorHAnsi"/>
          <w:color w:val="000000" w:themeColor="text1"/>
        </w:rPr>
        <w:t>kostrenskih</w:t>
      </w:r>
      <w:proofErr w:type="spellEnd"/>
      <w:r w:rsidRPr="00AA25F8">
        <w:rPr>
          <w:rFonts w:cstheme="minorHAnsi"/>
          <w:color w:val="000000" w:themeColor="text1"/>
        </w:rPr>
        <w:t xml:space="preserve"> pomoraca" kako bi se u skladu sa svim postavljenim zahtjevima i najboljim pravilima struke osiguralo idealno oblikovanje i adekvatna </w:t>
      </w:r>
      <w:r w:rsidRPr="00AA25F8">
        <w:rPr>
          <w:rFonts w:cstheme="minorHAnsi"/>
          <w:color w:val="000000" w:themeColor="text1"/>
        </w:rPr>
        <w:lastRenderedPageBreak/>
        <w:t>upotreba iste na temelju koje će se izvesti sami radovi uređenja stalnog postava. Usluga u vrijednosti od 235.625,00 kuna provodi se od srpnja 2019. godine do proljeća 2020. godine.</w:t>
      </w:r>
    </w:p>
    <w:p w14:paraId="311DA1B8" w14:textId="77777777" w:rsidR="00590ADF" w:rsidRPr="00AA25F8" w:rsidRDefault="00590ADF" w:rsidP="00590ADF">
      <w:pPr>
        <w:spacing w:after="0"/>
        <w:jc w:val="both"/>
        <w:rPr>
          <w:rFonts w:cstheme="minorHAnsi"/>
          <w:color w:val="000000" w:themeColor="text1"/>
        </w:rPr>
      </w:pPr>
    </w:p>
    <w:p w14:paraId="58D1EBDB" w14:textId="77777777" w:rsidR="00590ADF" w:rsidRPr="00AA25F8" w:rsidRDefault="00590ADF" w:rsidP="00590ADF">
      <w:pPr>
        <w:spacing w:after="0"/>
        <w:jc w:val="both"/>
        <w:rPr>
          <w:rFonts w:cstheme="minorHAnsi"/>
          <w:color w:val="000000" w:themeColor="text1"/>
        </w:rPr>
      </w:pPr>
    </w:p>
    <w:p w14:paraId="08520C80" w14:textId="77777777" w:rsidR="00590ADF" w:rsidRPr="00AA25F8" w:rsidRDefault="00590ADF" w:rsidP="00590ADF">
      <w:pPr>
        <w:jc w:val="both"/>
        <w:rPr>
          <w:rFonts w:cstheme="minorHAnsi"/>
          <w:b/>
          <w:color w:val="000000" w:themeColor="text1"/>
        </w:rPr>
      </w:pPr>
      <w:r w:rsidRPr="00AA25F8">
        <w:rPr>
          <w:rFonts w:cstheme="minorHAnsi"/>
          <w:b/>
          <w:color w:val="000000" w:themeColor="text1"/>
        </w:rPr>
        <w:t>PROGRAM 1408 - IZGRADNJA KOMUNALNE INFRASTRUKTURE</w:t>
      </w:r>
    </w:p>
    <w:p w14:paraId="4EB6391B"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Kapitalna ulaganja u izgradnju komunalne infrastrukture za 2019. godinu bila su planirana u iznosu od 6.386.750,00 kuna i izvršena su s 68,43%, odnosno u vrijednosti od 4.370.508,53 kuna.</w:t>
      </w:r>
    </w:p>
    <w:p w14:paraId="3FB999E6" w14:textId="77777777" w:rsidR="00590ADF" w:rsidRPr="00AA25F8" w:rsidRDefault="00590ADF" w:rsidP="00590ADF">
      <w:pPr>
        <w:spacing w:after="0"/>
        <w:jc w:val="both"/>
        <w:rPr>
          <w:rFonts w:cstheme="minorHAnsi"/>
          <w:color w:val="000000" w:themeColor="text1"/>
        </w:rPr>
      </w:pPr>
    </w:p>
    <w:p w14:paraId="4E51E545"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Program izgradnje komunalne infrastrukture predviđao je ulaganja u slijedeće kapitalne investicije:</w:t>
      </w:r>
    </w:p>
    <w:p w14:paraId="36D5644E" w14:textId="77777777" w:rsidR="00590ADF" w:rsidRPr="00AA25F8" w:rsidRDefault="00590ADF" w:rsidP="00590ADF">
      <w:pPr>
        <w:spacing w:after="0"/>
        <w:jc w:val="both"/>
        <w:rPr>
          <w:rFonts w:cstheme="minorHAnsi"/>
          <w:color w:val="000000" w:themeColor="text1"/>
        </w:rPr>
      </w:pPr>
    </w:p>
    <w:p w14:paraId="3375CED1"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Kapitalni projekt K140807 Groblje Sv. Lucija</w:t>
      </w:r>
    </w:p>
    <w:p w14:paraId="498BF088"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U srpnju 2019. godine ishođena je građevinska dozvola za proširenje groblja Sveta Lucija. Na površini od 1.800 četvornih metara Kostrena dobit će se 543 nova ukopna mjesta te dodatnih 15 do 18 mjesta u općem polju. Novi dio groblja imat će 105 jednostrukih grobnica s 3 ukopna mjesta, 28 grobnica sa 6 ukopnih mjesta, </w:t>
      </w:r>
      <w:proofErr w:type="spellStart"/>
      <w:r w:rsidRPr="00AA25F8">
        <w:rPr>
          <w:rFonts w:cstheme="minorHAnsi"/>
          <w:color w:val="000000" w:themeColor="text1"/>
        </w:rPr>
        <w:t>kolumbarijski</w:t>
      </w:r>
      <w:proofErr w:type="spellEnd"/>
      <w:r w:rsidRPr="00AA25F8">
        <w:rPr>
          <w:rFonts w:cstheme="minorHAnsi"/>
          <w:color w:val="000000" w:themeColor="text1"/>
        </w:rPr>
        <w:t xml:space="preserve"> zid sa 60 mjesta i zajedničku grobnicu s već spomenutih 15 do 18 ukopnih mjesta. Postupak javne nabave za odabir izvođača radova započeo je objavom oglasa u elektroničkom oglasniku javne nabave 16. listopada 2019. godine. Zaprimljene su dvije ponude od kojih je kao ekonomski najpovoljnija ponuda dana 3. prosinca 2019. godine odabrana ponuda Građevinskog obrta Franjo Turk iz Prezida istaknuta na iznos od 5.460.230,90 + PDV. Potpisivanje ugovora i početak radova planiran je za siječanj 2020. godine. Od ukupno planiranih 150.000,00 kuna realizirano je 141.000 kuna, odnosno 94,00%, a troškovi su se odnosili na izradu izvedbenog projekta i troškovnika kao tenderske dokumentacije za javnu nabavu te geodetske podloge.</w:t>
      </w:r>
    </w:p>
    <w:p w14:paraId="18976B9F" w14:textId="77777777" w:rsidR="00590ADF" w:rsidRPr="00AA25F8" w:rsidRDefault="00590ADF" w:rsidP="00590ADF">
      <w:pPr>
        <w:spacing w:after="0"/>
        <w:jc w:val="both"/>
        <w:rPr>
          <w:rFonts w:cstheme="minorHAnsi"/>
          <w:color w:val="000000" w:themeColor="text1"/>
        </w:rPr>
      </w:pPr>
    </w:p>
    <w:p w14:paraId="040880EA"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 xml:space="preserve">Kapitalni projekt K140832 Stambene ceste </w:t>
      </w:r>
      <w:proofErr w:type="spellStart"/>
      <w:r w:rsidRPr="00AA25F8">
        <w:rPr>
          <w:rFonts w:cstheme="minorHAnsi"/>
          <w:color w:val="000000" w:themeColor="text1"/>
          <w:u w:val="single"/>
        </w:rPr>
        <w:t>Paveki</w:t>
      </w:r>
      <w:proofErr w:type="spellEnd"/>
    </w:p>
    <w:p w14:paraId="554655CA"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Općina Kostrena je u svojstvu naručitelja dana 24. travnja 2019. godine sa izvoditeljem G.P.P. MIKIĆ d.o.o. Omišalj, potpisala Ugovor o javnim radovima za izgradnju stambenih cesta u naselju </w:t>
      </w:r>
      <w:proofErr w:type="spellStart"/>
      <w:r w:rsidRPr="00AA25F8">
        <w:rPr>
          <w:rFonts w:cstheme="minorHAnsi"/>
          <w:color w:val="000000" w:themeColor="text1"/>
        </w:rPr>
        <w:t>Paveki</w:t>
      </w:r>
      <w:proofErr w:type="spellEnd"/>
      <w:r w:rsidRPr="00AA25F8">
        <w:rPr>
          <w:rFonts w:cstheme="minorHAnsi"/>
          <w:color w:val="000000" w:themeColor="text1"/>
        </w:rPr>
        <w:t xml:space="preserve"> s gradnjom pripadajuće komunalne infrastrukture: oborinske odvodnje, javne rasvjete i elektroničke komunikacijske infrastrukture. Infrastruktura koja se odnosi na gradnju vodovoda i sanitarne kanalizacije financira se iz sredstava za razvoj KD Vodovod i kanalizacija d.o.o. te je ugovorena posebno. Početak radova službeno je započeo u svibnju 2019. godine. Prvotni rok za završetak investicije je bio 17. listopad 2019. godine, ali se investicija i rok izvođenja produžio i prenio u 2020. godinu zbog nepredviđenih radova i više radnji koji su se pojavili radi nužnosti izgradnje novog armirano betonskog zida na osi "C" čija izvedba nije bila planirana, a neophodna je bila radi osiguranja stabilnosti tla na okolnom zemljištu. Od ukupno planiranih 5.300.000,00 kuna realizirano je 3.295.039,23 kuna, odnosno 62,17%.</w:t>
      </w:r>
    </w:p>
    <w:p w14:paraId="06561CD9" w14:textId="77777777" w:rsidR="00590ADF" w:rsidRPr="00AA25F8" w:rsidRDefault="00590ADF" w:rsidP="00590ADF">
      <w:pPr>
        <w:spacing w:after="0"/>
        <w:jc w:val="both"/>
        <w:rPr>
          <w:rFonts w:cstheme="minorHAnsi"/>
          <w:color w:val="000000" w:themeColor="text1"/>
        </w:rPr>
      </w:pPr>
    </w:p>
    <w:p w14:paraId="309D6AFA"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 xml:space="preserve">Kapitalni projekt K140861 Cesta Žarka Pezelja - </w:t>
      </w:r>
      <w:proofErr w:type="spellStart"/>
      <w:r w:rsidRPr="00AA25F8">
        <w:rPr>
          <w:rFonts w:cstheme="minorHAnsi"/>
          <w:color w:val="000000" w:themeColor="text1"/>
          <w:u w:val="single"/>
        </w:rPr>
        <w:t>Šojska</w:t>
      </w:r>
      <w:proofErr w:type="spellEnd"/>
    </w:p>
    <w:p w14:paraId="221DD0DD"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Od ukupno planiranih 23.750,00 kuna realizirano je 27.125,00 kuna, odnosno 114,21%, a sredstva su utrošena na </w:t>
      </w:r>
      <w:proofErr w:type="spellStart"/>
      <w:r w:rsidRPr="00AA25F8">
        <w:rPr>
          <w:rFonts w:cstheme="minorHAnsi"/>
          <w:color w:val="000000" w:themeColor="text1"/>
        </w:rPr>
        <w:t>novelaciju</w:t>
      </w:r>
      <w:proofErr w:type="spellEnd"/>
      <w:r w:rsidRPr="00AA25F8">
        <w:rPr>
          <w:rFonts w:cstheme="minorHAnsi"/>
          <w:color w:val="000000" w:themeColor="text1"/>
        </w:rPr>
        <w:t>, ažuriranje geodetske podloge za ishođenje građevinske dozvole.</w:t>
      </w:r>
    </w:p>
    <w:p w14:paraId="6CE2722B" w14:textId="77777777" w:rsidR="00590ADF" w:rsidRPr="00AA25F8" w:rsidRDefault="00590ADF" w:rsidP="00590ADF">
      <w:pPr>
        <w:spacing w:after="0"/>
        <w:jc w:val="both"/>
        <w:rPr>
          <w:rFonts w:cstheme="minorHAnsi"/>
          <w:color w:val="000000" w:themeColor="text1"/>
        </w:rPr>
      </w:pPr>
    </w:p>
    <w:p w14:paraId="4642CB30"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 xml:space="preserve">Kapitalni projekt K140871 Društveno vatrogasni dom u </w:t>
      </w:r>
      <w:proofErr w:type="spellStart"/>
      <w:r w:rsidRPr="00AA25F8">
        <w:rPr>
          <w:rFonts w:cstheme="minorHAnsi"/>
          <w:color w:val="000000" w:themeColor="text1"/>
          <w:u w:val="single"/>
        </w:rPr>
        <w:t>Pavekima</w:t>
      </w:r>
      <w:proofErr w:type="spellEnd"/>
    </w:p>
    <w:p w14:paraId="0B79DC1D"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Od ukupno planiranih 79.000,00 kuna realizirano je 78.721,88 kuna, odnosno 99,65%, a sredstva su utrošena na plaćanje naknade za priključenje društvu HEP DISTRIBUCIJA d.o.o. obzirom da će se u sklopu gradnje nerazvrstanih cesta </w:t>
      </w:r>
      <w:proofErr w:type="spellStart"/>
      <w:r w:rsidRPr="00AA25F8">
        <w:rPr>
          <w:rFonts w:cstheme="minorHAnsi"/>
          <w:color w:val="000000" w:themeColor="text1"/>
        </w:rPr>
        <w:t>Paveki</w:t>
      </w:r>
      <w:proofErr w:type="spellEnd"/>
      <w:r w:rsidRPr="00AA25F8">
        <w:rPr>
          <w:rFonts w:cstheme="minorHAnsi"/>
          <w:color w:val="000000" w:themeColor="text1"/>
        </w:rPr>
        <w:t>, između ostalog, izvesti i priključak i razvod struje do budućeg društveno-vatrogasnog doma.</w:t>
      </w:r>
    </w:p>
    <w:p w14:paraId="5CFDF8AF" w14:textId="77777777" w:rsidR="00590ADF" w:rsidRPr="00AA25F8" w:rsidRDefault="00590ADF" w:rsidP="00590ADF">
      <w:pPr>
        <w:spacing w:after="0"/>
        <w:jc w:val="both"/>
        <w:rPr>
          <w:rFonts w:cstheme="minorHAnsi"/>
          <w:color w:val="000000" w:themeColor="text1"/>
        </w:rPr>
      </w:pPr>
    </w:p>
    <w:p w14:paraId="163A3B9A"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Kapitalni projekt K140873 JR kod termoelektrane</w:t>
      </w:r>
    </w:p>
    <w:p w14:paraId="530D373F"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Radovi na izgradnji javne rasvjete nerazvrstane ceste prema Termoelektrani započeli su u zadnjem kvartalu 2018. godine te su završeni krajem veljače 2019. godine. Od ukupno planiranih 100.000,00 kuna realizirano je 99.867,50 kuna, odnosno 99,87%.</w:t>
      </w:r>
    </w:p>
    <w:p w14:paraId="3D0D3D7C" w14:textId="77777777" w:rsidR="00590ADF" w:rsidRPr="00AA25F8" w:rsidRDefault="00590ADF" w:rsidP="00590ADF">
      <w:pPr>
        <w:spacing w:after="0"/>
        <w:jc w:val="both"/>
        <w:rPr>
          <w:rFonts w:cstheme="minorHAnsi"/>
          <w:color w:val="000000" w:themeColor="text1"/>
        </w:rPr>
      </w:pPr>
    </w:p>
    <w:p w14:paraId="3FFC9078"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 xml:space="preserve">Kapitalni projekt K140817 Igralište </w:t>
      </w:r>
      <w:proofErr w:type="spellStart"/>
      <w:r w:rsidRPr="00AA25F8">
        <w:rPr>
          <w:rFonts w:cstheme="minorHAnsi"/>
          <w:color w:val="000000" w:themeColor="text1"/>
          <w:u w:val="single"/>
        </w:rPr>
        <w:t>Doričići</w:t>
      </w:r>
      <w:proofErr w:type="spellEnd"/>
    </w:p>
    <w:p w14:paraId="573F1DF0"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Projekt gradnje dječjeg igrališta u </w:t>
      </w:r>
      <w:proofErr w:type="spellStart"/>
      <w:r w:rsidRPr="00AA25F8">
        <w:rPr>
          <w:rFonts w:cstheme="minorHAnsi"/>
          <w:color w:val="000000" w:themeColor="text1"/>
        </w:rPr>
        <w:t>Doričićima</w:t>
      </w:r>
      <w:proofErr w:type="spellEnd"/>
      <w:r w:rsidRPr="00AA25F8">
        <w:rPr>
          <w:rFonts w:cstheme="minorHAnsi"/>
          <w:color w:val="000000" w:themeColor="text1"/>
        </w:rPr>
        <w:t xml:space="preserve"> prijavljen je na natječaj LAG-a. Formalna odluka Agencije za plaćanje u poljoprivredi i ribarstvu do kraja 2019. godine nije donesena nego se donošenje iste očekuje u 2020. godine kada je planirana i realizacija ovog projekta. Slijedom navedenog ova stavka nije imala rashodovnu stranu.</w:t>
      </w:r>
    </w:p>
    <w:p w14:paraId="2B6C71EE" w14:textId="77777777" w:rsidR="00590ADF" w:rsidRPr="00AA25F8" w:rsidRDefault="00590ADF" w:rsidP="00590ADF">
      <w:pPr>
        <w:spacing w:after="0"/>
        <w:jc w:val="both"/>
        <w:rPr>
          <w:rFonts w:cstheme="minorHAnsi"/>
          <w:color w:val="000000" w:themeColor="text1"/>
        </w:rPr>
      </w:pPr>
    </w:p>
    <w:p w14:paraId="7A5B86F5"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Kapitalni projekt K140885 Parkiralište Svežanj</w:t>
      </w:r>
    </w:p>
    <w:p w14:paraId="24555A7E"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U svibnju 2019. godine zaključen je ugovor na izgradnji parkirališta Svežanj. Radovi su okončani dana 10. srpnja 2019. godine. Realizacijom ove investicije dobilo se uređeno parkiralište površine cca 1.982,00 m² za parkiranje 56 osobnih automobila od čega su 3 parkirna mjesta predviđena za osobe smanjene pokretljivosti. Od ukupno planiranih 469.000,00 kuna realizirano je 468.597,42 kuna, odnosno 99,91%.</w:t>
      </w:r>
    </w:p>
    <w:p w14:paraId="797D666B" w14:textId="77777777" w:rsidR="00590ADF" w:rsidRPr="00AA25F8" w:rsidRDefault="00590ADF" w:rsidP="00590ADF">
      <w:pPr>
        <w:spacing w:after="0"/>
        <w:jc w:val="both"/>
        <w:rPr>
          <w:rFonts w:cstheme="minorHAnsi"/>
          <w:color w:val="000000" w:themeColor="text1"/>
        </w:rPr>
      </w:pPr>
    </w:p>
    <w:p w14:paraId="5ACEFE1F"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 xml:space="preserve">Kapitalni projekt K140886 Stambena ulica </w:t>
      </w:r>
      <w:proofErr w:type="spellStart"/>
      <w:r w:rsidRPr="00AA25F8">
        <w:rPr>
          <w:rFonts w:cstheme="minorHAnsi"/>
          <w:color w:val="000000" w:themeColor="text1"/>
          <w:u w:val="single"/>
        </w:rPr>
        <w:t>Paveki</w:t>
      </w:r>
      <w:proofErr w:type="spellEnd"/>
      <w:r w:rsidRPr="00AA25F8">
        <w:rPr>
          <w:rFonts w:cstheme="minorHAnsi"/>
          <w:color w:val="000000" w:themeColor="text1"/>
          <w:u w:val="single"/>
        </w:rPr>
        <w:t xml:space="preserve"> E2-E3</w:t>
      </w:r>
    </w:p>
    <w:p w14:paraId="51F7D0CA"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Stambena ulica </w:t>
      </w:r>
      <w:proofErr w:type="spellStart"/>
      <w:r w:rsidRPr="00AA25F8">
        <w:rPr>
          <w:rFonts w:cstheme="minorHAnsi"/>
          <w:color w:val="000000" w:themeColor="text1"/>
        </w:rPr>
        <w:t>Paveki</w:t>
      </w:r>
      <w:proofErr w:type="spellEnd"/>
      <w:r w:rsidRPr="00AA25F8">
        <w:rPr>
          <w:rFonts w:cstheme="minorHAnsi"/>
          <w:color w:val="000000" w:themeColor="text1"/>
        </w:rPr>
        <w:t xml:space="preserve"> E2-E3 je dionica  nerazvrstane ceste Ulica Žarka Pezelja – Perovići, a planirana UPU N-3. Društvo VIGILIA d.o.o. Zagreb investitor je gradnje dva višestambena objekta na parceli </w:t>
      </w:r>
      <w:proofErr w:type="spellStart"/>
      <w:r w:rsidRPr="00AA25F8">
        <w:rPr>
          <w:rFonts w:cstheme="minorHAnsi"/>
          <w:color w:val="000000" w:themeColor="text1"/>
        </w:rPr>
        <w:t>k.č</w:t>
      </w:r>
      <w:proofErr w:type="spellEnd"/>
      <w:r w:rsidRPr="00AA25F8">
        <w:rPr>
          <w:rFonts w:cstheme="minorHAnsi"/>
          <w:color w:val="000000" w:themeColor="text1"/>
        </w:rPr>
        <w:t>. broj 5064/40 k.o. Kostrena Lucija te je iskazao namjeru kompenzacije plaćanja komunalnog doprinosa sa gradnjom dionice cca. 70 metara predmetne ceste preko koje bi se ostvarivao kolni prilaz budućim objektima. Obzirom da je izdanu građevinsku dozvolu za gradnju ceste potrebno izmijeniti radi izgradnje potpornih zidova i prilagodbe prilaza jednom od planiranih objekata, investitora se uputilo na ishođenje izmjene akta gradnje pa tek onda rješavanje međusobnih prava i obveza s Općinom Kostrena. Obzirom da izmjena građevinske dozvole nije ishođena dok kraja 2019. godine ova stavka je ostala nerealizirana.</w:t>
      </w:r>
    </w:p>
    <w:p w14:paraId="2B11B3F2" w14:textId="77777777" w:rsidR="00590ADF" w:rsidRPr="00AA25F8" w:rsidRDefault="00590ADF" w:rsidP="00590ADF">
      <w:pPr>
        <w:spacing w:after="0"/>
        <w:jc w:val="both"/>
        <w:rPr>
          <w:rFonts w:cstheme="minorHAnsi"/>
          <w:color w:val="000000" w:themeColor="text1"/>
        </w:rPr>
      </w:pPr>
    </w:p>
    <w:p w14:paraId="6131073B"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Kapitalni projekt K140876 Uređenje javne površine Rasadnik</w:t>
      </w:r>
    </w:p>
    <w:p w14:paraId="30EF44BE"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Površina smještena na dnu prostora dviju katastarskih čestica gdje se nalazi polje lavande te gradski urbani vrtovi s voćnjakom i maslinikom, kolokvijalnog naziva “Rasadnik” - </w:t>
      </w:r>
      <w:proofErr w:type="spellStart"/>
      <w:r w:rsidRPr="00AA25F8">
        <w:rPr>
          <w:rFonts w:cstheme="minorHAnsi"/>
          <w:color w:val="000000" w:themeColor="text1"/>
        </w:rPr>
        <w:t>k.č</w:t>
      </w:r>
      <w:proofErr w:type="spellEnd"/>
      <w:r w:rsidRPr="00AA25F8">
        <w:rPr>
          <w:rFonts w:cstheme="minorHAnsi"/>
          <w:color w:val="000000" w:themeColor="text1"/>
        </w:rPr>
        <w:t xml:space="preserve">. 556 i 1452 k.o. Kostrena Lucija, planirana je za uređenje u obliku Mirisnog vrta. Površina će poslužiti kao novi prostorni toponim te će nadovezati funkciju prostora postojećem korištenju “Rasadnika”: održavanje manifestacija vezanih uz prirodu, zdravlje i edukacije iz tih područja. Cilj novog oblikovanja je uređen prostor za ugodan boravak i promicanje ideje o očuvanju okoliša. Također, novim uređenjem, nastavlja se praksa ka estetski višem standardu uređenja javnog prostora, oblikovno u korelaciji s prethodno uređenim javnim površinama na području Općine Kostrena (parkiralište uz groblje Sv. Lucija, okoliš TZ-a, plato na zavoju </w:t>
      </w:r>
      <w:proofErr w:type="spellStart"/>
      <w:r w:rsidRPr="00AA25F8">
        <w:rPr>
          <w:rFonts w:cstheme="minorHAnsi"/>
          <w:color w:val="000000" w:themeColor="text1"/>
        </w:rPr>
        <w:t>Žurkovo</w:t>
      </w:r>
      <w:proofErr w:type="spellEnd"/>
      <w:r w:rsidRPr="00AA25F8">
        <w:rPr>
          <w:rFonts w:cstheme="minorHAnsi"/>
          <w:color w:val="000000" w:themeColor="text1"/>
        </w:rPr>
        <w:t>). Krajem 2019. godine ugovorena je izvedba građevinskih radova na uređenju predmetne površine, a u 2020. godini izvest će se bravarski radovi i radovi na krajobraznom uređenju. Od ukupno planiranih 185.000,00 kuna realizirano je 184.952,50 kuna, odnosno 99,97%.</w:t>
      </w:r>
    </w:p>
    <w:p w14:paraId="662CEC7C" w14:textId="77777777" w:rsidR="00590ADF" w:rsidRPr="00AA25F8" w:rsidRDefault="00590ADF" w:rsidP="00590ADF">
      <w:pPr>
        <w:spacing w:after="0"/>
        <w:jc w:val="both"/>
        <w:rPr>
          <w:rFonts w:cstheme="minorHAnsi"/>
          <w:color w:val="000000" w:themeColor="text1"/>
        </w:rPr>
      </w:pPr>
    </w:p>
    <w:p w14:paraId="64794B7A"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 xml:space="preserve">Kapitalni projekt K140880 Rotor </w:t>
      </w:r>
      <w:proofErr w:type="spellStart"/>
      <w:r w:rsidRPr="00AA25F8">
        <w:rPr>
          <w:rFonts w:cstheme="minorHAnsi"/>
          <w:color w:val="000000" w:themeColor="text1"/>
          <w:u w:val="single"/>
        </w:rPr>
        <w:t>Šoići</w:t>
      </w:r>
      <w:proofErr w:type="spellEnd"/>
    </w:p>
    <w:p w14:paraId="1C517FE2"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U prvom kvartalu 2019. godine započeli su radovi na gradnju kružnog raskrižja </w:t>
      </w:r>
      <w:proofErr w:type="spellStart"/>
      <w:r w:rsidRPr="00AA25F8">
        <w:rPr>
          <w:rFonts w:cstheme="minorHAnsi"/>
          <w:color w:val="000000" w:themeColor="text1"/>
        </w:rPr>
        <w:t>Šoići</w:t>
      </w:r>
      <w:proofErr w:type="spellEnd"/>
      <w:r w:rsidRPr="00AA25F8">
        <w:rPr>
          <w:rFonts w:cstheme="minorHAnsi"/>
          <w:color w:val="000000" w:themeColor="text1"/>
        </w:rPr>
        <w:t xml:space="preserve">. Radovi su okončani u kolovozu, dok je primopredaja radova službeno izvršena u listopadu 2019. godine. Investicija u iznosu od 2,4 milijuna kuna financirana je od strane upravitelja HRVATSKE CESTE d.o.o. Zagreb. Općina Kostrena financirala je izradu geodetskih podloga – elaborat </w:t>
      </w:r>
      <w:proofErr w:type="spellStart"/>
      <w:r w:rsidRPr="00AA25F8">
        <w:rPr>
          <w:rFonts w:cstheme="minorHAnsi"/>
          <w:color w:val="000000" w:themeColor="text1"/>
        </w:rPr>
        <w:t>iskolčenja</w:t>
      </w:r>
      <w:proofErr w:type="spellEnd"/>
      <w:r w:rsidRPr="00AA25F8">
        <w:rPr>
          <w:rFonts w:cstheme="minorHAnsi"/>
          <w:color w:val="000000" w:themeColor="text1"/>
        </w:rPr>
        <w:t xml:space="preserve"> i snimku stvarnog stanja te izradu plana izvođenja radova – koordinatora I zaštite na radu. U sklopu ove stavke izrađen je projekt uređenja rotora čije se uređenje planira u 2020. godini. Od ukupno planiranih 74.000,00 kuna realizirano je 75.205,00 kuna, odnosno 101,63%.</w:t>
      </w:r>
    </w:p>
    <w:p w14:paraId="7DA3BE8A" w14:textId="77777777" w:rsidR="00590ADF" w:rsidRPr="00AA25F8" w:rsidRDefault="00590ADF" w:rsidP="00590ADF">
      <w:pPr>
        <w:spacing w:after="0"/>
        <w:jc w:val="both"/>
        <w:rPr>
          <w:rFonts w:cstheme="minorHAnsi"/>
          <w:color w:val="000000" w:themeColor="text1"/>
        </w:rPr>
      </w:pPr>
    </w:p>
    <w:p w14:paraId="0DD1B23E" w14:textId="77777777" w:rsidR="00590ADF" w:rsidRDefault="00590ADF" w:rsidP="00590ADF">
      <w:pPr>
        <w:spacing w:after="0"/>
        <w:jc w:val="both"/>
        <w:rPr>
          <w:rFonts w:cstheme="minorHAnsi"/>
          <w:color w:val="000000" w:themeColor="text1"/>
        </w:rPr>
      </w:pPr>
    </w:p>
    <w:p w14:paraId="40AF9C9C" w14:textId="77777777" w:rsidR="00590ADF" w:rsidRDefault="00590ADF" w:rsidP="00590ADF">
      <w:pPr>
        <w:spacing w:after="0"/>
        <w:jc w:val="both"/>
        <w:rPr>
          <w:rFonts w:cstheme="minorHAnsi"/>
          <w:color w:val="000000" w:themeColor="text1"/>
        </w:rPr>
      </w:pPr>
    </w:p>
    <w:p w14:paraId="2C17ED55" w14:textId="77777777" w:rsidR="00590ADF" w:rsidRPr="00AA25F8" w:rsidRDefault="00590ADF" w:rsidP="00590ADF">
      <w:pPr>
        <w:spacing w:after="0"/>
        <w:jc w:val="both"/>
        <w:rPr>
          <w:rFonts w:cstheme="minorHAnsi"/>
          <w:color w:val="000000" w:themeColor="text1"/>
        </w:rPr>
      </w:pPr>
    </w:p>
    <w:p w14:paraId="2CF8957F" w14:textId="77777777" w:rsidR="00590ADF" w:rsidRDefault="00590ADF" w:rsidP="00590ADF">
      <w:pPr>
        <w:spacing w:after="0"/>
        <w:jc w:val="both"/>
        <w:rPr>
          <w:rFonts w:cstheme="minorHAnsi"/>
          <w:b/>
          <w:color w:val="000000" w:themeColor="text1"/>
        </w:rPr>
      </w:pPr>
      <w:r w:rsidRPr="00AA25F8">
        <w:rPr>
          <w:rFonts w:cstheme="minorHAnsi"/>
          <w:b/>
          <w:color w:val="000000" w:themeColor="text1"/>
        </w:rPr>
        <w:lastRenderedPageBreak/>
        <w:t>PROGRAM 1409 - IZGRADNJA GRAĐEVINE ZA GOSPODARENJE KOMUNALNIM OTPADOM</w:t>
      </w:r>
    </w:p>
    <w:p w14:paraId="578BE4C7" w14:textId="77777777" w:rsidR="00590ADF" w:rsidRPr="00FD62D2" w:rsidRDefault="00590ADF" w:rsidP="00590ADF">
      <w:pPr>
        <w:spacing w:after="0"/>
        <w:jc w:val="both"/>
        <w:rPr>
          <w:rFonts w:cstheme="minorHAnsi"/>
          <w:b/>
          <w:color w:val="000000" w:themeColor="text1"/>
        </w:rPr>
      </w:pPr>
    </w:p>
    <w:p w14:paraId="2CD4969D"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 xml:space="preserve">Kapitalni projekt K140901 </w:t>
      </w:r>
      <w:proofErr w:type="spellStart"/>
      <w:r w:rsidRPr="00AA25F8">
        <w:rPr>
          <w:rFonts w:cstheme="minorHAnsi"/>
          <w:color w:val="000000" w:themeColor="text1"/>
          <w:u w:val="single"/>
        </w:rPr>
        <w:t>Reciklažno</w:t>
      </w:r>
      <w:proofErr w:type="spellEnd"/>
      <w:r w:rsidRPr="00AA25F8">
        <w:rPr>
          <w:rFonts w:cstheme="minorHAnsi"/>
          <w:color w:val="000000" w:themeColor="text1"/>
          <w:u w:val="single"/>
        </w:rPr>
        <w:t xml:space="preserve"> dvorište</w:t>
      </w:r>
    </w:p>
    <w:p w14:paraId="72A2C339"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Dana 12. travnja 2019. godine Općina Kostrena pokrenula je otvoreni postupak javne nabave  objavom oglasa u elektroničkom oglasniku javne nabave. Na objavljeni oglas otvorenog postupka javne nabave pristigle su četiri ponude od kojih je kao ekonomski najpovoljnija ponuda odabrana ponuda društva G.P.P. MIKIĆ d.o.o. Omišalj istaknuta na iznos od 2.664.241,77 kuna + PDV. Ugovor za izvođenje radova sklopljen je 26. srpnja 2019. godine, a radovi su službeno započeli 26. kolovoza 2019. godine. Obzirom da rok izvođenja radova sukladno ugovoru iznosi 150 radnih dana (evidentiranih u građevinski dnevnik), investicija će se nastaviti i u sljedećoj proračunskoj godini. Projekt se sufinancira sredstvima iz Kohezijskog fonda Europske unije  u okviru Operativnog programa Konkurentnost i kohezija, ref.br. projekta KK.06.3.1.03.0142 te sredstvima Ministarstva graditeljstva i prostornog uređenja u ukupnom iznosu od cca. 2,0 milijuna kuna. Izgradnja </w:t>
      </w:r>
      <w:proofErr w:type="spellStart"/>
      <w:r w:rsidRPr="00AA25F8">
        <w:rPr>
          <w:rFonts w:cstheme="minorHAnsi"/>
          <w:color w:val="000000" w:themeColor="text1"/>
        </w:rPr>
        <w:t>reciklažnog</w:t>
      </w:r>
      <w:proofErr w:type="spellEnd"/>
      <w:r w:rsidRPr="00AA25F8">
        <w:rPr>
          <w:rFonts w:cstheme="minorHAnsi"/>
          <w:color w:val="000000" w:themeColor="text1"/>
        </w:rPr>
        <w:t xml:space="preserve"> dvorišta službeno je započela 26. kolovoza 2019. godine. Do kraja 2019. godine izvedeni su svi radovi organizacije gradilišta, pripremni radovi te dio građevinskih radova na uređenju predmetnog gradilišta. Izvedeni su svi široki iskopi i nasipi nakon izrade armirano betonskih zidova koji determiniraju predviđeni zahvat, izvedeni radovi na izradi masivnih armirano betonskih zidova uključujući pripadajuće radove na izradi oplate i ugradnje projektirane armature zidova, izvedena armirano betonska septička jama na dijelu platoa dvorišta, izvedeni temelji za postavu rasvjetnih stupova, izvedeni </w:t>
      </w:r>
      <w:proofErr w:type="spellStart"/>
      <w:r w:rsidRPr="00AA25F8">
        <w:rPr>
          <w:rFonts w:cstheme="minorHAnsi"/>
          <w:color w:val="000000" w:themeColor="text1"/>
        </w:rPr>
        <w:t>parapetni</w:t>
      </w:r>
      <w:proofErr w:type="spellEnd"/>
      <w:r w:rsidRPr="00AA25F8">
        <w:rPr>
          <w:rFonts w:cstheme="minorHAnsi"/>
          <w:color w:val="000000" w:themeColor="text1"/>
        </w:rPr>
        <w:t xml:space="preserve"> ogradni zidovi i djelomično izvedena kolnička konstrukcija vatrogasnog puta. Od ukupno planiranih 3.750.000,00 kuna realizirano je 1.775.828,77 kuna, odnosno 47,36%.</w:t>
      </w:r>
    </w:p>
    <w:p w14:paraId="692858C4" w14:textId="77777777" w:rsidR="00590ADF" w:rsidRPr="00AA25F8" w:rsidRDefault="00590ADF" w:rsidP="00590ADF">
      <w:pPr>
        <w:spacing w:after="0"/>
        <w:jc w:val="both"/>
        <w:rPr>
          <w:rFonts w:cstheme="minorHAnsi"/>
          <w:color w:val="000000" w:themeColor="text1"/>
        </w:rPr>
      </w:pPr>
    </w:p>
    <w:p w14:paraId="4BE2492B" w14:textId="77777777" w:rsidR="00590ADF" w:rsidRPr="00AA25F8" w:rsidRDefault="00590ADF" w:rsidP="00590ADF">
      <w:pPr>
        <w:spacing w:after="0"/>
        <w:jc w:val="both"/>
        <w:rPr>
          <w:rFonts w:cstheme="minorHAnsi"/>
          <w:b/>
          <w:color w:val="000000" w:themeColor="text1"/>
        </w:rPr>
      </w:pPr>
      <w:r w:rsidRPr="00AA25F8">
        <w:rPr>
          <w:rFonts w:cstheme="minorHAnsi"/>
          <w:b/>
          <w:color w:val="000000" w:themeColor="text1"/>
        </w:rPr>
        <w:t>PROGRAM 1511 – ODRŽAVANJE KOMUNALNE INFRASTRUKTURE</w:t>
      </w:r>
    </w:p>
    <w:p w14:paraId="431DDB06"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Ulaganja u održavanje komunalne infrastrukture za 2019. godinu bila su planirana u iznosu od 10.895.010,00 kuna i izvršena su s 98,05%, odnosno u vrijednosti od 10.683.087,91 kuna.</w:t>
      </w:r>
    </w:p>
    <w:p w14:paraId="6B685E4D" w14:textId="77777777" w:rsidR="00590ADF" w:rsidRPr="00AA25F8" w:rsidRDefault="00590ADF" w:rsidP="00590ADF">
      <w:pPr>
        <w:spacing w:after="0"/>
        <w:jc w:val="both"/>
        <w:rPr>
          <w:rFonts w:cstheme="minorHAnsi"/>
          <w:color w:val="000000" w:themeColor="text1"/>
        </w:rPr>
      </w:pPr>
    </w:p>
    <w:p w14:paraId="1DF6AA1C"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 xml:space="preserve">Aktivnost A151101 Održavanje nerazvrstanih cesta </w:t>
      </w:r>
    </w:p>
    <w:p w14:paraId="1AE8AAA6"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Aktivnost Održavanje nerazvrstanih cesta od planiranih 2.545.000,00 kuna izvršena je u vrijednosti od 2.480.232,63 kuna ili 97,46%. Dana 6. kolovoza 2019. godine započeo je otvoreni postupak javne nabave s ciljem sklapanja ugovora o obavljanju komunalne djelatnosti na razdoblje od 36 mjeseci, procijenjene vrijednosti nabave 6.600.000,00 (bez PDV-a) s rokom za dostavu ponuda do 28. kolovoza 2019. godine u 10:00 sati. Unutar roka za dostavu ponude pristigle su dvije ponude od kojih je kao ekonomski najpovoljnija odabrana ponuda društva MI-GRAD d.o.o. Kostrena s </w:t>
      </w:r>
      <w:proofErr w:type="spellStart"/>
      <w:r w:rsidRPr="00AA25F8">
        <w:rPr>
          <w:rFonts w:cstheme="minorHAnsi"/>
          <w:color w:val="000000" w:themeColor="text1"/>
        </w:rPr>
        <w:t>podugovarateljem</w:t>
      </w:r>
      <w:proofErr w:type="spellEnd"/>
      <w:r w:rsidRPr="00AA25F8">
        <w:rPr>
          <w:rFonts w:cstheme="minorHAnsi"/>
          <w:color w:val="000000" w:themeColor="text1"/>
        </w:rPr>
        <w:t xml:space="preserve"> SIGNALGRAD d.o.o. Rakitje, istaknuta na iznos od 4.804.920,70 kuna, bez uračunanog PDV-a, vremenom odaziva na uključivanje potrebnih kapaciteta kod hitnih intervencija od 15 minuta te traženim specifičnim iskustvom inženjera gradilišta. Obzirom da se radi o komunalnoj djelatnosti, odluku o odabiru ponude donijelo je Općinsko vijeće Općine Kostrena na svojoj sjednici održanoj dana 26. rujna 2019. godine. Ugovor sa odabranim ponuditeljem zaključen je 15. listopada 2019. godine na razdoblje od 36 mjeseci.</w:t>
      </w:r>
    </w:p>
    <w:p w14:paraId="6AE757CD"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Od većih zahvata ističu se: sanacija rubnog dijela ceste na Vrh Martinšćici (69.928,69 kn), izvedba potpornog zida na cesti </w:t>
      </w:r>
      <w:proofErr w:type="spellStart"/>
      <w:r w:rsidRPr="00AA25F8">
        <w:rPr>
          <w:rFonts w:cstheme="minorHAnsi"/>
          <w:color w:val="000000" w:themeColor="text1"/>
        </w:rPr>
        <w:t>Lokvičina-Šubati</w:t>
      </w:r>
      <w:proofErr w:type="spellEnd"/>
      <w:r w:rsidRPr="00AA25F8">
        <w:rPr>
          <w:rFonts w:cstheme="minorHAnsi"/>
          <w:color w:val="000000" w:themeColor="text1"/>
        </w:rPr>
        <w:t xml:space="preserve"> kod kućnog broja 123 (121.176,64 kn), korekcija ceste naselje </w:t>
      </w:r>
      <w:proofErr w:type="spellStart"/>
      <w:r w:rsidRPr="00AA25F8">
        <w:rPr>
          <w:rFonts w:cstheme="minorHAnsi"/>
          <w:color w:val="000000" w:themeColor="text1"/>
        </w:rPr>
        <w:t>Žuknica</w:t>
      </w:r>
      <w:proofErr w:type="spellEnd"/>
      <w:r w:rsidRPr="00AA25F8">
        <w:rPr>
          <w:rFonts w:cstheme="minorHAnsi"/>
          <w:color w:val="000000" w:themeColor="text1"/>
        </w:rPr>
        <w:t xml:space="preserve"> (64.490,63 kn), izvedba dijela nogostupa na nerazvrstanoj cesti Urinj - Sv. Barbara (80.215,63 kn), uređenje prilaznog pješačkog puta za plažu </w:t>
      </w:r>
      <w:proofErr w:type="spellStart"/>
      <w:r w:rsidRPr="00AA25F8">
        <w:rPr>
          <w:rFonts w:cstheme="minorHAnsi"/>
          <w:color w:val="000000" w:themeColor="text1"/>
        </w:rPr>
        <w:t>Perilo</w:t>
      </w:r>
      <w:proofErr w:type="spellEnd"/>
      <w:r w:rsidRPr="00AA25F8">
        <w:rPr>
          <w:rFonts w:cstheme="minorHAnsi"/>
          <w:color w:val="000000" w:themeColor="text1"/>
        </w:rPr>
        <w:t xml:space="preserve"> (113.937,50 kn), uređenje parkirališta u naselju </w:t>
      </w:r>
      <w:proofErr w:type="spellStart"/>
      <w:r w:rsidRPr="00AA25F8">
        <w:rPr>
          <w:rFonts w:cstheme="minorHAnsi"/>
          <w:color w:val="000000" w:themeColor="text1"/>
        </w:rPr>
        <w:t>Rožmanići</w:t>
      </w:r>
      <w:proofErr w:type="spellEnd"/>
      <w:r w:rsidRPr="00AA25F8">
        <w:rPr>
          <w:rFonts w:cstheme="minorHAnsi"/>
          <w:color w:val="000000" w:themeColor="text1"/>
        </w:rPr>
        <w:t xml:space="preserve"> ispod kućnog broja 28 (76.776,25 kn), gradnja potpornog zida nerazvrstane ceste u Glavanima iznad kućnog broja 46/B (255.573,22 kn), uređenje dijela ceste od novog kružnog raskrižja </w:t>
      </w:r>
      <w:proofErr w:type="spellStart"/>
      <w:r w:rsidRPr="00AA25F8">
        <w:rPr>
          <w:rFonts w:cstheme="minorHAnsi"/>
          <w:color w:val="000000" w:themeColor="text1"/>
        </w:rPr>
        <w:t>Šoići</w:t>
      </w:r>
      <w:proofErr w:type="spellEnd"/>
      <w:r w:rsidRPr="00AA25F8">
        <w:rPr>
          <w:rFonts w:cstheme="minorHAnsi"/>
          <w:color w:val="000000" w:themeColor="text1"/>
        </w:rPr>
        <w:t xml:space="preserve"> prema platou Ivani (217.575,00 kn), uređenje </w:t>
      </w:r>
      <w:proofErr w:type="spellStart"/>
      <w:r w:rsidRPr="00AA25F8">
        <w:rPr>
          <w:rFonts w:cstheme="minorHAnsi"/>
          <w:color w:val="000000" w:themeColor="text1"/>
        </w:rPr>
        <w:t>pokosa</w:t>
      </w:r>
      <w:proofErr w:type="spellEnd"/>
      <w:r w:rsidRPr="00AA25F8">
        <w:rPr>
          <w:rFonts w:cstheme="minorHAnsi"/>
          <w:color w:val="000000" w:themeColor="text1"/>
        </w:rPr>
        <w:t xml:space="preserve"> ceste prema Termoelektrani (123.287,94 kn), uređenje pješačkog puta u naselju Dujmići (59.167,50 kn), uređenje rubnog dijela ceste naselje </w:t>
      </w:r>
      <w:proofErr w:type="spellStart"/>
      <w:r w:rsidRPr="00AA25F8">
        <w:rPr>
          <w:rFonts w:cstheme="minorHAnsi"/>
          <w:color w:val="000000" w:themeColor="text1"/>
        </w:rPr>
        <w:t>Podurinj</w:t>
      </w:r>
      <w:proofErr w:type="spellEnd"/>
      <w:r w:rsidRPr="00AA25F8">
        <w:rPr>
          <w:rFonts w:cstheme="minorHAnsi"/>
          <w:color w:val="000000" w:themeColor="text1"/>
        </w:rPr>
        <w:t xml:space="preserve"> i prilaznog pješačkog puta (62.083,06 kn).</w:t>
      </w:r>
    </w:p>
    <w:p w14:paraId="482047D6" w14:textId="77777777" w:rsidR="00590ADF" w:rsidRDefault="00590ADF" w:rsidP="00590ADF">
      <w:pPr>
        <w:spacing w:after="0"/>
        <w:jc w:val="both"/>
        <w:rPr>
          <w:rFonts w:cstheme="minorHAnsi"/>
          <w:color w:val="000000" w:themeColor="text1"/>
        </w:rPr>
      </w:pPr>
    </w:p>
    <w:p w14:paraId="1970BA08" w14:textId="77777777" w:rsidR="00590ADF" w:rsidRPr="00AA25F8" w:rsidRDefault="00590ADF" w:rsidP="00590ADF">
      <w:pPr>
        <w:spacing w:after="0"/>
        <w:jc w:val="both"/>
        <w:rPr>
          <w:rFonts w:cstheme="minorHAnsi"/>
          <w:color w:val="000000" w:themeColor="text1"/>
        </w:rPr>
      </w:pPr>
    </w:p>
    <w:p w14:paraId="149D7DDB"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lastRenderedPageBreak/>
        <w:t>Aktivnost A151135 Održavanje javnih površina</w:t>
      </w:r>
    </w:p>
    <w:p w14:paraId="78F1EFD4"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Aktivnost Održavanje javnih površina od planiranih 230.000,00 kuna izvršena je u vrijednosti od 219.330,97 kuna ili 95,36%. </w:t>
      </w:r>
    </w:p>
    <w:p w14:paraId="748A9DD6"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Od većih zahvata ističu se: izrada ugibališta za pet komunalnih kontejnera uz cestu za naselje </w:t>
      </w:r>
      <w:proofErr w:type="spellStart"/>
      <w:r w:rsidRPr="00AA25F8">
        <w:rPr>
          <w:rFonts w:cstheme="minorHAnsi"/>
          <w:color w:val="000000" w:themeColor="text1"/>
        </w:rPr>
        <w:t>Šodići</w:t>
      </w:r>
      <w:proofErr w:type="spellEnd"/>
      <w:r w:rsidRPr="00AA25F8">
        <w:rPr>
          <w:rFonts w:cstheme="minorHAnsi"/>
          <w:color w:val="000000" w:themeColor="text1"/>
        </w:rPr>
        <w:t xml:space="preserve">  - kod hostela (23.900,63 kn), izvedba građevinskih i montažerskih radova na pripremi i ugradnji stupića na ulazu za dostavna vozila za Dječji vrtić Zlatna ribica i Osnovu školu Kostrena (49.389,48 kn), izrada prilaznih stepenica u Ulici Iva </w:t>
      </w:r>
      <w:proofErr w:type="spellStart"/>
      <w:r w:rsidRPr="00AA25F8">
        <w:rPr>
          <w:rFonts w:cstheme="minorHAnsi"/>
          <w:color w:val="000000" w:themeColor="text1"/>
        </w:rPr>
        <w:t>Šodića</w:t>
      </w:r>
      <w:proofErr w:type="spellEnd"/>
      <w:r w:rsidRPr="00AA25F8">
        <w:rPr>
          <w:rFonts w:cstheme="minorHAnsi"/>
          <w:color w:val="000000" w:themeColor="text1"/>
        </w:rPr>
        <w:t xml:space="preserve"> kod kućnog broja 20 na osnovu zahtjeva predstavnika stanara Vlaste </w:t>
      </w:r>
      <w:proofErr w:type="spellStart"/>
      <w:r w:rsidRPr="00AA25F8">
        <w:rPr>
          <w:rFonts w:cstheme="minorHAnsi"/>
          <w:color w:val="000000" w:themeColor="text1"/>
        </w:rPr>
        <w:t>Dujaković</w:t>
      </w:r>
      <w:proofErr w:type="spellEnd"/>
      <w:r w:rsidRPr="00AA25F8">
        <w:rPr>
          <w:rFonts w:cstheme="minorHAnsi"/>
          <w:color w:val="000000" w:themeColor="text1"/>
        </w:rPr>
        <w:t xml:space="preserve"> (26.577,13 kn), uređenje javnih površina u naselju </w:t>
      </w:r>
      <w:proofErr w:type="spellStart"/>
      <w:r w:rsidRPr="00AA25F8">
        <w:rPr>
          <w:rFonts w:cstheme="minorHAnsi"/>
          <w:color w:val="000000" w:themeColor="text1"/>
        </w:rPr>
        <w:t>Paveki</w:t>
      </w:r>
      <w:proofErr w:type="spellEnd"/>
      <w:r w:rsidRPr="00AA25F8">
        <w:rPr>
          <w:rFonts w:cstheme="minorHAnsi"/>
          <w:color w:val="000000" w:themeColor="text1"/>
        </w:rPr>
        <w:t xml:space="preserve"> u ulici Žarka Pezelja 14 i 16 (34.528,75 kn).</w:t>
      </w:r>
    </w:p>
    <w:p w14:paraId="04D60478" w14:textId="77777777" w:rsidR="00590ADF" w:rsidRPr="00AA25F8" w:rsidRDefault="00590ADF" w:rsidP="00590ADF">
      <w:pPr>
        <w:spacing w:after="0"/>
        <w:jc w:val="both"/>
        <w:rPr>
          <w:rFonts w:cstheme="minorHAnsi"/>
          <w:color w:val="000000" w:themeColor="text1"/>
        </w:rPr>
      </w:pPr>
    </w:p>
    <w:p w14:paraId="21762E76"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Aktivnost A151136 Održavanje građevina javne odvodnje oborinskih voda</w:t>
      </w:r>
    </w:p>
    <w:p w14:paraId="4DE1278E"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Aktivnost Održavanje građevina javne odvodnje oborinskih voda od planiranih 140.000,00 kuna izvršena je u vrijednosti od 139.735,76 kuna ili 99,81%.</w:t>
      </w:r>
    </w:p>
    <w:p w14:paraId="51B73F63"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Iznos od 100.000,00 kn utrošen je na redovno održavanje odnosno čišćenje slivnika putem KD Kostrena d.o.o. dok je preostali iznos od 39.775,88 kn utrošen na sanaciju oborinske odvodnje sa izradom </w:t>
      </w:r>
      <w:proofErr w:type="spellStart"/>
      <w:r w:rsidRPr="00AA25F8">
        <w:rPr>
          <w:rFonts w:cstheme="minorHAnsi"/>
          <w:color w:val="000000" w:themeColor="text1"/>
        </w:rPr>
        <w:t>upojnih</w:t>
      </w:r>
      <w:proofErr w:type="spellEnd"/>
      <w:r w:rsidRPr="00AA25F8">
        <w:rPr>
          <w:rFonts w:cstheme="minorHAnsi"/>
          <w:color w:val="000000" w:themeColor="text1"/>
        </w:rPr>
        <w:t xml:space="preserve"> bunara uz objekte Žarka Pezelja 14 i 16.</w:t>
      </w:r>
    </w:p>
    <w:p w14:paraId="7E0799C5" w14:textId="77777777" w:rsidR="00590ADF" w:rsidRPr="00AA25F8" w:rsidRDefault="00590ADF" w:rsidP="00590ADF">
      <w:pPr>
        <w:spacing w:after="0"/>
        <w:jc w:val="both"/>
        <w:rPr>
          <w:rFonts w:cstheme="minorHAnsi"/>
          <w:color w:val="000000" w:themeColor="text1"/>
        </w:rPr>
      </w:pPr>
    </w:p>
    <w:p w14:paraId="04A30E7C"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Aktivnost A151128 Održavanje javnih zelenih površina</w:t>
      </w:r>
    </w:p>
    <w:p w14:paraId="7E6F5E85"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Održavanje javnih zelenih površina je komunalna djelatnost čije je obavljanje povjereno društvu KD Kostrena d.o.o. Aktivnost Održavanje javnih zelenih površina od planiranih 2.850.000,00 kuna izvršena je u vrijednosti od 2.936.016,90 kuna ili 103,02%. Stavka je prekoračena obzirom da je u 2019. godini knjižena faktura iz 2017. godine koja je ostala neproknjižena u iznosu od 74.500,00 kuna koja se odnosila na radove na uređenju parkovne površine Rasadnik.</w:t>
      </w:r>
    </w:p>
    <w:p w14:paraId="118A0C5B" w14:textId="77777777" w:rsidR="00590ADF" w:rsidRPr="00AA25F8" w:rsidRDefault="00590ADF" w:rsidP="00590ADF">
      <w:pPr>
        <w:spacing w:after="0"/>
        <w:jc w:val="both"/>
        <w:rPr>
          <w:rFonts w:cstheme="minorHAnsi"/>
          <w:color w:val="000000" w:themeColor="text1"/>
        </w:rPr>
      </w:pPr>
    </w:p>
    <w:p w14:paraId="7808B23B"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Aktivnost A151124 Tekuće i investicijsko održavanje dječjih igrališta</w:t>
      </w:r>
    </w:p>
    <w:p w14:paraId="00AA83F6"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Aktivnost Tekuće i investicijsko održavanje dječjih igrališta od planiranih 130.000,00 kuna izvršena je u vrijednosti od 126.881,57 kuna ili 97,60%.</w:t>
      </w:r>
    </w:p>
    <w:p w14:paraId="28953807"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Izrađeni su temelji za nova igrala u </w:t>
      </w:r>
      <w:proofErr w:type="spellStart"/>
      <w:r w:rsidRPr="00AA25F8">
        <w:rPr>
          <w:rFonts w:cstheme="minorHAnsi"/>
          <w:color w:val="000000" w:themeColor="text1"/>
        </w:rPr>
        <w:t>Šojskoj</w:t>
      </w:r>
      <w:proofErr w:type="spellEnd"/>
      <w:r w:rsidRPr="00AA25F8">
        <w:rPr>
          <w:rFonts w:cstheme="minorHAnsi"/>
          <w:color w:val="000000" w:themeColor="text1"/>
        </w:rPr>
        <w:t xml:space="preserve"> ulici, Ulici Žarka Pezelja i Ulici Iva </w:t>
      </w:r>
      <w:proofErr w:type="spellStart"/>
      <w:r w:rsidRPr="00AA25F8">
        <w:rPr>
          <w:rFonts w:cstheme="minorHAnsi"/>
          <w:color w:val="000000" w:themeColor="text1"/>
        </w:rPr>
        <w:t>Šodića</w:t>
      </w:r>
      <w:proofErr w:type="spellEnd"/>
      <w:r w:rsidRPr="00AA25F8">
        <w:rPr>
          <w:rFonts w:cstheme="minorHAnsi"/>
          <w:color w:val="000000" w:themeColor="text1"/>
        </w:rPr>
        <w:t xml:space="preserve"> (20.986,88 kn), sanirano je dječje igralište u Ulici Iva </w:t>
      </w:r>
      <w:proofErr w:type="spellStart"/>
      <w:r w:rsidRPr="00AA25F8">
        <w:rPr>
          <w:rFonts w:cstheme="minorHAnsi"/>
          <w:color w:val="000000" w:themeColor="text1"/>
        </w:rPr>
        <w:t>Šodića</w:t>
      </w:r>
      <w:proofErr w:type="spellEnd"/>
      <w:r w:rsidRPr="00AA25F8">
        <w:rPr>
          <w:rFonts w:cstheme="minorHAnsi"/>
          <w:color w:val="000000" w:themeColor="text1"/>
        </w:rPr>
        <w:t xml:space="preserve"> (77.065,75) na način da je postojeće betonsko opločenje razbijeno, izrađena je nova podloga te je igralište opločeno anti-stres podlogom u zonama igrala.</w:t>
      </w:r>
    </w:p>
    <w:p w14:paraId="7F933F34" w14:textId="77777777" w:rsidR="00590ADF" w:rsidRPr="00AA25F8" w:rsidRDefault="00590ADF" w:rsidP="00590ADF">
      <w:pPr>
        <w:spacing w:after="0"/>
        <w:jc w:val="both"/>
        <w:rPr>
          <w:rFonts w:cstheme="minorHAnsi"/>
          <w:color w:val="000000" w:themeColor="text1"/>
        </w:rPr>
      </w:pPr>
    </w:p>
    <w:p w14:paraId="4EECB15A"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Aktivnost A151126 Popravci i održavanja autobusnih stanica</w:t>
      </w:r>
    </w:p>
    <w:p w14:paraId="695CAAE0"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Aktivnost Popravci i održavanja autobusnih stanica od planiranih 60.000,00 kuna izvršena je u vrijednosti od 45.045,03 kuna ili 75,08%.</w:t>
      </w:r>
    </w:p>
    <w:p w14:paraId="231443C5"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Popravljeno je razbijeno staklo na autobusnoj stanici u Maračićima, popravljena je oštećena autobusna čekaonica u </w:t>
      </w:r>
      <w:proofErr w:type="spellStart"/>
      <w:r w:rsidRPr="00AA25F8">
        <w:rPr>
          <w:rFonts w:cstheme="minorHAnsi"/>
          <w:color w:val="000000" w:themeColor="text1"/>
        </w:rPr>
        <w:t>Doričićima</w:t>
      </w:r>
      <w:proofErr w:type="spellEnd"/>
      <w:r w:rsidRPr="00AA25F8">
        <w:rPr>
          <w:rFonts w:cstheme="minorHAnsi"/>
          <w:color w:val="000000" w:themeColor="text1"/>
        </w:rPr>
        <w:t xml:space="preserve"> te je od strane umjetnika Edija </w:t>
      </w:r>
      <w:proofErr w:type="spellStart"/>
      <w:r w:rsidRPr="00AA25F8">
        <w:rPr>
          <w:rFonts w:cstheme="minorHAnsi"/>
          <w:color w:val="000000" w:themeColor="text1"/>
        </w:rPr>
        <w:t>Gustina</w:t>
      </w:r>
      <w:proofErr w:type="spellEnd"/>
      <w:r w:rsidRPr="00AA25F8">
        <w:rPr>
          <w:rFonts w:cstheme="minorHAnsi"/>
          <w:color w:val="000000" w:themeColor="text1"/>
        </w:rPr>
        <w:t xml:space="preserve"> oslikana autobusna čekaonica ispod Dječjeg vrtića Zlatna ribica.</w:t>
      </w:r>
    </w:p>
    <w:p w14:paraId="5B78A1B9" w14:textId="77777777" w:rsidR="00590ADF" w:rsidRPr="00AA25F8" w:rsidRDefault="00590ADF" w:rsidP="00590ADF">
      <w:pPr>
        <w:spacing w:after="0"/>
        <w:jc w:val="both"/>
        <w:rPr>
          <w:rFonts w:cstheme="minorHAnsi"/>
          <w:color w:val="000000" w:themeColor="text1"/>
        </w:rPr>
      </w:pPr>
    </w:p>
    <w:p w14:paraId="3DE12926"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Aktivnost A151112 Čišćenje autobusnih stanica</w:t>
      </w:r>
    </w:p>
    <w:p w14:paraId="01F462B6"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Aktivnost Čišćenje autobusnih stanica od planiranih 100.000,00 kuna izvršena je u vrijednosti od 99.987,65 kuna ili 99,99%. Aktivnost podrazumijeva redovno čišćenje autobusnih stanice putem društva KD Kostrena d.o.o.</w:t>
      </w:r>
    </w:p>
    <w:p w14:paraId="177B93AC" w14:textId="77777777" w:rsidR="00590ADF" w:rsidRPr="00AA25F8" w:rsidRDefault="00590ADF" w:rsidP="00590ADF">
      <w:pPr>
        <w:spacing w:after="0"/>
        <w:jc w:val="both"/>
        <w:rPr>
          <w:rFonts w:cstheme="minorHAnsi"/>
          <w:color w:val="000000" w:themeColor="text1"/>
        </w:rPr>
      </w:pPr>
    </w:p>
    <w:p w14:paraId="7ADCDFC3" w14:textId="77777777" w:rsidR="00590ADF" w:rsidRPr="00AA25F8" w:rsidRDefault="00590ADF" w:rsidP="00590ADF">
      <w:pPr>
        <w:spacing w:after="0"/>
        <w:jc w:val="both"/>
        <w:rPr>
          <w:rFonts w:cstheme="minorHAnsi"/>
          <w:color w:val="000000" w:themeColor="text1"/>
        </w:rPr>
      </w:pPr>
    </w:p>
    <w:p w14:paraId="0681281D"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Aktivnost A151137 Usluge održavanja, popravka i čišćenja spomenika</w:t>
      </w:r>
    </w:p>
    <w:p w14:paraId="23ECA625"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Aktivnost Usluge održavanja, popravka i čišćenja spomenika od planiranih 25.000,00 kuna izvršena je u vrijednosti od 24.742,50 kuna ili 98,97%. U sklopu ove aktivnosti izvršeno je uređenje i popravak spomenika A bojne 111. brigade Hrvatske vojske kod prenoćišta Lucija.</w:t>
      </w:r>
    </w:p>
    <w:p w14:paraId="48AEA977" w14:textId="77777777" w:rsidR="00590ADF" w:rsidRDefault="00590ADF" w:rsidP="00590ADF">
      <w:pPr>
        <w:spacing w:after="0"/>
        <w:jc w:val="both"/>
        <w:rPr>
          <w:rFonts w:cstheme="minorHAnsi"/>
          <w:color w:val="000000" w:themeColor="text1"/>
        </w:rPr>
      </w:pPr>
    </w:p>
    <w:p w14:paraId="6FA813C4" w14:textId="77777777" w:rsidR="00590ADF" w:rsidRPr="00AA25F8" w:rsidRDefault="00590ADF" w:rsidP="00590ADF">
      <w:pPr>
        <w:spacing w:after="0"/>
        <w:jc w:val="both"/>
        <w:rPr>
          <w:rFonts w:cstheme="minorHAnsi"/>
          <w:color w:val="000000" w:themeColor="text1"/>
        </w:rPr>
      </w:pPr>
    </w:p>
    <w:p w14:paraId="1E0B48BB"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lastRenderedPageBreak/>
        <w:t>Aktivnost A151138 Usluge čišćenja javnih WC</w:t>
      </w:r>
    </w:p>
    <w:p w14:paraId="31F1F198"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Aktivnost Usluge čišćenja javnih WC od planiranih 68.000,00 kuna izvršena je u vrijednosti od 67.274,25 kuna ili 98,93%. Javni WC-i </w:t>
      </w:r>
      <w:proofErr w:type="spellStart"/>
      <w:r w:rsidRPr="00AA25F8">
        <w:rPr>
          <w:rFonts w:cstheme="minorHAnsi"/>
          <w:color w:val="000000" w:themeColor="text1"/>
        </w:rPr>
        <w:t>Žurkovo</w:t>
      </w:r>
      <w:proofErr w:type="spellEnd"/>
      <w:r w:rsidRPr="00AA25F8">
        <w:rPr>
          <w:rFonts w:cstheme="minorHAnsi"/>
          <w:color w:val="000000" w:themeColor="text1"/>
        </w:rPr>
        <w:t xml:space="preserve"> i </w:t>
      </w:r>
      <w:proofErr w:type="spellStart"/>
      <w:r w:rsidRPr="00AA25F8">
        <w:rPr>
          <w:rFonts w:cstheme="minorHAnsi"/>
          <w:color w:val="000000" w:themeColor="text1"/>
        </w:rPr>
        <w:t>Spužvina</w:t>
      </w:r>
      <w:proofErr w:type="spellEnd"/>
      <w:r w:rsidRPr="00AA25F8">
        <w:rPr>
          <w:rFonts w:cstheme="minorHAnsi"/>
          <w:color w:val="000000" w:themeColor="text1"/>
        </w:rPr>
        <w:t xml:space="preserve"> čišćeni su za vrijeme kupališne sezone tijekom lipnja, srpnja, kolovoza i rujna od strane društva BELVEDER d.o.o. Rijeka.</w:t>
      </w:r>
    </w:p>
    <w:p w14:paraId="29CE2EE2" w14:textId="77777777" w:rsidR="00590ADF" w:rsidRPr="00AA25F8" w:rsidRDefault="00590ADF" w:rsidP="00590ADF">
      <w:pPr>
        <w:spacing w:after="0"/>
        <w:jc w:val="both"/>
        <w:rPr>
          <w:rFonts w:cstheme="minorHAnsi"/>
          <w:color w:val="000000" w:themeColor="text1"/>
        </w:rPr>
      </w:pPr>
    </w:p>
    <w:p w14:paraId="65E965B2"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Aktivnost A151139 Održavanje groblja i mrtvačnica</w:t>
      </w:r>
    </w:p>
    <w:p w14:paraId="45EF5673"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Aktivnost Održavanje groblja i mrtvačnica od planiranih 515.010,00 kuna izvršena je u vrijednosti od 508.290,00 kuna ili 98,70%. U sklopu investicijskog održavanja groblja sanirana je pješačka površina na groblju Sveta Lucija oblaganjem novim </w:t>
      </w:r>
      <w:proofErr w:type="spellStart"/>
      <w:r w:rsidRPr="00AA25F8">
        <w:rPr>
          <w:rFonts w:cstheme="minorHAnsi"/>
          <w:color w:val="000000" w:themeColor="text1"/>
        </w:rPr>
        <w:t>kulir</w:t>
      </w:r>
      <w:proofErr w:type="spellEnd"/>
      <w:r w:rsidRPr="00AA25F8">
        <w:rPr>
          <w:rFonts w:cstheme="minorHAnsi"/>
          <w:color w:val="000000" w:themeColor="text1"/>
        </w:rPr>
        <w:t xml:space="preserve"> pločama (83.750,00 kn) dok je su groblju Sveta Barbara ugrađene nove klupe i kovana pocinčana ograda kao zaštita (17.207,5 kn). Krajem listopada 2019. godine uređeni su spomenici na groblju boraca narodnooslobodilačke borbe (5.002,50 kn). Na usluge redovnog održavanja oba groblja putem društva KD Kostrena d.o.o. utrošeno je 398.075,00 kn. </w:t>
      </w:r>
    </w:p>
    <w:p w14:paraId="09D44C21" w14:textId="77777777" w:rsidR="00590ADF" w:rsidRPr="00AA25F8" w:rsidRDefault="00590ADF" w:rsidP="00590ADF">
      <w:pPr>
        <w:spacing w:after="0"/>
        <w:jc w:val="both"/>
        <w:rPr>
          <w:rFonts w:cstheme="minorHAnsi"/>
          <w:color w:val="000000" w:themeColor="text1"/>
        </w:rPr>
      </w:pPr>
    </w:p>
    <w:p w14:paraId="30793301"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Aktivnost A151113 Čišćenje javnih površina-pometanje</w:t>
      </w:r>
    </w:p>
    <w:p w14:paraId="34A67CDD"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Aktivnost Čišćenje javnih površina-pometanje od planiranih 1.040.000,00 kuna izvršena je u vrijednosti od 1.039.846,00 kuna ili 99,99%. Aktivnost se odnosi na obavljanje komunalne djelatnosti putem društva KD Kostrena d.o.o.</w:t>
      </w:r>
    </w:p>
    <w:p w14:paraId="7210F968" w14:textId="77777777" w:rsidR="00590ADF" w:rsidRPr="00AA25F8" w:rsidRDefault="00590ADF" w:rsidP="00590ADF">
      <w:pPr>
        <w:spacing w:after="0"/>
        <w:jc w:val="both"/>
        <w:rPr>
          <w:rFonts w:cstheme="minorHAnsi"/>
          <w:color w:val="000000" w:themeColor="text1"/>
        </w:rPr>
      </w:pPr>
    </w:p>
    <w:p w14:paraId="103D03CB"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Aktivnost A151140 Javna rasvjeta</w:t>
      </w:r>
    </w:p>
    <w:p w14:paraId="0FC743B6"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Aktivnost Javna rasvjeta odnosi se na redovno održavanje javne rasvjete – komunalna djelatnost te na utrošak električne energije javne rasvjete i objekata u vlasništvu Općine Kostrena. Aktivnost Javna rasvjeta od planiranih 1.300.000,00 kuna izvršena je u vrijednosti od 1.299.424,09 kuna ili 97,70%. Od toga na utrošak električne energije otpada iznos od 622.518,84 kuna, dok na održavanje javne rasvjete iznos od 676.905,25 kuna.</w:t>
      </w:r>
    </w:p>
    <w:p w14:paraId="6A7D6319" w14:textId="77777777" w:rsidR="00590ADF" w:rsidRPr="00AA25F8" w:rsidRDefault="00590ADF" w:rsidP="00590ADF">
      <w:pPr>
        <w:spacing w:after="0"/>
        <w:jc w:val="both"/>
        <w:rPr>
          <w:rFonts w:cstheme="minorHAnsi"/>
          <w:color w:val="000000" w:themeColor="text1"/>
        </w:rPr>
      </w:pPr>
    </w:p>
    <w:p w14:paraId="674FA8F2"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Aktivnost A151130 Javna rasvjeta JPP</w:t>
      </w:r>
    </w:p>
    <w:p w14:paraId="76113735"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Aktivnost Javna rasvjeta JPP od planiranih 440.000,00 kuna izvršena je u vrijednosti 414.812,52 kuna ili 94,28%. Aktivnost podrazumijeva plaćanje mjesečne naknade od 34.567,71 kuna društvu IMC KOSTRENA d.o.o. (ukupno 144 mjesečnih obroka). Od potpisivanja ugovora o javno-privatnom partnerstvu (prosinac 2016. godine) te izvedenim radovima od strane ugovorenog privatnog partnera (rujan 2017. godine) do kraja 2019. godine otplaćeno je ukupno 27 obroka.</w:t>
      </w:r>
    </w:p>
    <w:p w14:paraId="0D7FF0A8" w14:textId="77777777" w:rsidR="00590ADF" w:rsidRPr="00AA25F8" w:rsidRDefault="00590ADF" w:rsidP="00590ADF">
      <w:pPr>
        <w:spacing w:after="0"/>
        <w:jc w:val="both"/>
        <w:rPr>
          <w:rFonts w:cstheme="minorHAnsi"/>
          <w:color w:val="000000" w:themeColor="text1"/>
        </w:rPr>
      </w:pPr>
    </w:p>
    <w:p w14:paraId="00400F03"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Aktivnost  A151102 Održavanje plaža</w:t>
      </w:r>
    </w:p>
    <w:p w14:paraId="348C9F7C"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Aktivnost Održavanje plaža od planiranih 370.000,00 kuna izvršena je u vrijednosti 349.138,31 kuna ili 94,36%. Aktivnost uključuje redovno čišćenje plaža od strane društva KD Kostrena d.o.o., plaćanje usluge dva spasioca za plažu Svežanj te postavljanje i demontaža zaštitnih brana za kupače na plažama.</w:t>
      </w:r>
    </w:p>
    <w:p w14:paraId="11CF3723" w14:textId="77777777" w:rsidR="00590ADF" w:rsidRPr="00AA25F8" w:rsidRDefault="00590ADF" w:rsidP="00590ADF">
      <w:pPr>
        <w:spacing w:after="0"/>
        <w:jc w:val="both"/>
        <w:rPr>
          <w:rFonts w:cstheme="minorHAnsi"/>
          <w:color w:val="000000" w:themeColor="text1"/>
        </w:rPr>
      </w:pPr>
    </w:p>
    <w:p w14:paraId="5582E878"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Aktivnost A151116 Čišćenje i odvoz krupnog otpada</w:t>
      </w:r>
    </w:p>
    <w:p w14:paraId="1A1D2A9F"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Aktivnost Čišćenje i odvoz krupnog otpada od planiranih 510.000,00 kuna izvršena je u vrijednosti 494.156,75 kuna ili 96,89%. Aktivnost se odnosi na uslugu prikupljanja, odvoza i zbrinjavanja glomaznog otpada četiri četvrtka u mjesecu, uslugu malog kipera svakog drugog petka u mjesecu te uslugu dopreme, odvoza i zbrinjavanja kontejnera glomaznog otpada od 5 m</w:t>
      </w:r>
      <w:r w:rsidRPr="00AA25F8">
        <w:rPr>
          <w:rFonts w:cstheme="minorHAnsi"/>
          <w:color w:val="000000" w:themeColor="text1"/>
          <w:vertAlign w:val="superscript"/>
        </w:rPr>
        <w:t>3</w:t>
      </w:r>
      <w:r w:rsidRPr="00AA25F8">
        <w:rPr>
          <w:rFonts w:cstheme="minorHAnsi"/>
          <w:color w:val="000000" w:themeColor="text1"/>
        </w:rPr>
        <w:t xml:space="preserve"> koje Općina Kostrena financira svakom kućanstvu jednom godišnje, po pozivu. </w:t>
      </w:r>
    </w:p>
    <w:p w14:paraId="6BF8E63B" w14:textId="77777777" w:rsidR="00590ADF" w:rsidRPr="00AA25F8" w:rsidRDefault="00590ADF" w:rsidP="00590ADF">
      <w:pPr>
        <w:spacing w:after="0"/>
        <w:jc w:val="both"/>
        <w:rPr>
          <w:rFonts w:cstheme="minorHAnsi"/>
          <w:color w:val="000000" w:themeColor="text1"/>
        </w:rPr>
      </w:pPr>
    </w:p>
    <w:p w14:paraId="46A568C8" w14:textId="77777777" w:rsidR="00590ADF" w:rsidRPr="00AA25F8" w:rsidRDefault="00590ADF" w:rsidP="00590ADF">
      <w:pPr>
        <w:spacing w:after="0"/>
        <w:jc w:val="both"/>
        <w:rPr>
          <w:rFonts w:cstheme="minorHAnsi"/>
          <w:color w:val="000000" w:themeColor="text1"/>
        </w:rPr>
      </w:pPr>
    </w:p>
    <w:p w14:paraId="52B1AA87"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Aktivnost A151107 Veterinarske usluge</w:t>
      </w:r>
    </w:p>
    <w:p w14:paraId="04E7F023"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Aktivnost Veterinarske usluge od planiranih 110.000,00 kuna izvršena je u vrijednosti 79.746,13 kuna ili 72,50%. Aktivnost se odnosi na uslugu hvatanja i zbrinjavanja napuštenih životinja od strane VETERINARSKE STANICE d.o.o. Rijeka i sterilizacija mačaka i kuja od strane Veterinarske ambulante privatne prakse iz Kostrene koje Općina Kostrena sufinancira mještanima.</w:t>
      </w:r>
    </w:p>
    <w:p w14:paraId="50F42231" w14:textId="77777777" w:rsidR="00590ADF" w:rsidRPr="00AA25F8" w:rsidRDefault="00590ADF" w:rsidP="00590ADF">
      <w:pPr>
        <w:spacing w:after="0"/>
        <w:jc w:val="both"/>
        <w:rPr>
          <w:rFonts w:cstheme="minorHAnsi"/>
          <w:color w:val="000000" w:themeColor="text1"/>
        </w:rPr>
      </w:pPr>
    </w:p>
    <w:p w14:paraId="40D08379"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Aktivnost A151133 Zbrinjavanje pasa i mačaka lutalica</w:t>
      </w:r>
    </w:p>
    <w:p w14:paraId="1A509259"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Aktivnost Zbrinjavanje pasa i mačaka lutalica od planiranih 20.000,00 kuna izvršena je u vrijednosti 8.089,68 kuna ili 40,45%. Aktivnost se u najvećoj mjeri odnosila na kastraciju i dehelmintizaciju dvanaest mačaka.</w:t>
      </w:r>
    </w:p>
    <w:p w14:paraId="200B2E8F" w14:textId="77777777" w:rsidR="00590ADF" w:rsidRPr="00AA25F8" w:rsidRDefault="00590ADF" w:rsidP="00590ADF">
      <w:pPr>
        <w:spacing w:after="0"/>
        <w:jc w:val="both"/>
        <w:rPr>
          <w:rFonts w:cstheme="minorHAnsi"/>
          <w:color w:val="000000" w:themeColor="text1"/>
        </w:rPr>
      </w:pPr>
    </w:p>
    <w:p w14:paraId="6805EFB3"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Aktivnost A151141 Zbrinjavanje nepoželjne divljači</w:t>
      </w:r>
    </w:p>
    <w:p w14:paraId="46C9985E"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Aktivnost Zbrinjavanje nepoželjne divljači od planiranih 40.000,00 kuna izvršena je u vrijednosti 40.000,00 kuna ili 100,00%. Sredstva su doznačena Lovačkom društvu Jelen Čavle kao </w:t>
      </w:r>
      <w:proofErr w:type="spellStart"/>
      <w:r w:rsidRPr="00AA25F8">
        <w:rPr>
          <w:rFonts w:cstheme="minorHAnsi"/>
          <w:color w:val="000000" w:themeColor="text1"/>
        </w:rPr>
        <w:t>lovoovlašteniku</w:t>
      </w:r>
      <w:proofErr w:type="spellEnd"/>
      <w:r w:rsidRPr="00AA25F8">
        <w:rPr>
          <w:rFonts w:cstheme="minorHAnsi"/>
          <w:color w:val="000000" w:themeColor="text1"/>
        </w:rPr>
        <w:t xml:space="preserve"> lovnog područja pod koji spada područje Općine Kostrena. Prema izvještaju Lovačkog društva sredstva su utrošena na sljedeće:</w:t>
      </w:r>
    </w:p>
    <w:p w14:paraId="3EE72F08" w14:textId="77777777" w:rsidR="00590ADF" w:rsidRPr="00AA25F8" w:rsidRDefault="00590ADF" w:rsidP="00590ADF">
      <w:pPr>
        <w:pStyle w:val="Odlomakpopisa"/>
        <w:numPr>
          <w:ilvl w:val="0"/>
          <w:numId w:val="14"/>
        </w:numPr>
        <w:spacing w:after="0"/>
        <w:jc w:val="both"/>
        <w:rPr>
          <w:rFonts w:cstheme="minorHAnsi"/>
          <w:color w:val="000000" w:themeColor="text1"/>
        </w:rPr>
      </w:pPr>
      <w:r w:rsidRPr="00AA25F8">
        <w:rPr>
          <w:rFonts w:cstheme="minorHAnsi"/>
          <w:color w:val="000000" w:themeColor="text1"/>
        </w:rPr>
        <w:t xml:space="preserve">na </w:t>
      </w:r>
      <w:proofErr w:type="spellStart"/>
      <w:r w:rsidRPr="00AA25F8">
        <w:rPr>
          <w:rFonts w:cstheme="minorHAnsi"/>
          <w:color w:val="000000" w:themeColor="text1"/>
        </w:rPr>
        <w:t>prihranu</w:t>
      </w:r>
      <w:proofErr w:type="spellEnd"/>
      <w:r w:rsidRPr="00AA25F8">
        <w:rPr>
          <w:rFonts w:cstheme="minorHAnsi"/>
          <w:color w:val="000000" w:themeColor="text1"/>
        </w:rPr>
        <w:t xml:space="preserve"> divljači s ciljem odvlačenja iste iz naseljenog područja i prometnica za što je utrošeno 16.000 kg kukuruza mjesečno odnosno 32.000,00 kuna</w:t>
      </w:r>
    </w:p>
    <w:p w14:paraId="46041A6D" w14:textId="77777777" w:rsidR="00590ADF" w:rsidRPr="00AA25F8" w:rsidRDefault="00590ADF" w:rsidP="00590ADF">
      <w:pPr>
        <w:pStyle w:val="Odlomakpopisa"/>
        <w:numPr>
          <w:ilvl w:val="0"/>
          <w:numId w:val="14"/>
        </w:numPr>
        <w:spacing w:after="0"/>
        <w:jc w:val="both"/>
        <w:rPr>
          <w:rFonts w:cstheme="minorHAnsi"/>
          <w:color w:val="000000" w:themeColor="text1"/>
        </w:rPr>
      </w:pPr>
      <w:proofErr w:type="spellStart"/>
      <w:r w:rsidRPr="00AA25F8">
        <w:rPr>
          <w:rFonts w:cstheme="minorHAnsi"/>
          <w:color w:val="000000" w:themeColor="text1"/>
        </w:rPr>
        <w:t>repelnet</w:t>
      </w:r>
      <w:proofErr w:type="spellEnd"/>
      <w:r w:rsidRPr="00AA25F8">
        <w:rPr>
          <w:rFonts w:cstheme="minorHAnsi"/>
          <w:color w:val="000000" w:themeColor="text1"/>
        </w:rPr>
        <w:t xml:space="preserve"> za srneću divljač i divlje svinje koji je podijeljen na zahtjev mještanima, trošak repelenta 3.500,00 kuna</w:t>
      </w:r>
    </w:p>
    <w:p w14:paraId="26769D3E" w14:textId="77777777" w:rsidR="00590ADF" w:rsidRPr="00AA25F8" w:rsidRDefault="00590ADF" w:rsidP="00590ADF">
      <w:pPr>
        <w:pStyle w:val="Odlomakpopisa"/>
        <w:numPr>
          <w:ilvl w:val="0"/>
          <w:numId w:val="14"/>
        </w:numPr>
        <w:spacing w:after="0"/>
        <w:jc w:val="both"/>
        <w:rPr>
          <w:rFonts w:cstheme="minorHAnsi"/>
          <w:color w:val="000000" w:themeColor="text1"/>
        </w:rPr>
      </w:pPr>
      <w:r w:rsidRPr="00AA25F8">
        <w:rPr>
          <w:rFonts w:cstheme="minorHAnsi"/>
          <w:color w:val="000000" w:themeColor="text1"/>
        </w:rPr>
        <w:t>u tri navrata po linijama duž cijeloga naselja postavljena mirisna barijera od repelenata</w:t>
      </w:r>
    </w:p>
    <w:p w14:paraId="2F7B1E9A" w14:textId="77777777" w:rsidR="00590ADF" w:rsidRPr="00AA25F8" w:rsidRDefault="00590ADF" w:rsidP="00590ADF">
      <w:pPr>
        <w:pStyle w:val="Odlomakpopisa"/>
        <w:numPr>
          <w:ilvl w:val="0"/>
          <w:numId w:val="14"/>
        </w:numPr>
        <w:spacing w:after="0"/>
        <w:jc w:val="both"/>
        <w:rPr>
          <w:rFonts w:cstheme="minorHAnsi"/>
          <w:color w:val="000000" w:themeColor="text1"/>
        </w:rPr>
      </w:pPr>
      <w:r w:rsidRPr="00AA25F8">
        <w:rPr>
          <w:rFonts w:cstheme="minorHAnsi"/>
          <w:color w:val="000000" w:themeColor="text1"/>
        </w:rPr>
        <w:t>u lovnoj godini odstrelom je izlučeno ukupno 5 srnjaka i 29 divljih svinja.</w:t>
      </w:r>
    </w:p>
    <w:p w14:paraId="2151D3F0" w14:textId="77777777" w:rsidR="00590ADF" w:rsidRPr="00AA25F8" w:rsidRDefault="00590ADF" w:rsidP="00590ADF">
      <w:pPr>
        <w:spacing w:after="0"/>
        <w:jc w:val="both"/>
        <w:rPr>
          <w:rFonts w:cstheme="minorHAnsi"/>
          <w:color w:val="000000" w:themeColor="text1"/>
        </w:rPr>
      </w:pPr>
    </w:p>
    <w:p w14:paraId="5B3C576E"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Aktivnost A151103 Obvezatna preventivna DDD</w:t>
      </w:r>
    </w:p>
    <w:p w14:paraId="34F30E79"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Aktivnost Obvezatna preventivna DDD od planiranih 120.000,00 kuna izvršena je u vrijednosti 117.270,00 kuna ili 97,73%. Od strane društva DEZINSEKCIJA d.o.o. Rijeka kao  društva koje obavlja komunalnu djelatnost DDD, provođene su mjere kao što su obvezatna preventivna dezinsekcija, dezinfekcija i deratizacija, </w:t>
      </w:r>
      <w:proofErr w:type="spellStart"/>
      <w:r w:rsidRPr="00AA25F8">
        <w:rPr>
          <w:rFonts w:cstheme="minorHAnsi"/>
          <w:color w:val="000000" w:themeColor="text1"/>
        </w:rPr>
        <w:t>adulticidna</w:t>
      </w:r>
      <w:proofErr w:type="spellEnd"/>
      <w:r w:rsidRPr="00AA25F8">
        <w:rPr>
          <w:rFonts w:cstheme="minorHAnsi"/>
          <w:color w:val="000000" w:themeColor="text1"/>
        </w:rPr>
        <w:t xml:space="preserve"> dezinsekcija komaraca, </w:t>
      </w:r>
      <w:proofErr w:type="spellStart"/>
      <w:r w:rsidRPr="00AA25F8">
        <w:rPr>
          <w:rFonts w:cstheme="minorHAnsi"/>
          <w:color w:val="000000" w:themeColor="text1"/>
        </w:rPr>
        <w:t>larvicidna</w:t>
      </w:r>
      <w:proofErr w:type="spellEnd"/>
      <w:r w:rsidRPr="00AA25F8">
        <w:rPr>
          <w:rFonts w:cstheme="minorHAnsi"/>
          <w:color w:val="000000" w:themeColor="text1"/>
        </w:rPr>
        <w:t xml:space="preserve"> dezinsekcija i dezinfekcija plaža.</w:t>
      </w:r>
    </w:p>
    <w:p w14:paraId="6B7F06EE" w14:textId="77777777" w:rsidR="00590ADF" w:rsidRPr="00AA25F8" w:rsidRDefault="00590ADF" w:rsidP="00590ADF">
      <w:pPr>
        <w:spacing w:after="0"/>
        <w:jc w:val="both"/>
        <w:rPr>
          <w:rFonts w:cstheme="minorHAnsi"/>
          <w:color w:val="000000" w:themeColor="text1"/>
        </w:rPr>
      </w:pPr>
    </w:p>
    <w:p w14:paraId="0339C38A"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Aktivnost A151111 Suzbijanje ambrozije</w:t>
      </w:r>
    </w:p>
    <w:p w14:paraId="5A0F27F9"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Aktivnost Suzbijanje ambrozije od planiranih 50.000,00 kuna izvršena je u vrijednosti 41.000,00 kuna ili 82,00%. Od strane društva DEZINSEKCIJA d.o.o. Rijeka kao  društva koje obavlja komunalnu djelatnost DDD proveden su mjere zaštita kestene i ostalih ukrasnih stablašica (hrast, </w:t>
      </w:r>
      <w:proofErr w:type="spellStart"/>
      <w:r w:rsidRPr="00AA25F8">
        <w:rPr>
          <w:rFonts w:cstheme="minorHAnsi"/>
          <w:color w:val="000000" w:themeColor="text1"/>
        </w:rPr>
        <w:t>albicija</w:t>
      </w:r>
      <w:proofErr w:type="spellEnd"/>
      <w:r w:rsidRPr="00AA25F8">
        <w:rPr>
          <w:rFonts w:cstheme="minorHAnsi"/>
          <w:color w:val="000000" w:themeColor="text1"/>
        </w:rPr>
        <w:t>, pinija i dr.) te ukrasnog grmlja osjetljivih na pojavnost biljnih patogena, na javnim zelenim površinama Općine Kostrena. Usluga je obavljena kroz tri tretmana, ovisno o pojavnosti štetnika na pojedinim vrstama ukrasnog bilja.</w:t>
      </w:r>
    </w:p>
    <w:p w14:paraId="127D670F" w14:textId="77777777" w:rsidR="00590ADF" w:rsidRPr="00AA25F8" w:rsidRDefault="00590ADF" w:rsidP="00590ADF">
      <w:pPr>
        <w:spacing w:after="0"/>
        <w:jc w:val="both"/>
        <w:rPr>
          <w:rFonts w:cstheme="minorHAnsi"/>
          <w:color w:val="000000" w:themeColor="text1"/>
        </w:rPr>
      </w:pPr>
    </w:p>
    <w:p w14:paraId="6FE76EA2"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Aktivnost A151123 Suzbijanje neugodnih mirisa</w:t>
      </w:r>
    </w:p>
    <w:p w14:paraId="1C8C21EF"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Aktivnost Suzbijanje neugodnih mirisa od planiranih 25.000,00 kuna nije izvršena obzirom da za provođenje ove DDD mjere nije postojala potreba pa je tako ova aktivnost u potpunosti ostala neizvršena. </w:t>
      </w:r>
    </w:p>
    <w:p w14:paraId="46FE82A6" w14:textId="77777777" w:rsidR="00590ADF" w:rsidRPr="00AA25F8" w:rsidRDefault="00590ADF" w:rsidP="00590ADF">
      <w:pPr>
        <w:spacing w:after="0"/>
        <w:jc w:val="both"/>
        <w:rPr>
          <w:rFonts w:cstheme="minorHAnsi"/>
          <w:color w:val="000000" w:themeColor="text1"/>
        </w:rPr>
      </w:pPr>
    </w:p>
    <w:p w14:paraId="2CE6F651"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Aktivnost A151142  Prijevoz pokojnika sukladno zakonskoj obvezi</w:t>
      </w:r>
    </w:p>
    <w:p w14:paraId="33845D5D"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Aktivnost Prijevoz pokojnika sukladno zakonskoj obvezi od planiranih 2.000,00 kuna izvršena je u vrijednosti 475,00 kuna ili 23,75%. </w:t>
      </w:r>
    </w:p>
    <w:p w14:paraId="77FE8DC0" w14:textId="77777777" w:rsidR="00590ADF" w:rsidRPr="00AA25F8" w:rsidRDefault="00590ADF" w:rsidP="00590ADF">
      <w:pPr>
        <w:spacing w:after="0"/>
        <w:jc w:val="both"/>
        <w:rPr>
          <w:rFonts w:cstheme="minorHAnsi"/>
          <w:color w:val="000000" w:themeColor="text1"/>
        </w:rPr>
      </w:pPr>
    </w:p>
    <w:p w14:paraId="7B90FE33"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Aktivnost A151143 Provedba mjera i nadzor građenja i zahvata u prostoru</w:t>
      </w:r>
    </w:p>
    <w:p w14:paraId="0474E9AF"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Za provođenje aktivnosti Provedba mjera i nadzor građenja i zahvata u prostoru planirana su sredstva u iznosu od 10.000,00 kuna, međutim obzirom da nije postojala potreba za provođenjem iste, ova stavka u potpunosti je ostala neizvršena.</w:t>
      </w:r>
    </w:p>
    <w:p w14:paraId="14359B7E" w14:textId="77777777" w:rsidR="00590ADF" w:rsidRPr="00AA25F8" w:rsidRDefault="00590ADF" w:rsidP="00590ADF">
      <w:pPr>
        <w:spacing w:after="0"/>
        <w:jc w:val="both"/>
        <w:rPr>
          <w:rFonts w:cstheme="minorHAnsi"/>
          <w:color w:val="000000" w:themeColor="text1"/>
        </w:rPr>
      </w:pPr>
    </w:p>
    <w:p w14:paraId="679AFE19"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Aktivnost A151144 Prigodna dekoracija i iluminacija</w:t>
      </w:r>
    </w:p>
    <w:p w14:paraId="4012F04E"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Aktivnost Prigodna dekoracija i iluminacija od planiranih 120.000,00 kuna izvršena je u vrijednosti od 115.632,17 kuna ili 96,36%. Iznajmljen je stožasti bor visine 6,00 metara s LED rasvjetom i PVC </w:t>
      </w:r>
      <w:r w:rsidRPr="00AA25F8">
        <w:rPr>
          <w:rFonts w:cstheme="minorHAnsi"/>
          <w:color w:val="000000" w:themeColor="text1"/>
        </w:rPr>
        <w:lastRenderedPageBreak/>
        <w:t>kuglicama te postavljen na terasi Narodne čitaonice Sveta Lucija. Iznos od 89.954,75 kuna utrošen je na dobavu i ugradnju dekorativne novogodišnje rasvjete na području Općine Kostrena i to lokacijama: zgrada Općine Kostrena, Sveta Barbara – stara škola i čitaonica, ulaz za dječji vrtić kod parkirališta, naselje Vrh Martinšćice, Sportska dvorana Kostrena, Dom zdravlja Kostrena, Narodna čitaonica Sveta Lucija te postavljanje i spajanje postojećih likova na stupove javne rasvjete s uključenom demontažom istih.</w:t>
      </w:r>
    </w:p>
    <w:p w14:paraId="3199B767" w14:textId="77777777" w:rsidR="00590ADF" w:rsidRPr="00AA25F8" w:rsidRDefault="00590ADF" w:rsidP="00590ADF">
      <w:pPr>
        <w:spacing w:after="0"/>
        <w:jc w:val="both"/>
        <w:rPr>
          <w:rFonts w:cstheme="minorHAnsi"/>
          <w:color w:val="000000" w:themeColor="text1"/>
        </w:rPr>
      </w:pPr>
    </w:p>
    <w:p w14:paraId="711DC6CD"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Aktivnost A151129 Projekt javnog interneta "HOT SPOT"</w:t>
      </w:r>
    </w:p>
    <w:p w14:paraId="1E60A541"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Aktivnost Projekt javnog interneta "HOT SPOT" od planiranih 45.000,00 kuna izvršena je u vrijednosti od 35.960,00 kuna ili 79,91%. Aktivnost je uključivala troškove redovnog održavanja od društva KRK SISTEMI d.o.o. Rijeka (mjesečni iznos od 1.250,00 kuna) te trošak interneta u iznosu od 1.250,00 kuna mjesečno. Izvanredno održavanje uključivalo je otklanjanje kvara koje pokriveno ugovorom (lučica Stara voda, JK Galeb, Sveta Barbara i Vaterpolo igralište). Za WI-FI na području lučice </w:t>
      </w:r>
      <w:proofErr w:type="spellStart"/>
      <w:r w:rsidRPr="00AA25F8">
        <w:rPr>
          <w:rFonts w:cstheme="minorHAnsi"/>
          <w:color w:val="000000" w:themeColor="text1"/>
        </w:rPr>
        <w:t>Podurinj</w:t>
      </w:r>
      <w:proofErr w:type="spellEnd"/>
      <w:r w:rsidRPr="00AA25F8">
        <w:rPr>
          <w:rFonts w:cstheme="minorHAnsi"/>
          <w:color w:val="000000" w:themeColor="text1"/>
        </w:rPr>
        <w:t xml:space="preserve"> ustanovljeno je da je potrebno izraditi novi strujni priključak kako bi WI-FI mogao raditi bez prekida.</w:t>
      </w:r>
    </w:p>
    <w:p w14:paraId="7CB06EF9" w14:textId="77777777" w:rsidR="00590ADF" w:rsidRPr="00AA25F8" w:rsidRDefault="00590ADF" w:rsidP="00590ADF">
      <w:pPr>
        <w:spacing w:after="0"/>
        <w:jc w:val="both"/>
        <w:rPr>
          <w:rFonts w:cstheme="minorHAnsi"/>
          <w:color w:val="000000" w:themeColor="text1"/>
        </w:rPr>
      </w:pPr>
    </w:p>
    <w:p w14:paraId="179E47C9" w14:textId="77777777" w:rsidR="00590ADF" w:rsidRPr="00AA25F8" w:rsidRDefault="00590ADF" w:rsidP="00590ADF">
      <w:pPr>
        <w:spacing w:after="0"/>
        <w:jc w:val="both"/>
        <w:rPr>
          <w:rFonts w:cstheme="minorHAnsi"/>
          <w:color w:val="000000" w:themeColor="text1"/>
        </w:rPr>
      </w:pPr>
    </w:p>
    <w:p w14:paraId="2E34B147" w14:textId="77777777" w:rsidR="00590ADF" w:rsidRPr="00AA25F8" w:rsidRDefault="00590ADF" w:rsidP="00590ADF">
      <w:pPr>
        <w:spacing w:after="0"/>
        <w:jc w:val="both"/>
        <w:rPr>
          <w:rFonts w:cstheme="minorHAnsi"/>
          <w:color w:val="000000" w:themeColor="text1"/>
        </w:rPr>
      </w:pPr>
    </w:p>
    <w:p w14:paraId="3681C0AB" w14:textId="77777777" w:rsidR="00590ADF" w:rsidRPr="00AA25F8" w:rsidRDefault="00590ADF" w:rsidP="00590ADF">
      <w:pPr>
        <w:spacing w:after="0"/>
        <w:jc w:val="both"/>
        <w:rPr>
          <w:rFonts w:cstheme="minorHAnsi"/>
          <w:b/>
          <w:color w:val="000000" w:themeColor="text1"/>
        </w:rPr>
      </w:pPr>
      <w:r w:rsidRPr="00AA25F8">
        <w:rPr>
          <w:rFonts w:cstheme="minorHAnsi"/>
          <w:b/>
          <w:color w:val="000000" w:themeColor="text1"/>
        </w:rPr>
        <w:t>PROGRAM 1512 – UPRAVLJANJE IMOVINOM</w:t>
      </w:r>
    </w:p>
    <w:p w14:paraId="2AC92BBA"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Program Upravljanje imovinom za 2019. godinu bio je planiran u iznosu od 8.012.225,00 kuna i izvršena je s 81,76%, odnosno u vrijednosti od 6.550.403,01 kuna.</w:t>
      </w:r>
    </w:p>
    <w:p w14:paraId="029F3C9D" w14:textId="77777777" w:rsidR="00590ADF" w:rsidRPr="00AA25F8" w:rsidRDefault="00590ADF" w:rsidP="00590ADF">
      <w:pPr>
        <w:spacing w:after="0"/>
        <w:jc w:val="both"/>
        <w:rPr>
          <w:rFonts w:cstheme="minorHAnsi"/>
          <w:color w:val="000000" w:themeColor="text1"/>
        </w:rPr>
      </w:pPr>
    </w:p>
    <w:p w14:paraId="31E515CC"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Aktivnost A151201 Tekuće i investicijsko održavanje objekata u vlasništvu općine</w:t>
      </w:r>
    </w:p>
    <w:p w14:paraId="3C8206E2"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Aktivnost Tekuće i investicijsko održavanje objekata u vlasništvu općine od planiranih 460.000,00 kuna izvršena je u vrijednosti 461.946,81 kuna ili 100,42%.</w:t>
      </w:r>
    </w:p>
    <w:p w14:paraId="634ED96D"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Od većih radova ističu se: sanacija krova zgrade ŠRD Kostrena u </w:t>
      </w:r>
      <w:proofErr w:type="spellStart"/>
      <w:r w:rsidRPr="00AA25F8">
        <w:rPr>
          <w:rFonts w:cstheme="minorHAnsi"/>
          <w:color w:val="000000" w:themeColor="text1"/>
        </w:rPr>
        <w:t>Žurkovu</w:t>
      </w:r>
      <w:proofErr w:type="spellEnd"/>
      <w:r w:rsidRPr="00AA25F8">
        <w:rPr>
          <w:rFonts w:cstheme="minorHAnsi"/>
          <w:color w:val="000000" w:themeColor="text1"/>
        </w:rPr>
        <w:t xml:space="preserve"> (86.968,73 kn) i zamjena dotrajale stolarije (15.576,81 kn), zaštita zidova na malom nogometnom pomoćnom igralištu </w:t>
      </w:r>
      <w:proofErr w:type="spellStart"/>
      <w:r w:rsidRPr="00AA25F8">
        <w:rPr>
          <w:rFonts w:cstheme="minorHAnsi"/>
          <w:color w:val="000000" w:themeColor="text1"/>
        </w:rPr>
        <w:t>Žuknica</w:t>
      </w:r>
      <w:proofErr w:type="spellEnd"/>
      <w:r w:rsidRPr="00AA25F8">
        <w:rPr>
          <w:rFonts w:cstheme="minorHAnsi"/>
          <w:color w:val="000000" w:themeColor="text1"/>
        </w:rPr>
        <w:t xml:space="preserve"> (50.888,25 kn), sanacija krovišta na boćalištu kompleksa NK Pomorac (24.575,00 kn). Režijski troškovi objekata u vlasništvu Općine Kostrena koji nisu pod upravljanjem društva KD Kostrena d.o.o. ili nekog od proračunskih korisnika, iznosile su 76.258,89 kuna.</w:t>
      </w:r>
    </w:p>
    <w:p w14:paraId="62F815D1" w14:textId="77777777" w:rsidR="00590ADF" w:rsidRPr="00AA25F8" w:rsidRDefault="00590ADF" w:rsidP="00590ADF">
      <w:pPr>
        <w:spacing w:after="0"/>
        <w:jc w:val="both"/>
        <w:rPr>
          <w:rFonts w:cstheme="minorHAnsi"/>
          <w:color w:val="000000" w:themeColor="text1"/>
        </w:rPr>
      </w:pPr>
    </w:p>
    <w:p w14:paraId="6269F05B"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Aktivnost A151202 Tekuće i investicijsko održavanje stambenih prostora</w:t>
      </w:r>
    </w:p>
    <w:p w14:paraId="1536AF73"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Aktivnost Tekuće i investicijsko održavanje stambenih prostora od planiranih 165.000,00 kuna izvršena je u vrijednosti 129.604,61 kuna ili 78,55%. Aktivnost uključuje radove na sanaciji zgrada odnosno objekata stambene namjene u vlasništvu Općine Kostrena te plaćanje režijskih troškova (pričuva). Izvedeni su manji popravci na stambenom objektu u Urinju (zamjena dotrajale stolarije i limarije, sanacija prilaza objektu. </w:t>
      </w:r>
    </w:p>
    <w:p w14:paraId="6DF580D4" w14:textId="77777777" w:rsidR="00590ADF" w:rsidRPr="00AA25F8" w:rsidRDefault="00590ADF" w:rsidP="00590ADF">
      <w:pPr>
        <w:spacing w:after="0"/>
        <w:jc w:val="both"/>
        <w:rPr>
          <w:rFonts w:cstheme="minorHAnsi"/>
          <w:color w:val="000000" w:themeColor="text1"/>
        </w:rPr>
      </w:pPr>
    </w:p>
    <w:p w14:paraId="7E5C2BBD"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Aktivnost A151203 Tekuće i investicijsko održavanje kotlovnica</w:t>
      </w:r>
    </w:p>
    <w:p w14:paraId="3106F310"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Aktivnost Tekuće i investicijsko održavanje kotlovnica od planiranih 30.000,00 kuna izvršena je u vrijednosti 19.511,58 kuna ili 65,04%. Usluge su izvršene od strane društva TOPLANE d.o.o. Rijeka, a odnosile su se na godišnje servisiranje plamenika u kotlovnicama, popravak pumpe na objektu Doma zdravlja, radovi na kotlovnici zgrade NK Pomorac, općinskoj zgradi te narodnoj čitaonici Sveta Barbara.</w:t>
      </w:r>
    </w:p>
    <w:p w14:paraId="72A77AF6" w14:textId="77777777" w:rsidR="00590ADF" w:rsidRPr="00AA25F8" w:rsidRDefault="00590ADF" w:rsidP="00590ADF">
      <w:pPr>
        <w:spacing w:after="0"/>
        <w:jc w:val="both"/>
        <w:rPr>
          <w:rFonts w:cstheme="minorHAnsi"/>
          <w:color w:val="000000" w:themeColor="text1"/>
        </w:rPr>
      </w:pPr>
    </w:p>
    <w:p w14:paraId="1E251A84"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Aktivnost A151220  Održavanje zgrada i objekata u javnoj funkciji- KD KOSTRENA</w:t>
      </w:r>
    </w:p>
    <w:p w14:paraId="10770A34"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Aktivnost Održavanje zgrada i objekata u javnoj funkciji- KD KOSTRENA od planiranih 582.000,00 kuna izvršena je u vrijednosti 587.188,32 kuna ili 100,89%. Usluga uključuje održavanje zgrada u vlasništvu Općine Kostrena pod upravljanjem društva KD KOSTRENA d.o.o. – čišćenje i to zgrada općine, JK Galeb, NK Pomorac, Rasadnik.</w:t>
      </w:r>
    </w:p>
    <w:p w14:paraId="41CF34F9" w14:textId="77777777" w:rsidR="00590ADF" w:rsidRDefault="00590ADF" w:rsidP="00590ADF">
      <w:pPr>
        <w:spacing w:after="0"/>
        <w:jc w:val="both"/>
        <w:rPr>
          <w:rFonts w:cstheme="minorHAnsi"/>
          <w:color w:val="000000" w:themeColor="text1"/>
        </w:rPr>
      </w:pPr>
    </w:p>
    <w:p w14:paraId="45300441" w14:textId="77777777" w:rsidR="00590ADF" w:rsidRPr="00AA25F8" w:rsidRDefault="00590ADF" w:rsidP="00590ADF">
      <w:pPr>
        <w:spacing w:after="0"/>
        <w:jc w:val="both"/>
        <w:rPr>
          <w:rFonts w:cstheme="minorHAnsi"/>
          <w:color w:val="000000" w:themeColor="text1"/>
        </w:rPr>
      </w:pPr>
    </w:p>
    <w:p w14:paraId="5E201C9C"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lastRenderedPageBreak/>
        <w:t>Aktivnost A151218 Održavanje Doma zdravlja</w:t>
      </w:r>
    </w:p>
    <w:p w14:paraId="10F67533"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Aktivnost Održavanje Doma zdravlja od planiranih 60.000,00 kuna izvršena je u vrijednosti 15.995,33 kuna ili 26,66%. U rujnu 2019. godine dopremljeno je 3.000 litara lož ulja za potrebe grijanja.</w:t>
      </w:r>
    </w:p>
    <w:p w14:paraId="59FAE7EA" w14:textId="77777777" w:rsidR="00590ADF" w:rsidRPr="00AA25F8" w:rsidRDefault="00590ADF" w:rsidP="00590ADF">
      <w:pPr>
        <w:spacing w:after="0"/>
        <w:jc w:val="both"/>
        <w:rPr>
          <w:rFonts w:cstheme="minorHAnsi"/>
          <w:color w:val="000000" w:themeColor="text1"/>
        </w:rPr>
      </w:pPr>
    </w:p>
    <w:p w14:paraId="099FD34E"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Aktivnost A151219 Održavanje narodnih čitaonica</w:t>
      </w:r>
    </w:p>
    <w:p w14:paraId="5379FBE6"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Aktivnost Održavanje narodnih čitaonica od planiranih 170.000,00 kuna izvršena je u vrijednosti 119.692,19 kuna ili 70,41%. U veljači  je dopremljeno 1.500 litara lož ulja te u prosincu još dodatno 1.300 litara za potrebe grijanja Narodne čitaonice Sveta Barbara. Od tekućeg i investicijskog održavanja ističu se: sanacija prostorija Narodne čitaonice Sveta Lucija za potrebe EPK 2020 („dnevni boravak“) u iznosu od 16.037,50 kn, radovi na osposobljavanju klimatizacijskog uređaja u ulaznom halu Narodne čitaonice Sveta Lucija (24.000,00 kn), pranje i čišćenje terase Narodne čitaonice Sveta Barbara (5.750,00 kn).</w:t>
      </w:r>
    </w:p>
    <w:p w14:paraId="09C198F9" w14:textId="77777777" w:rsidR="00590ADF" w:rsidRPr="00AA25F8" w:rsidRDefault="00590ADF" w:rsidP="00590ADF">
      <w:pPr>
        <w:spacing w:after="0"/>
        <w:jc w:val="both"/>
        <w:rPr>
          <w:rFonts w:cstheme="minorHAnsi"/>
          <w:color w:val="000000" w:themeColor="text1"/>
        </w:rPr>
      </w:pPr>
    </w:p>
    <w:p w14:paraId="631649F1"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Aktivnost A151217 Energetska obnova objekata u vlasništvu općine</w:t>
      </w:r>
    </w:p>
    <w:p w14:paraId="691F994F"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Aktivnost Energetska obnova objekata u vlasništvu općine od planiranih 390.000,00 kuna izvršena je u vrijednosti 366.125,00 kuna ili 93,88 %. Izrađena je projektna dokumentacija za energetsku obnovu zgrade nogometnog stadiona </w:t>
      </w:r>
      <w:proofErr w:type="spellStart"/>
      <w:r w:rsidRPr="00AA25F8">
        <w:rPr>
          <w:rFonts w:cstheme="minorHAnsi"/>
          <w:color w:val="000000" w:themeColor="text1"/>
        </w:rPr>
        <w:t>Žuknica</w:t>
      </w:r>
      <w:proofErr w:type="spellEnd"/>
      <w:r w:rsidRPr="00AA25F8">
        <w:rPr>
          <w:rFonts w:cstheme="minorHAnsi"/>
          <w:color w:val="000000" w:themeColor="text1"/>
        </w:rPr>
        <w:t>. Izrađen je arhitektonsko-građevinski projekt, strojarski i elektrotehnički projekt. Za zgradu koja je predmet obnove provest će se rekonstrukcija sustava grijanja ugradnjom energetski učinkovitijeg kotla, unaprjeđenje regulacije sustava grijanja, zamjena postojećih izvora svjetlosti s energetski učinkovitijim izvorima prema načelu ekonomske opravdanosti, a uz zadovoljavanje kriterija natječaja FZOEU-a, rekonstrukcija toplinske ovojnice vanjskih zidova, rekonstrukcija toplinske ovojnice krova te zamjena postojeće ugradnjom nove vanjske stolarije. Projekt će se prijaviti na natječaj FZOEU-a koji se očekuje u 2020. godini.</w:t>
      </w:r>
    </w:p>
    <w:p w14:paraId="7C496814" w14:textId="77777777" w:rsidR="00590ADF" w:rsidRPr="00AA25F8" w:rsidRDefault="00590ADF" w:rsidP="00590ADF">
      <w:pPr>
        <w:spacing w:after="0"/>
        <w:jc w:val="both"/>
        <w:rPr>
          <w:rFonts w:cstheme="minorHAnsi"/>
          <w:color w:val="000000" w:themeColor="text1"/>
        </w:rPr>
      </w:pPr>
    </w:p>
    <w:p w14:paraId="272AB530"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Aktivnost A151222 Nova mjerna mjesta HEP</w:t>
      </w:r>
    </w:p>
    <w:p w14:paraId="2C75B7E6"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Aktivnost Nova mjerna mjesta HEP od planiranih 30.000,00 kuna izvršena je u vrijednosti 20.182,50 kuna ili 67,28 %. Izrađen je novi priključak za napajanje rampe na ulazu u </w:t>
      </w:r>
      <w:proofErr w:type="spellStart"/>
      <w:r w:rsidRPr="00AA25F8">
        <w:rPr>
          <w:rFonts w:cstheme="minorHAnsi"/>
          <w:color w:val="000000" w:themeColor="text1"/>
        </w:rPr>
        <w:t>Žurkovo</w:t>
      </w:r>
      <w:proofErr w:type="spellEnd"/>
      <w:r w:rsidRPr="00AA25F8">
        <w:rPr>
          <w:rFonts w:cstheme="minorHAnsi"/>
          <w:color w:val="000000" w:themeColor="text1"/>
        </w:rPr>
        <w:t>.</w:t>
      </w:r>
    </w:p>
    <w:p w14:paraId="3B1CB4A4" w14:textId="77777777" w:rsidR="00590ADF" w:rsidRPr="00AA25F8" w:rsidRDefault="00590ADF" w:rsidP="00590ADF">
      <w:pPr>
        <w:spacing w:after="0"/>
        <w:jc w:val="both"/>
        <w:rPr>
          <w:rFonts w:cstheme="minorHAnsi"/>
          <w:color w:val="000000" w:themeColor="text1"/>
        </w:rPr>
      </w:pPr>
    </w:p>
    <w:p w14:paraId="574AD95C"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Aktivnost A151224 Izrada projektne dokumentacije za uređenje objekata u vlasništvu Općine Kostrena</w:t>
      </w:r>
    </w:p>
    <w:p w14:paraId="6D8179D5"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Aktivnost Izrada projektne dokumentacije za uređenje objekata u vlasništvu Općine Kostrena od planiranih 30.000,00 kuna izvršena je u vrijednosti 29.250,00 kuna ili 97,50 %. Izrađen je idejni i glavni projekt uređenja ulaznog hala zgrade Narodne čitaonice Sveta Lucija. Projektom se planira osuvremeniti prostor, osvježiti novim materijalima i opremom te prilagoditi pristupačnosti osobama smanjene pokretljivosti.</w:t>
      </w:r>
    </w:p>
    <w:p w14:paraId="1B2BD14C" w14:textId="77777777" w:rsidR="00590ADF" w:rsidRPr="00AA25F8" w:rsidRDefault="00590ADF" w:rsidP="00590ADF">
      <w:pPr>
        <w:spacing w:after="0"/>
        <w:jc w:val="both"/>
        <w:rPr>
          <w:rFonts w:cstheme="minorHAnsi"/>
          <w:color w:val="000000" w:themeColor="text1"/>
        </w:rPr>
      </w:pPr>
    </w:p>
    <w:p w14:paraId="7B092041"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Kapitalni projekt K151225 Otkup zemljišta</w:t>
      </w:r>
    </w:p>
    <w:p w14:paraId="2827610A"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Kapitalni projekt Otkup zemljišta od planiranih 4.200.000,00 kuna izvršen je u vrijednosti 4.122.851,07 kuna ili 98,16 %. Iznos od 1.755.114,56 kuna isplaćen je u postupku sudske nagodbe Škoda – </w:t>
      </w:r>
      <w:proofErr w:type="spellStart"/>
      <w:r w:rsidRPr="00AA25F8">
        <w:rPr>
          <w:rFonts w:cstheme="minorHAnsi"/>
          <w:color w:val="000000" w:themeColor="text1"/>
        </w:rPr>
        <w:t>Predović</w:t>
      </w:r>
      <w:proofErr w:type="spellEnd"/>
      <w:r w:rsidRPr="00AA25F8">
        <w:rPr>
          <w:rFonts w:cstheme="minorHAnsi"/>
          <w:color w:val="000000" w:themeColor="text1"/>
        </w:rPr>
        <w:t xml:space="preserve">, dok se preostali iznos u najvećem dijelu odnosio na otkup suglasničkih dijelova na parcelama u </w:t>
      </w:r>
      <w:proofErr w:type="spellStart"/>
      <w:r w:rsidRPr="00AA25F8">
        <w:rPr>
          <w:rFonts w:cstheme="minorHAnsi"/>
          <w:color w:val="000000" w:themeColor="text1"/>
        </w:rPr>
        <w:t>Žurkovu</w:t>
      </w:r>
      <w:proofErr w:type="spellEnd"/>
      <w:r w:rsidRPr="00AA25F8">
        <w:rPr>
          <w:rFonts w:cstheme="minorHAnsi"/>
          <w:color w:val="000000" w:themeColor="text1"/>
        </w:rPr>
        <w:t xml:space="preserve"> (</w:t>
      </w:r>
      <w:proofErr w:type="spellStart"/>
      <w:r w:rsidRPr="00AA25F8">
        <w:rPr>
          <w:rFonts w:cstheme="minorHAnsi"/>
          <w:color w:val="000000" w:themeColor="text1"/>
        </w:rPr>
        <w:t>k.č</w:t>
      </w:r>
      <w:proofErr w:type="spellEnd"/>
      <w:r w:rsidRPr="00AA25F8">
        <w:rPr>
          <w:rFonts w:cstheme="minorHAnsi"/>
          <w:color w:val="000000" w:themeColor="text1"/>
        </w:rPr>
        <w:t xml:space="preserve">. broj  3036/5 i 3037/1 i 3027/1 </w:t>
      </w:r>
      <w:proofErr w:type="spellStart"/>
      <w:r w:rsidRPr="00AA25F8">
        <w:rPr>
          <w:rFonts w:cstheme="minorHAnsi"/>
          <w:color w:val="000000" w:themeColor="text1"/>
        </w:rPr>
        <w:t>k.o</w:t>
      </w:r>
      <w:proofErr w:type="spellEnd"/>
      <w:r w:rsidRPr="00AA25F8">
        <w:rPr>
          <w:rFonts w:cstheme="minorHAnsi"/>
          <w:color w:val="000000" w:themeColor="text1"/>
        </w:rPr>
        <w:t xml:space="preserve"> Kostrena Lucija – za potrebe budućeg proširenja nerazvrstane ceste i </w:t>
      </w:r>
      <w:proofErr w:type="spellStart"/>
      <w:r w:rsidRPr="00AA25F8">
        <w:rPr>
          <w:rFonts w:cstheme="minorHAnsi"/>
          <w:color w:val="000000" w:themeColor="text1"/>
        </w:rPr>
        <w:t>k.č</w:t>
      </w:r>
      <w:proofErr w:type="spellEnd"/>
      <w:r w:rsidRPr="00AA25F8">
        <w:rPr>
          <w:rFonts w:cstheme="minorHAnsi"/>
          <w:color w:val="000000" w:themeColor="text1"/>
        </w:rPr>
        <w:t>. broj 3036/1 k.o. Kostrena Lucija – parkiralište u naravi).</w:t>
      </w:r>
    </w:p>
    <w:p w14:paraId="09C28731" w14:textId="77777777" w:rsidR="00590ADF" w:rsidRPr="00AA25F8" w:rsidRDefault="00590ADF" w:rsidP="00590ADF">
      <w:pPr>
        <w:spacing w:after="0"/>
        <w:jc w:val="both"/>
        <w:rPr>
          <w:rFonts w:cstheme="minorHAnsi"/>
          <w:color w:val="000000" w:themeColor="text1"/>
        </w:rPr>
      </w:pPr>
    </w:p>
    <w:p w14:paraId="06C90C04" w14:textId="77777777" w:rsidR="00590ADF" w:rsidRPr="00AA25F8" w:rsidRDefault="00590ADF" w:rsidP="00590ADF">
      <w:pPr>
        <w:spacing w:after="0"/>
        <w:jc w:val="both"/>
        <w:rPr>
          <w:rFonts w:cstheme="minorHAnsi"/>
          <w:color w:val="000000" w:themeColor="text1"/>
        </w:rPr>
      </w:pPr>
    </w:p>
    <w:p w14:paraId="69DEA52E" w14:textId="77777777" w:rsidR="00590ADF" w:rsidRPr="00AA25F8" w:rsidRDefault="00590ADF" w:rsidP="00590ADF">
      <w:pPr>
        <w:spacing w:after="0"/>
        <w:jc w:val="both"/>
        <w:rPr>
          <w:rFonts w:cstheme="minorHAnsi"/>
          <w:color w:val="000000" w:themeColor="text1"/>
        </w:rPr>
      </w:pPr>
    </w:p>
    <w:p w14:paraId="1D73CA9A"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Kapitalni projekt K 151226 Izvlaštenje zemljišta</w:t>
      </w:r>
    </w:p>
    <w:p w14:paraId="7E303734"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Kapitalni projekt Izvlaštenje zemljišta od planiranih 1.500.000,00 kuna izvršen je u vrijednosti 303.760,60 kuna ili 20,25%. Utrošena sredstva odnose se na troškove plaćanja naknade u postupcima izvlaštenja za projekt gradnje nerazvrstane ceste </w:t>
      </w:r>
      <w:proofErr w:type="spellStart"/>
      <w:r w:rsidRPr="00AA25F8">
        <w:rPr>
          <w:rFonts w:cstheme="minorHAnsi"/>
          <w:color w:val="000000" w:themeColor="text1"/>
        </w:rPr>
        <w:t>Bonićevo</w:t>
      </w:r>
      <w:proofErr w:type="spellEnd"/>
      <w:r w:rsidRPr="00AA25F8">
        <w:rPr>
          <w:rFonts w:cstheme="minorHAnsi"/>
          <w:color w:val="000000" w:themeColor="text1"/>
        </w:rPr>
        <w:t xml:space="preserve">, rekonstrukcije kolno pješačke površine </w:t>
      </w:r>
      <w:proofErr w:type="spellStart"/>
      <w:r w:rsidRPr="00AA25F8">
        <w:rPr>
          <w:rFonts w:cstheme="minorHAnsi"/>
          <w:color w:val="000000" w:themeColor="text1"/>
        </w:rPr>
        <w:t>Šodići</w:t>
      </w:r>
      <w:proofErr w:type="spellEnd"/>
      <w:r w:rsidRPr="00AA25F8">
        <w:rPr>
          <w:rFonts w:cstheme="minorHAnsi"/>
          <w:color w:val="000000" w:themeColor="text1"/>
        </w:rPr>
        <w:t xml:space="preserve"> i rekonstrukcije nerazvrstane ceste </w:t>
      </w:r>
      <w:proofErr w:type="spellStart"/>
      <w:r w:rsidRPr="00AA25F8">
        <w:rPr>
          <w:rFonts w:cstheme="minorHAnsi"/>
          <w:color w:val="000000" w:themeColor="text1"/>
        </w:rPr>
        <w:t>Žuknica</w:t>
      </w:r>
      <w:proofErr w:type="spellEnd"/>
      <w:r w:rsidRPr="00AA25F8">
        <w:rPr>
          <w:rFonts w:cstheme="minorHAnsi"/>
          <w:color w:val="000000" w:themeColor="text1"/>
        </w:rPr>
        <w:t xml:space="preserve"> – </w:t>
      </w:r>
      <w:proofErr w:type="spellStart"/>
      <w:r w:rsidRPr="00AA25F8">
        <w:rPr>
          <w:rFonts w:cstheme="minorHAnsi"/>
          <w:color w:val="000000" w:themeColor="text1"/>
        </w:rPr>
        <w:t>Humina</w:t>
      </w:r>
      <w:proofErr w:type="spellEnd"/>
      <w:r w:rsidRPr="00AA25F8">
        <w:rPr>
          <w:rFonts w:cstheme="minorHAnsi"/>
          <w:color w:val="000000" w:themeColor="text1"/>
        </w:rPr>
        <w:t xml:space="preserve">, čime su postupci izvlaštenja za ove projekte okončani. Preostala sredstva uglavnom se odnose na postupak izvlaštenja za gradnju </w:t>
      </w:r>
      <w:r w:rsidRPr="00AA25F8">
        <w:rPr>
          <w:rFonts w:cstheme="minorHAnsi"/>
          <w:color w:val="000000" w:themeColor="text1"/>
        </w:rPr>
        <w:lastRenderedPageBreak/>
        <w:t xml:space="preserve">nerazvrstane ceste Rožići – II. faza koji je još u tijeku, ali su sredstva položena na poseban račun za potrebe postupka. </w:t>
      </w:r>
    </w:p>
    <w:p w14:paraId="1AC2CE1D" w14:textId="77777777" w:rsidR="00590ADF" w:rsidRPr="00AA25F8" w:rsidRDefault="00590ADF" w:rsidP="00590ADF">
      <w:pPr>
        <w:spacing w:after="0"/>
        <w:jc w:val="both"/>
        <w:rPr>
          <w:rFonts w:cstheme="minorHAnsi"/>
          <w:color w:val="000000" w:themeColor="text1"/>
        </w:rPr>
      </w:pPr>
    </w:p>
    <w:p w14:paraId="3E69EAB4"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Aktivnost A151227 Informatički sustav Katastar nekretnina</w:t>
      </w:r>
    </w:p>
    <w:p w14:paraId="005DCFC4"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Za potrebe aktivnosti Informatički sustav Katastar nekretnina nije bilo potrebe pa su planirana sredstva u iznosu od 11.000,00 kuna ostala neutrošena.</w:t>
      </w:r>
    </w:p>
    <w:p w14:paraId="29F8338C" w14:textId="77777777" w:rsidR="00590ADF" w:rsidRPr="00AA25F8" w:rsidRDefault="00590ADF" w:rsidP="00590ADF">
      <w:pPr>
        <w:spacing w:after="0"/>
        <w:jc w:val="both"/>
        <w:rPr>
          <w:rFonts w:cstheme="minorHAnsi"/>
          <w:color w:val="000000" w:themeColor="text1"/>
        </w:rPr>
      </w:pPr>
    </w:p>
    <w:p w14:paraId="31DE552F"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Aktivnost A151228 Usluge vještačenja i procjena</w:t>
      </w:r>
    </w:p>
    <w:p w14:paraId="3976AD56"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Aktivnost Usluge vještačenja i procjena od planiranih 80.000,00 kuna izvršena je u vrijednosti 69.820,00 kuna ili 87,28%. Izrađivani su različiti elaborati procjena tržišnih vrijednosti nekretnina za potrebe otkupa, prodaje ili zasnivanja prava služnosti.</w:t>
      </w:r>
    </w:p>
    <w:p w14:paraId="18E49E1A" w14:textId="77777777" w:rsidR="00590ADF" w:rsidRPr="00AA25F8" w:rsidRDefault="00590ADF" w:rsidP="00590ADF">
      <w:pPr>
        <w:spacing w:after="0"/>
        <w:jc w:val="both"/>
        <w:rPr>
          <w:rFonts w:cstheme="minorHAnsi"/>
          <w:color w:val="000000" w:themeColor="text1"/>
        </w:rPr>
      </w:pPr>
    </w:p>
    <w:p w14:paraId="15920777"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Tekući projekt T151229 Sanacija krova NČ Sv Barbara</w:t>
      </w:r>
    </w:p>
    <w:p w14:paraId="1E3526AA"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Tekući projekt Sanacija krova NČ Sv Barbara od planiranih 298.225,00 kuna izvršen je u vrijednosti 298.225,00 kuna ili 100,00%. U rujnu 2019. godine izvedeni su radovi na sanaciji krova Narodne čitaonice Sveta Barbara. Na unutarnjem dijelu zapadnog dijela zgrade, neposredno uz ulaz u višenamjensku dvoranu dolazilo je do propuštanja vode uslijed dotrajalosti. Sa </w:t>
      </w:r>
      <w:proofErr w:type="spellStart"/>
      <w:r w:rsidRPr="00AA25F8">
        <w:rPr>
          <w:rFonts w:cstheme="minorHAnsi"/>
          <w:color w:val="000000" w:themeColor="text1"/>
        </w:rPr>
        <w:t>četverostrešnog</w:t>
      </w:r>
      <w:proofErr w:type="spellEnd"/>
      <w:r w:rsidRPr="00AA25F8">
        <w:rPr>
          <w:rFonts w:cstheme="minorHAnsi"/>
          <w:color w:val="000000" w:themeColor="text1"/>
        </w:rPr>
        <w:t xml:space="preserve"> krova u potpunosti je uklonjen stari azbest-cementni pokrov, promijenjena kompletna limarija i </w:t>
      </w:r>
      <w:proofErr w:type="spellStart"/>
      <w:r w:rsidRPr="00AA25F8">
        <w:rPr>
          <w:rFonts w:cstheme="minorHAnsi"/>
          <w:color w:val="000000" w:themeColor="text1"/>
        </w:rPr>
        <w:t>opšavi</w:t>
      </w:r>
      <w:proofErr w:type="spellEnd"/>
      <w:r w:rsidRPr="00AA25F8">
        <w:rPr>
          <w:rFonts w:cstheme="minorHAnsi"/>
          <w:color w:val="000000" w:themeColor="text1"/>
        </w:rPr>
        <w:t xml:space="preserve">, </w:t>
      </w:r>
      <w:proofErr w:type="spellStart"/>
      <w:r w:rsidRPr="00AA25F8">
        <w:rPr>
          <w:rFonts w:cstheme="minorHAnsi"/>
          <w:color w:val="000000" w:themeColor="text1"/>
        </w:rPr>
        <w:t>potkonstrukcija</w:t>
      </w:r>
      <w:proofErr w:type="spellEnd"/>
      <w:r w:rsidRPr="00AA25F8">
        <w:rPr>
          <w:rFonts w:cstheme="minorHAnsi"/>
          <w:color w:val="000000" w:themeColor="text1"/>
        </w:rPr>
        <w:t xml:space="preserve"> i hidroizolacija. S ravnog krova se uklonila ljepenka, popravila se pojedina oštećenja te se na tom mjestu izveo novi drveni </w:t>
      </w:r>
      <w:proofErr w:type="spellStart"/>
      <w:r w:rsidRPr="00AA25F8">
        <w:rPr>
          <w:rFonts w:cstheme="minorHAnsi"/>
          <w:color w:val="000000" w:themeColor="text1"/>
        </w:rPr>
        <w:t>dvostrešni</w:t>
      </w:r>
      <w:proofErr w:type="spellEnd"/>
      <w:r w:rsidRPr="00AA25F8">
        <w:rPr>
          <w:rFonts w:cstheme="minorHAnsi"/>
          <w:color w:val="000000" w:themeColor="text1"/>
        </w:rPr>
        <w:t xml:space="preserve"> krov.</w:t>
      </w:r>
    </w:p>
    <w:p w14:paraId="781917B4" w14:textId="77777777" w:rsidR="00590ADF" w:rsidRPr="00AA25F8" w:rsidRDefault="00590ADF" w:rsidP="00590ADF">
      <w:pPr>
        <w:spacing w:after="0"/>
        <w:jc w:val="both"/>
        <w:rPr>
          <w:rFonts w:cstheme="minorHAnsi"/>
          <w:color w:val="000000" w:themeColor="text1"/>
        </w:rPr>
      </w:pPr>
    </w:p>
    <w:p w14:paraId="75AF4D52"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Tekući projekt T151230 WIFI4EU</w:t>
      </w:r>
    </w:p>
    <w:p w14:paraId="61364995"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Tekući projekt WIFI4EU od planiranih 6.000,00 kuna izvršen je u vrijednosti 6.250,00 kuna ili 104,17%. U listopadu 2019. godine izrađeno je tehničko rješenje koje će biti podloga – tenderska dokumentacija za raspisivanje jednostavne nabave za instalaciju WI-FI pristupnih točaka.  </w:t>
      </w:r>
    </w:p>
    <w:p w14:paraId="7AB1D0A3" w14:textId="77777777" w:rsidR="00590ADF" w:rsidRPr="00AA25F8" w:rsidRDefault="00590ADF" w:rsidP="00590ADF">
      <w:pPr>
        <w:spacing w:after="0"/>
        <w:jc w:val="both"/>
        <w:rPr>
          <w:rFonts w:cstheme="minorHAnsi"/>
          <w:color w:val="000000" w:themeColor="text1"/>
        </w:rPr>
      </w:pPr>
    </w:p>
    <w:p w14:paraId="129DF28E" w14:textId="77777777" w:rsidR="00590ADF" w:rsidRPr="00AA25F8" w:rsidRDefault="00590ADF" w:rsidP="00590ADF">
      <w:pPr>
        <w:spacing w:after="0"/>
        <w:jc w:val="both"/>
        <w:rPr>
          <w:rFonts w:cstheme="minorHAnsi"/>
          <w:color w:val="000000" w:themeColor="text1"/>
        </w:rPr>
      </w:pPr>
    </w:p>
    <w:p w14:paraId="506EF672" w14:textId="77777777" w:rsidR="00590ADF" w:rsidRPr="00AA25F8" w:rsidRDefault="00590ADF" w:rsidP="00590ADF">
      <w:pPr>
        <w:spacing w:after="0"/>
        <w:jc w:val="both"/>
        <w:rPr>
          <w:rFonts w:cstheme="minorHAnsi"/>
          <w:b/>
          <w:color w:val="000000" w:themeColor="text1"/>
        </w:rPr>
      </w:pPr>
      <w:r w:rsidRPr="00AA25F8">
        <w:rPr>
          <w:rFonts w:cstheme="minorHAnsi"/>
          <w:b/>
          <w:color w:val="000000" w:themeColor="text1"/>
        </w:rPr>
        <w:t>PROGRAM 1605 IZVANREDNO ODRŽAVANJE KOMUNALNE INFRASTRUKTURE</w:t>
      </w:r>
    </w:p>
    <w:p w14:paraId="4BF14A7B"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Program Izvanredno održavanje komunalne infrastrukture bio je planiran u iznosu od 1.737.565,00 kuna i izvršena je s 94,01%, odnosno u vrijednosti od 1.633.468,91 kuna.</w:t>
      </w:r>
    </w:p>
    <w:p w14:paraId="02C32D13" w14:textId="77777777" w:rsidR="00590ADF" w:rsidRPr="00AA25F8" w:rsidRDefault="00590ADF" w:rsidP="00590ADF">
      <w:pPr>
        <w:spacing w:after="0"/>
        <w:jc w:val="both"/>
        <w:rPr>
          <w:rFonts w:cstheme="minorHAnsi"/>
          <w:color w:val="000000" w:themeColor="text1"/>
        </w:rPr>
      </w:pPr>
    </w:p>
    <w:p w14:paraId="14A4E3F5"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Tekući projekt T160501 Ograde na nerazvrstanim cestama</w:t>
      </w:r>
    </w:p>
    <w:p w14:paraId="14C9EE5F"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Tekući projekt Ograde na nerazvrstanim cestama od planiranih 100.000,00 kuna izvršen je u vrijednosti 68.818,75 kuna ili 68,82%. Troškovi se odnose na izradu i montažu dvoredne cijevne ograde </w:t>
      </w:r>
      <w:proofErr w:type="spellStart"/>
      <w:r w:rsidRPr="00AA25F8">
        <w:rPr>
          <w:rFonts w:cstheme="minorHAnsi"/>
          <w:color w:val="000000" w:themeColor="text1"/>
        </w:rPr>
        <w:t>Sv.Lucija</w:t>
      </w:r>
      <w:proofErr w:type="spellEnd"/>
      <w:r w:rsidRPr="00AA25F8">
        <w:rPr>
          <w:rFonts w:cstheme="minorHAnsi"/>
          <w:color w:val="000000" w:themeColor="text1"/>
        </w:rPr>
        <w:t xml:space="preserve"> –</w:t>
      </w:r>
      <w:proofErr w:type="spellStart"/>
      <w:r w:rsidRPr="00AA25F8">
        <w:rPr>
          <w:rFonts w:cstheme="minorHAnsi"/>
          <w:color w:val="000000" w:themeColor="text1"/>
        </w:rPr>
        <w:t>Šubati</w:t>
      </w:r>
      <w:proofErr w:type="spellEnd"/>
      <w:r w:rsidRPr="00AA25F8">
        <w:rPr>
          <w:rFonts w:cstheme="minorHAnsi"/>
          <w:color w:val="000000" w:themeColor="text1"/>
        </w:rPr>
        <w:t xml:space="preserve"> te postavku stupića i popravaka pojedinih ograda uz ceste.</w:t>
      </w:r>
    </w:p>
    <w:p w14:paraId="21CA7E1E" w14:textId="77777777" w:rsidR="00590ADF" w:rsidRPr="00AA25F8" w:rsidRDefault="00590ADF" w:rsidP="00590ADF">
      <w:pPr>
        <w:spacing w:after="0"/>
        <w:jc w:val="both"/>
        <w:rPr>
          <w:rFonts w:cstheme="minorHAnsi"/>
          <w:color w:val="000000" w:themeColor="text1"/>
        </w:rPr>
      </w:pPr>
    </w:p>
    <w:p w14:paraId="705502F0"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Tekući projekt T160526 Postava natkrivenih autobusnih čekaonica</w:t>
      </w:r>
    </w:p>
    <w:p w14:paraId="085E9A51"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Tekući projekt Postava natkrivenih autobusnih čekaonica od planiranih 43.700,00 kuna izvršen je u vrijednosti 43.671,88 kuna ili 99,94%. Postavljena je nova autobusna čekaonica ispod Dječjeg vrtića Zlatna ribica. </w:t>
      </w:r>
    </w:p>
    <w:p w14:paraId="3052C2E9" w14:textId="77777777" w:rsidR="00590ADF" w:rsidRPr="00AA25F8" w:rsidRDefault="00590ADF" w:rsidP="00590ADF">
      <w:pPr>
        <w:spacing w:after="0"/>
        <w:jc w:val="both"/>
        <w:rPr>
          <w:rFonts w:cstheme="minorHAnsi"/>
          <w:color w:val="000000" w:themeColor="text1"/>
        </w:rPr>
      </w:pPr>
    </w:p>
    <w:p w14:paraId="720C21EF" w14:textId="77777777" w:rsidR="00590ADF" w:rsidRPr="00AA25F8" w:rsidRDefault="00590ADF" w:rsidP="00590ADF">
      <w:pPr>
        <w:spacing w:after="0"/>
        <w:jc w:val="both"/>
        <w:rPr>
          <w:rFonts w:cstheme="minorHAnsi"/>
          <w:color w:val="000000" w:themeColor="text1"/>
          <w:u w:val="single"/>
        </w:rPr>
      </w:pPr>
    </w:p>
    <w:p w14:paraId="567EBDFE"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 xml:space="preserve">Tekući projekt T160534 Sanacija i uređenje ceste </w:t>
      </w:r>
      <w:proofErr w:type="spellStart"/>
      <w:r w:rsidRPr="00AA25F8">
        <w:rPr>
          <w:rFonts w:cstheme="minorHAnsi"/>
          <w:color w:val="000000" w:themeColor="text1"/>
          <w:u w:val="single"/>
        </w:rPr>
        <w:t>Randići</w:t>
      </w:r>
      <w:proofErr w:type="spellEnd"/>
      <w:r w:rsidRPr="00AA25F8">
        <w:rPr>
          <w:rFonts w:cstheme="minorHAnsi"/>
          <w:color w:val="000000" w:themeColor="text1"/>
          <w:u w:val="single"/>
        </w:rPr>
        <w:t xml:space="preserve"> - Sv. Barbara</w:t>
      </w:r>
    </w:p>
    <w:p w14:paraId="574B8FF7"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Tekući projekt Sanacija i uređenje ceste </w:t>
      </w:r>
      <w:proofErr w:type="spellStart"/>
      <w:r w:rsidRPr="00AA25F8">
        <w:rPr>
          <w:rFonts w:cstheme="minorHAnsi"/>
          <w:color w:val="000000" w:themeColor="text1"/>
        </w:rPr>
        <w:t>Randići</w:t>
      </w:r>
      <w:proofErr w:type="spellEnd"/>
      <w:r w:rsidRPr="00AA25F8">
        <w:rPr>
          <w:rFonts w:cstheme="minorHAnsi"/>
          <w:color w:val="000000" w:themeColor="text1"/>
        </w:rPr>
        <w:t xml:space="preserve"> - Sv. Barbara od planiranih 498.015,00 kuna izvršen je u vrijednosti 498.014,13 kuna ili gotovo 100,00%. Radovi su obuhvaćali sanaciju kolnika i oborinske odvodnje dionice oko 200 metara nerazvrstane ceste </w:t>
      </w:r>
      <w:proofErr w:type="spellStart"/>
      <w:r w:rsidRPr="00AA25F8">
        <w:rPr>
          <w:rFonts w:cstheme="minorHAnsi"/>
          <w:color w:val="000000" w:themeColor="text1"/>
        </w:rPr>
        <w:t>Randići</w:t>
      </w:r>
      <w:proofErr w:type="spellEnd"/>
      <w:r w:rsidRPr="00AA25F8">
        <w:rPr>
          <w:rFonts w:cstheme="minorHAnsi"/>
          <w:color w:val="000000" w:themeColor="text1"/>
        </w:rPr>
        <w:t xml:space="preserve"> – Sveta Barbara. </w:t>
      </w:r>
    </w:p>
    <w:p w14:paraId="08DED6A4" w14:textId="77777777" w:rsidR="00590ADF" w:rsidRDefault="00590ADF" w:rsidP="00590ADF">
      <w:pPr>
        <w:spacing w:after="0"/>
        <w:jc w:val="both"/>
        <w:rPr>
          <w:rFonts w:cstheme="minorHAnsi"/>
          <w:color w:val="000000" w:themeColor="text1"/>
        </w:rPr>
      </w:pPr>
    </w:p>
    <w:p w14:paraId="67DD183C" w14:textId="77777777" w:rsidR="00590ADF" w:rsidRDefault="00590ADF" w:rsidP="00590ADF">
      <w:pPr>
        <w:spacing w:after="0"/>
        <w:jc w:val="both"/>
        <w:rPr>
          <w:rFonts w:cstheme="minorHAnsi"/>
          <w:color w:val="000000" w:themeColor="text1"/>
        </w:rPr>
      </w:pPr>
    </w:p>
    <w:p w14:paraId="27F79AA7" w14:textId="77777777" w:rsidR="00590ADF" w:rsidRDefault="00590ADF" w:rsidP="00590ADF">
      <w:pPr>
        <w:spacing w:after="0"/>
        <w:jc w:val="both"/>
        <w:rPr>
          <w:rFonts w:cstheme="minorHAnsi"/>
          <w:color w:val="000000" w:themeColor="text1"/>
        </w:rPr>
      </w:pPr>
    </w:p>
    <w:p w14:paraId="60F4BEE0" w14:textId="77777777" w:rsidR="00590ADF" w:rsidRPr="00AA25F8" w:rsidRDefault="00590ADF" w:rsidP="00590ADF">
      <w:pPr>
        <w:spacing w:after="0"/>
        <w:jc w:val="both"/>
        <w:rPr>
          <w:rFonts w:cstheme="minorHAnsi"/>
          <w:color w:val="000000" w:themeColor="text1"/>
        </w:rPr>
      </w:pPr>
    </w:p>
    <w:p w14:paraId="284B78C9"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lastRenderedPageBreak/>
        <w:t xml:space="preserve">Aktivnost A160510 Staze i stepenice </w:t>
      </w:r>
      <w:proofErr w:type="spellStart"/>
      <w:r w:rsidRPr="00AA25F8">
        <w:rPr>
          <w:rFonts w:cstheme="minorHAnsi"/>
          <w:color w:val="000000" w:themeColor="text1"/>
          <w:u w:val="single"/>
        </w:rPr>
        <w:t>Paveki</w:t>
      </w:r>
      <w:proofErr w:type="spellEnd"/>
    </w:p>
    <w:p w14:paraId="72656F96"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Aktivnost Staze i stepenice </w:t>
      </w:r>
      <w:proofErr w:type="spellStart"/>
      <w:r w:rsidRPr="00AA25F8">
        <w:rPr>
          <w:rFonts w:cstheme="minorHAnsi"/>
          <w:color w:val="000000" w:themeColor="text1"/>
        </w:rPr>
        <w:t>Paveki</w:t>
      </w:r>
      <w:proofErr w:type="spellEnd"/>
      <w:r w:rsidRPr="00AA25F8">
        <w:rPr>
          <w:rFonts w:cstheme="minorHAnsi"/>
          <w:color w:val="000000" w:themeColor="text1"/>
        </w:rPr>
        <w:t xml:space="preserve"> od planiranih 99.650,00 kuna izvršena je u vrijednosti 99.644,01 kuna ili 99,99%. Radovi su obuhvaćali sanaciju pješačkih površina popločavanjem novim </w:t>
      </w:r>
      <w:proofErr w:type="spellStart"/>
      <w:r w:rsidRPr="00AA25F8">
        <w:rPr>
          <w:rFonts w:cstheme="minorHAnsi"/>
          <w:color w:val="000000" w:themeColor="text1"/>
        </w:rPr>
        <w:t>kulir</w:t>
      </w:r>
      <w:proofErr w:type="spellEnd"/>
      <w:r w:rsidRPr="00AA25F8">
        <w:rPr>
          <w:rFonts w:cstheme="minorHAnsi"/>
          <w:color w:val="000000" w:themeColor="text1"/>
        </w:rPr>
        <w:t xml:space="preserve"> pločama oko stambenog niza u </w:t>
      </w:r>
      <w:proofErr w:type="spellStart"/>
      <w:r w:rsidRPr="00AA25F8">
        <w:rPr>
          <w:rFonts w:cstheme="minorHAnsi"/>
          <w:color w:val="000000" w:themeColor="text1"/>
        </w:rPr>
        <w:t>Pavekima</w:t>
      </w:r>
      <w:proofErr w:type="spellEnd"/>
      <w:r w:rsidRPr="00AA25F8">
        <w:rPr>
          <w:rFonts w:cstheme="minorHAnsi"/>
          <w:color w:val="000000" w:themeColor="text1"/>
        </w:rPr>
        <w:t xml:space="preserve"> – Ulica Žarka Pezelja 4 i 6.  </w:t>
      </w:r>
    </w:p>
    <w:p w14:paraId="3876D304" w14:textId="77777777" w:rsidR="00590ADF" w:rsidRPr="00AA25F8" w:rsidRDefault="00590ADF" w:rsidP="00590ADF">
      <w:pPr>
        <w:spacing w:after="0"/>
        <w:jc w:val="both"/>
        <w:rPr>
          <w:rFonts w:cstheme="minorHAnsi"/>
          <w:color w:val="000000" w:themeColor="text1"/>
        </w:rPr>
      </w:pPr>
    </w:p>
    <w:p w14:paraId="418A0E4E"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Tekući projekt T160536 Izvanredno održavanje javne rasvjete</w:t>
      </w:r>
    </w:p>
    <w:p w14:paraId="6853959C"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Tekući projekt Izvanredno održavanje javne rasvjete od planiranih 200.000,00 kuna izvršen je u vrijednosti 186.056,25 kuna ili 93,03%. Od većih radova ističu se zamjena dijela postojeće javne rasvjete novom LED rasvjetom na području Vrh Martinšćice (79.825,00 kn),  zamjena postojećih starih rasvjetnih tijela na dijelu dionice nerazvrstane ceste prema Termoelektrani (76.687,50 kn).</w:t>
      </w:r>
    </w:p>
    <w:p w14:paraId="699F6241" w14:textId="77777777" w:rsidR="00590ADF" w:rsidRPr="00AA25F8" w:rsidRDefault="00590ADF" w:rsidP="00590ADF">
      <w:pPr>
        <w:spacing w:after="0"/>
        <w:jc w:val="both"/>
        <w:rPr>
          <w:rFonts w:cstheme="minorHAnsi"/>
          <w:color w:val="000000" w:themeColor="text1"/>
        </w:rPr>
      </w:pPr>
    </w:p>
    <w:p w14:paraId="228936A0"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Aktivnost A160540 Održavanje protupožarnih puteva</w:t>
      </w:r>
    </w:p>
    <w:p w14:paraId="050157E5"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Aktivnost Održavanje protupožarnih puteva od planiranih 156.000,00 kuna izvršena je u vrijednosti 155.846,14 kuna ili 99,90%. Uređen je požarni put </w:t>
      </w:r>
      <w:proofErr w:type="spellStart"/>
      <w:r w:rsidRPr="00AA25F8">
        <w:rPr>
          <w:rFonts w:cstheme="minorHAnsi"/>
          <w:color w:val="000000" w:themeColor="text1"/>
        </w:rPr>
        <w:t>Sopalj</w:t>
      </w:r>
      <w:proofErr w:type="spellEnd"/>
      <w:r w:rsidRPr="00AA25F8">
        <w:rPr>
          <w:rFonts w:cstheme="minorHAnsi"/>
          <w:color w:val="000000" w:themeColor="text1"/>
        </w:rPr>
        <w:t xml:space="preserve"> – </w:t>
      </w:r>
      <w:proofErr w:type="spellStart"/>
      <w:r w:rsidRPr="00AA25F8">
        <w:rPr>
          <w:rFonts w:cstheme="minorHAnsi"/>
          <w:color w:val="000000" w:themeColor="text1"/>
        </w:rPr>
        <w:t>Paličina</w:t>
      </w:r>
      <w:proofErr w:type="spellEnd"/>
      <w:r w:rsidRPr="00AA25F8">
        <w:rPr>
          <w:rFonts w:cstheme="minorHAnsi"/>
          <w:color w:val="000000" w:themeColor="text1"/>
        </w:rPr>
        <w:t xml:space="preserve"> te prva faza uređenja puta </w:t>
      </w:r>
      <w:proofErr w:type="spellStart"/>
      <w:r w:rsidRPr="00AA25F8">
        <w:rPr>
          <w:rFonts w:cstheme="minorHAnsi"/>
          <w:color w:val="000000" w:themeColor="text1"/>
        </w:rPr>
        <w:t>Raspelje</w:t>
      </w:r>
      <w:proofErr w:type="spellEnd"/>
      <w:r w:rsidRPr="00AA25F8">
        <w:rPr>
          <w:rFonts w:cstheme="minorHAnsi"/>
          <w:color w:val="000000" w:themeColor="text1"/>
        </w:rPr>
        <w:t xml:space="preserve"> - naselje Sv. Lucija (Ulica Iva </w:t>
      </w:r>
      <w:proofErr w:type="spellStart"/>
      <w:r w:rsidRPr="00AA25F8">
        <w:rPr>
          <w:rFonts w:cstheme="minorHAnsi"/>
          <w:color w:val="000000" w:themeColor="text1"/>
        </w:rPr>
        <w:t>Šodića</w:t>
      </w:r>
      <w:proofErr w:type="spellEnd"/>
      <w:r w:rsidRPr="00AA25F8">
        <w:rPr>
          <w:rFonts w:cstheme="minorHAnsi"/>
          <w:color w:val="000000" w:themeColor="text1"/>
        </w:rPr>
        <w:t>).</w:t>
      </w:r>
    </w:p>
    <w:p w14:paraId="1F958F69" w14:textId="77777777" w:rsidR="00590ADF" w:rsidRPr="00AA25F8" w:rsidRDefault="00590ADF" w:rsidP="00590ADF">
      <w:pPr>
        <w:spacing w:after="0"/>
        <w:jc w:val="both"/>
        <w:rPr>
          <w:rFonts w:cstheme="minorHAnsi"/>
          <w:color w:val="000000" w:themeColor="text1"/>
        </w:rPr>
      </w:pPr>
    </w:p>
    <w:p w14:paraId="47AB70DB"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Kapitalni projekt K160540 Urbana oprema</w:t>
      </w:r>
    </w:p>
    <w:p w14:paraId="171566DD"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Kapitalni projekt Urbana oprema od planiranih 86.000,00 kuna izvršen je u vrijednosti 78.037,25 kuna ili 90,74 %. Ugrađene su dvije pametne klupe u vrijednosti od 47.325,00 kuna i to na području ispod „</w:t>
      </w:r>
      <w:proofErr w:type="spellStart"/>
      <w:r w:rsidRPr="00AA25F8">
        <w:rPr>
          <w:rFonts w:cstheme="minorHAnsi"/>
          <w:color w:val="000000" w:themeColor="text1"/>
        </w:rPr>
        <w:t>Kostrenke</w:t>
      </w:r>
      <w:proofErr w:type="spellEnd"/>
      <w:r w:rsidRPr="00AA25F8">
        <w:rPr>
          <w:rFonts w:cstheme="minorHAnsi"/>
          <w:color w:val="000000" w:themeColor="text1"/>
        </w:rPr>
        <w:t>“ (</w:t>
      </w:r>
      <w:proofErr w:type="spellStart"/>
      <w:r w:rsidRPr="00AA25F8">
        <w:rPr>
          <w:rFonts w:cstheme="minorHAnsi"/>
          <w:color w:val="000000" w:themeColor="text1"/>
        </w:rPr>
        <w:t>Lumbortovo</w:t>
      </w:r>
      <w:proofErr w:type="spellEnd"/>
      <w:r w:rsidRPr="00AA25F8">
        <w:rPr>
          <w:rFonts w:cstheme="minorHAnsi"/>
          <w:color w:val="000000" w:themeColor="text1"/>
        </w:rPr>
        <w:t xml:space="preserve">) dok se druga nalazi u lučici </w:t>
      </w:r>
      <w:proofErr w:type="spellStart"/>
      <w:r w:rsidRPr="00AA25F8">
        <w:rPr>
          <w:rFonts w:cstheme="minorHAnsi"/>
          <w:color w:val="000000" w:themeColor="text1"/>
        </w:rPr>
        <w:t>Podurinj</w:t>
      </w:r>
      <w:proofErr w:type="spellEnd"/>
      <w:r w:rsidRPr="00AA25F8">
        <w:rPr>
          <w:rFonts w:cstheme="minorHAnsi"/>
          <w:color w:val="000000" w:themeColor="text1"/>
        </w:rPr>
        <w:t>. Projekt je proveden u suradnji s INA d.d. Zagreb koja je financirala ovaj projekt s iznosom od 40.000,00 kuna. Iznos od 15.875,00 kuna utrošen je na kupnju 20 komada pokretnih metalnih ograda koje se inače koriste za potrebe različitih manifestacija na području Općine Kostrena, a do tada su bile posuđivane od Grada Rijeke.</w:t>
      </w:r>
    </w:p>
    <w:p w14:paraId="2B17F5F1" w14:textId="77777777" w:rsidR="00590ADF" w:rsidRPr="00AA25F8" w:rsidRDefault="00590ADF" w:rsidP="00590ADF">
      <w:pPr>
        <w:spacing w:after="0"/>
        <w:jc w:val="both"/>
        <w:rPr>
          <w:rFonts w:cstheme="minorHAnsi"/>
          <w:color w:val="000000" w:themeColor="text1"/>
        </w:rPr>
      </w:pPr>
    </w:p>
    <w:p w14:paraId="5142E73B"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Kapitalni projekt K160541 Opremanje igrališta</w:t>
      </w:r>
    </w:p>
    <w:p w14:paraId="0EADA39E"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Kapitalni projekt Opremanje igrališta od planiranih 15.000,00 kuna izvršen je u vrijednosti 1.750,00 kuna ili 11,67 %. Izrađene su podloge za postavu novih igrala na području dječjih igrališta Ž. Pezelja, </w:t>
      </w:r>
      <w:proofErr w:type="spellStart"/>
      <w:r w:rsidRPr="00AA25F8">
        <w:rPr>
          <w:rFonts w:cstheme="minorHAnsi"/>
          <w:color w:val="000000" w:themeColor="text1"/>
        </w:rPr>
        <w:t>Šojska</w:t>
      </w:r>
      <w:proofErr w:type="spellEnd"/>
      <w:r w:rsidRPr="00AA25F8">
        <w:rPr>
          <w:rFonts w:cstheme="minorHAnsi"/>
          <w:color w:val="000000" w:themeColor="text1"/>
        </w:rPr>
        <w:t xml:space="preserve"> i </w:t>
      </w:r>
      <w:proofErr w:type="spellStart"/>
      <w:r w:rsidRPr="00AA25F8">
        <w:rPr>
          <w:rFonts w:cstheme="minorHAnsi"/>
          <w:color w:val="000000" w:themeColor="text1"/>
        </w:rPr>
        <w:t>Sv.Lucija</w:t>
      </w:r>
      <w:proofErr w:type="spellEnd"/>
      <w:r w:rsidRPr="00AA25F8">
        <w:rPr>
          <w:rFonts w:cstheme="minorHAnsi"/>
          <w:color w:val="000000" w:themeColor="text1"/>
        </w:rPr>
        <w:t xml:space="preserve">. </w:t>
      </w:r>
    </w:p>
    <w:p w14:paraId="366AAE6E" w14:textId="77777777" w:rsidR="00590ADF" w:rsidRPr="00AA25F8" w:rsidRDefault="00590ADF" w:rsidP="00590ADF">
      <w:pPr>
        <w:spacing w:after="0"/>
        <w:jc w:val="both"/>
        <w:rPr>
          <w:rFonts w:cstheme="minorHAnsi"/>
          <w:color w:val="000000" w:themeColor="text1"/>
        </w:rPr>
      </w:pPr>
    </w:p>
    <w:p w14:paraId="35B2771F"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Kapitalni projekt K160542 Dječje igralište Vrh Martinšćice - zid za zaštitu od buke</w:t>
      </w:r>
    </w:p>
    <w:p w14:paraId="1A90ACD7"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Kapitalni projekt Opremanje igrališta od planiranih 89.200,00 kuna izvršen je u vrijednosti 89.178,00 kuna ili 99,98 %. Na dječjem igralištu Vrh Martinšćice izrađen je zaštitni zid od buke prema stambenom objektu Vrh Martinšćice 65.  Dječje igralište nalazi se na međi dvorišta navedenog objekta koji je od nje udaljen manje od 4m. Kako bi se smanjila buka sa igrališta izvedena je zaštita sa jednostruko apsorbirajućim aluminijskim panelima za zaštitu od buke i to u količini od 40 m</w:t>
      </w:r>
      <w:r w:rsidRPr="00AA25F8">
        <w:rPr>
          <w:rFonts w:cstheme="minorHAnsi"/>
          <w:color w:val="000000" w:themeColor="text1"/>
          <w:vertAlign w:val="superscript"/>
        </w:rPr>
        <w:t>2</w:t>
      </w:r>
      <w:r w:rsidRPr="00AA25F8">
        <w:rPr>
          <w:rFonts w:cstheme="minorHAnsi"/>
          <w:color w:val="000000" w:themeColor="text1"/>
        </w:rPr>
        <w:t xml:space="preserve">. </w:t>
      </w:r>
    </w:p>
    <w:p w14:paraId="3B438002" w14:textId="77777777" w:rsidR="00590ADF" w:rsidRPr="00AA25F8" w:rsidRDefault="00590ADF" w:rsidP="00590ADF">
      <w:pPr>
        <w:spacing w:after="0"/>
        <w:jc w:val="both"/>
        <w:rPr>
          <w:rFonts w:cstheme="minorHAnsi"/>
          <w:color w:val="000000" w:themeColor="text1"/>
        </w:rPr>
      </w:pPr>
    </w:p>
    <w:p w14:paraId="2792A6A4"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Aktivnost A160544 Izvanredno održavanje javnih zelenih površina</w:t>
      </w:r>
    </w:p>
    <w:p w14:paraId="400FBA38"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Aktivnost Izvanredno održavanje javnih zelenih površina od planiranih 100.000,00 kuna izvršena je u vrijednosti 62.475,00 kuna ili 62,48%. Izvanredno održavanje javnih zelenih površina čine poslovi suzbijanja nepoželjne vegetacije, intervencije na održavanju zelenih površina odnosno nepredviđeni radovi i zahvati  na javnim zelenim površinama koji nisu predviđeni programom redovnog održavanja.</w:t>
      </w:r>
    </w:p>
    <w:p w14:paraId="3667CB9D"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Izvršeno je uklanjanje nepoželjne vegetacije uz prometnicu </w:t>
      </w:r>
      <w:proofErr w:type="spellStart"/>
      <w:r w:rsidRPr="00AA25F8">
        <w:rPr>
          <w:rFonts w:cstheme="minorHAnsi"/>
          <w:color w:val="000000" w:themeColor="text1"/>
        </w:rPr>
        <w:t>Praveki</w:t>
      </w:r>
      <w:proofErr w:type="spellEnd"/>
      <w:r w:rsidRPr="00AA25F8">
        <w:rPr>
          <w:rFonts w:cstheme="minorHAnsi"/>
          <w:color w:val="000000" w:themeColor="text1"/>
        </w:rPr>
        <w:t xml:space="preserve"> – Urinj, uklonjeno stablo ispred zgrade </w:t>
      </w:r>
      <w:proofErr w:type="spellStart"/>
      <w:r w:rsidRPr="00AA25F8">
        <w:rPr>
          <w:rFonts w:cstheme="minorHAnsi"/>
          <w:color w:val="000000" w:themeColor="text1"/>
        </w:rPr>
        <w:t>Šojska</w:t>
      </w:r>
      <w:proofErr w:type="spellEnd"/>
      <w:r w:rsidRPr="00AA25F8">
        <w:rPr>
          <w:rFonts w:cstheme="minorHAnsi"/>
          <w:color w:val="000000" w:themeColor="text1"/>
        </w:rPr>
        <w:t xml:space="preserve"> 27H te provedba mjera i tretiranje korova od strane društva DEZINSEKCIJA d.o.o. Rijeka.</w:t>
      </w:r>
    </w:p>
    <w:p w14:paraId="46FB14A3" w14:textId="77777777" w:rsidR="00590ADF" w:rsidRPr="00AA25F8" w:rsidRDefault="00590ADF" w:rsidP="00590ADF">
      <w:pPr>
        <w:spacing w:after="0"/>
        <w:jc w:val="both"/>
        <w:rPr>
          <w:rFonts w:cstheme="minorHAnsi"/>
          <w:color w:val="000000" w:themeColor="text1"/>
          <w:u w:val="single"/>
        </w:rPr>
      </w:pPr>
    </w:p>
    <w:p w14:paraId="29537973" w14:textId="77777777" w:rsidR="00590ADF" w:rsidRPr="00AA25F8" w:rsidRDefault="00590ADF" w:rsidP="00590ADF">
      <w:pPr>
        <w:spacing w:after="0"/>
        <w:jc w:val="both"/>
        <w:rPr>
          <w:rFonts w:cstheme="minorHAnsi"/>
          <w:color w:val="000000" w:themeColor="text1"/>
          <w:u w:val="single"/>
        </w:rPr>
      </w:pPr>
    </w:p>
    <w:p w14:paraId="0266E827"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Kapitalni projekt K160545 Prenamjena rezidencijalnih grobnica na groblju Sv. Lucija</w:t>
      </w:r>
    </w:p>
    <w:p w14:paraId="40E4DC8F"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Kapitalni projekt Prenamjena rezidencijalnih grobnica na groblju Sv. Lucija od planiranih 350.000,00 kuna izvršen je u vrijednosti 349.977,50 kuna ili 99,99 %.  Prostor iznad polja 16 na groblju Sveta Lucija u Kostreni osnovnim projektom bio je predviđen za smještaj rezidencijalnih grobnica. Neiskorišteni </w:t>
      </w:r>
      <w:r w:rsidRPr="00AA25F8">
        <w:rPr>
          <w:rFonts w:cstheme="minorHAnsi"/>
          <w:color w:val="000000" w:themeColor="text1"/>
        </w:rPr>
        <w:lastRenderedPageBreak/>
        <w:t xml:space="preserve">prostor stavio se u funkciju na način da se formiralo 5 četverostrukih, 10 dvostrukih i 5 jednostrukih niša, kapaciteta 45 mjesta te 32 pretinca za urne. </w:t>
      </w:r>
    </w:p>
    <w:p w14:paraId="26EE433A" w14:textId="77777777" w:rsidR="00590ADF" w:rsidRPr="00AA25F8" w:rsidRDefault="00590ADF" w:rsidP="00590ADF">
      <w:pPr>
        <w:spacing w:after="0"/>
        <w:jc w:val="both"/>
        <w:rPr>
          <w:rFonts w:cstheme="minorHAnsi"/>
          <w:color w:val="000000" w:themeColor="text1"/>
        </w:rPr>
      </w:pPr>
    </w:p>
    <w:p w14:paraId="1D95DA6B" w14:textId="77777777" w:rsidR="00590ADF" w:rsidRPr="00AA25F8" w:rsidRDefault="00590ADF" w:rsidP="00590ADF">
      <w:pPr>
        <w:jc w:val="both"/>
        <w:rPr>
          <w:rFonts w:cstheme="minorHAnsi"/>
          <w:color w:val="000000" w:themeColor="text1"/>
        </w:rPr>
      </w:pPr>
    </w:p>
    <w:p w14:paraId="18E90640" w14:textId="77777777" w:rsidR="00590ADF" w:rsidRPr="00AA25F8" w:rsidRDefault="00590ADF" w:rsidP="00590ADF">
      <w:pPr>
        <w:jc w:val="both"/>
        <w:rPr>
          <w:rFonts w:cstheme="minorHAnsi"/>
          <w:color w:val="000000" w:themeColor="text1"/>
        </w:rPr>
      </w:pPr>
      <w:r w:rsidRPr="00AA25F8">
        <w:rPr>
          <w:rFonts w:cstheme="minorHAnsi"/>
          <w:b/>
          <w:color w:val="000000" w:themeColor="text1"/>
        </w:rPr>
        <w:t>PROGRAM 1606 IZVANREDNO ODRŽAVANJE POMORSKOG DOBRA</w:t>
      </w:r>
    </w:p>
    <w:p w14:paraId="3EA194C0"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Program Izvanredno održavanje pomorskog dobra bio je planiran u iznosu od 1.021.060,00 kuna i izvršena je s 99,52%, odnosno u vrijednosti od 1.016.149,08 kuna.</w:t>
      </w:r>
    </w:p>
    <w:p w14:paraId="57D458E0" w14:textId="77777777" w:rsidR="00590ADF" w:rsidRPr="00AA25F8" w:rsidRDefault="00590ADF" w:rsidP="00590ADF">
      <w:pPr>
        <w:spacing w:after="0"/>
        <w:jc w:val="both"/>
        <w:rPr>
          <w:rFonts w:cstheme="minorHAnsi"/>
          <w:color w:val="000000" w:themeColor="text1"/>
        </w:rPr>
      </w:pPr>
    </w:p>
    <w:p w14:paraId="08625C06"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Aktivnost A160601 Obalni put</w:t>
      </w:r>
    </w:p>
    <w:p w14:paraId="40711311"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Aktivnost Obalni put od planiranih 369.000,00 kuna izvršena je u vrijednosti 368.922,93 kuna ili 99,98%. Od većih radova ističe se sanacija </w:t>
      </w:r>
      <w:proofErr w:type="spellStart"/>
      <w:r w:rsidRPr="00AA25F8">
        <w:rPr>
          <w:rFonts w:cstheme="minorHAnsi"/>
          <w:color w:val="000000" w:themeColor="text1"/>
        </w:rPr>
        <w:t>pokosa</w:t>
      </w:r>
      <w:proofErr w:type="spellEnd"/>
      <w:r w:rsidRPr="00AA25F8">
        <w:rPr>
          <w:rFonts w:cstheme="minorHAnsi"/>
          <w:color w:val="000000" w:themeColor="text1"/>
        </w:rPr>
        <w:t xml:space="preserve"> obalnog puta iznad vaterpola (101.520,00 kn), izrada sunčališta i uređenje plaže Veli jarak (124738,08 kn) i čišćenje, uređenje ograda i klupa te izrada i montaža novih ograda (91.996,35 kn).</w:t>
      </w:r>
    </w:p>
    <w:p w14:paraId="4CF5588E" w14:textId="77777777" w:rsidR="00590ADF" w:rsidRPr="00AA25F8" w:rsidRDefault="00590ADF" w:rsidP="00590ADF">
      <w:pPr>
        <w:spacing w:after="0"/>
        <w:jc w:val="both"/>
        <w:rPr>
          <w:rFonts w:cstheme="minorHAnsi"/>
          <w:color w:val="000000" w:themeColor="text1"/>
        </w:rPr>
      </w:pPr>
    </w:p>
    <w:p w14:paraId="7B531035"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Tekući projekt T160605 Hitne intervencije na pomorskom dobru</w:t>
      </w:r>
    </w:p>
    <w:p w14:paraId="3CA1AC2D"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Tekući projekt Hitne intervencije na pomorskom dobru od planiranih 130.000,00 kuna izvršen je u vrijednosti 129.744,19 kuna ili 99,80%. Ističu se izvršeni radovi na sanaciji  ploče na kupalištu </w:t>
      </w:r>
      <w:proofErr w:type="spellStart"/>
      <w:r w:rsidRPr="00AA25F8">
        <w:rPr>
          <w:rFonts w:cstheme="minorHAnsi"/>
          <w:color w:val="000000" w:themeColor="text1"/>
        </w:rPr>
        <w:t>Smokvinovo</w:t>
      </w:r>
      <w:proofErr w:type="spellEnd"/>
      <w:r w:rsidRPr="00AA25F8">
        <w:rPr>
          <w:rFonts w:cstheme="minorHAnsi"/>
          <w:color w:val="000000" w:themeColor="text1"/>
        </w:rPr>
        <w:t xml:space="preserve">, </w:t>
      </w:r>
      <w:proofErr w:type="spellStart"/>
      <w:r w:rsidRPr="00AA25F8">
        <w:rPr>
          <w:rFonts w:cstheme="minorHAnsi"/>
          <w:color w:val="000000" w:themeColor="text1"/>
        </w:rPr>
        <w:t>Lumbortovo</w:t>
      </w:r>
      <w:proofErr w:type="spellEnd"/>
      <w:r w:rsidRPr="00AA25F8">
        <w:rPr>
          <w:rFonts w:cstheme="minorHAnsi"/>
          <w:color w:val="000000" w:themeColor="text1"/>
        </w:rPr>
        <w:t xml:space="preserve">, stepenica kod ronilačkog kluba, postava nove ograde javnog stubišta u </w:t>
      </w:r>
      <w:proofErr w:type="spellStart"/>
      <w:r w:rsidRPr="00AA25F8">
        <w:rPr>
          <w:rFonts w:cstheme="minorHAnsi"/>
          <w:color w:val="000000" w:themeColor="text1"/>
        </w:rPr>
        <w:t>Žurkovu</w:t>
      </w:r>
      <w:proofErr w:type="spellEnd"/>
      <w:r w:rsidRPr="00AA25F8">
        <w:rPr>
          <w:rFonts w:cstheme="minorHAnsi"/>
          <w:color w:val="000000" w:themeColor="text1"/>
        </w:rPr>
        <w:t xml:space="preserve"> te uklanjanje morskih trava i algi na prilazima moru.</w:t>
      </w:r>
    </w:p>
    <w:p w14:paraId="21571BFB" w14:textId="77777777" w:rsidR="00590ADF" w:rsidRPr="00AA25F8" w:rsidRDefault="00590ADF" w:rsidP="00590ADF">
      <w:pPr>
        <w:spacing w:after="0"/>
        <w:jc w:val="both"/>
        <w:rPr>
          <w:rFonts w:cstheme="minorHAnsi"/>
          <w:color w:val="000000" w:themeColor="text1"/>
        </w:rPr>
      </w:pPr>
    </w:p>
    <w:p w14:paraId="25D939A9"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Tekući projekt T160609 Sanacija plaža i prilaza plažama</w:t>
      </w:r>
    </w:p>
    <w:p w14:paraId="1985DB31"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Tekući projekt Sanacija plaža i prilaza plažama od planiranih 248.510,00 kuna izvršen je u vrijednosti 248.508,43 kuna ili gotovo 100,00%. Ističe se izvedena sanacija betonske ploče i prilaza plaži </w:t>
      </w:r>
      <w:proofErr w:type="spellStart"/>
      <w:r w:rsidRPr="00AA25F8">
        <w:rPr>
          <w:rFonts w:cstheme="minorHAnsi"/>
          <w:color w:val="000000" w:themeColor="text1"/>
        </w:rPr>
        <w:t>Podumboka</w:t>
      </w:r>
      <w:proofErr w:type="spellEnd"/>
      <w:r w:rsidRPr="00AA25F8">
        <w:rPr>
          <w:rFonts w:cstheme="minorHAnsi"/>
          <w:color w:val="000000" w:themeColor="text1"/>
        </w:rPr>
        <w:t xml:space="preserve"> (149.964,00 kn) te nabava materijala (glina, materijal za oslikavanje) udruzi „VALI" za oslikavanje zida plaže ispod ugostiteljskog objekta ME GUSTA.</w:t>
      </w:r>
    </w:p>
    <w:p w14:paraId="3F36B5A0" w14:textId="77777777" w:rsidR="00590ADF" w:rsidRPr="00AA25F8" w:rsidRDefault="00590ADF" w:rsidP="00590ADF">
      <w:pPr>
        <w:spacing w:after="0"/>
        <w:jc w:val="both"/>
        <w:rPr>
          <w:rFonts w:cstheme="minorHAnsi"/>
          <w:color w:val="000000" w:themeColor="text1"/>
        </w:rPr>
      </w:pPr>
    </w:p>
    <w:p w14:paraId="30E29843"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Tekući projekt T160612 Saniranje obale i gatova u lučicama</w:t>
      </w:r>
    </w:p>
    <w:p w14:paraId="7FF813B5"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Tekući projekt Saniranje obale i gatova u lučicama od planiranih 163.550,00 kuna izvršen je u vrijednosti 163.533,57 kuna ili 99,99%. Izvedeni su radovi sanacije podlokavanja nožice obalnog zida lukobrana Stara Voda, između osi 18 i osi 28, u duljini od 50 metara.</w:t>
      </w:r>
    </w:p>
    <w:p w14:paraId="6B1910FF" w14:textId="77777777" w:rsidR="00590ADF" w:rsidRPr="00AA25F8" w:rsidRDefault="00590ADF" w:rsidP="00590ADF">
      <w:pPr>
        <w:spacing w:after="0"/>
        <w:jc w:val="both"/>
        <w:rPr>
          <w:rFonts w:cstheme="minorHAnsi"/>
          <w:color w:val="000000" w:themeColor="text1"/>
        </w:rPr>
      </w:pPr>
    </w:p>
    <w:p w14:paraId="3BADE56C"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Aktivnost A160614 Sanitarni čvorovi i tuševi</w:t>
      </w:r>
    </w:p>
    <w:p w14:paraId="19473189"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Aktivnost Sanitarni čvorovi i tuševi od planiranih 70.000,00 kuna izvršena je u vrijednosti 65.439,96 kuna ili 93,49%. Troškovi se uglavnom odnose na najma i održavanje kemijskih WC-a tijekom lipnja, srpnja, kolovoza i rujna, radove na ugradnji i demontaži tuševa na plažama te hitne intervencije na popravcima tuševa i slavina.</w:t>
      </w:r>
    </w:p>
    <w:p w14:paraId="5B440B51" w14:textId="77777777" w:rsidR="00590ADF" w:rsidRPr="00AA25F8" w:rsidRDefault="00590ADF" w:rsidP="00590ADF">
      <w:pPr>
        <w:spacing w:after="0"/>
        <w:jc w:val="both"/>
        <w:rPr>
          <w:rFonts w:cstheme="minorHAnsi"/>
          <w:color w:val="000000" w:themeColor="text1"/>
        </w:rPr>
      </w:pPr>
    </w:p>
    <w:p w14:paraId="5C730541"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Aktivnost A160615 Rad Lučke uprave Bakar-Kraljevica-Kostrena</w:t>
      </w:r>
    </w:p>
    <w:p w14:paraId="439D7EDB"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Aktivnost Rad Lučke uprave Bakar-Kraljevica-Kostrena od planiranih 40.000,00 kuna izvršena je u vrijednosti 40.000,00 kuna ili 100,00%. Tekuća donacija u novcu u iznosu 40.000,00 kuna utrošena je na radove odnosno usluge koji se odnose na:</w:t>
      </w:r>
    </w:p>
    <w:p w14:paraId="0C187526"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 izvedbu nasipa od kamena i impregnacija gazišta na području lučice </w:t>
      </w:r>
      <w:proofErr w:type="spellStart"/>
      <w:r w:rsidRPr="00AA25F8">
        <w:rPr>
          <w:rFonts w:cstheme="minorHAnsi"/>
          <w:color w:val="000000" w:themeColor="text1"/>
        </w:rPr>
        <w:t>Podurinj</w:t>
      </w:r>
      <w:proofErr w:type="spellEnd"/>
      <w:r w:rsidRPr="00AA25F8">
        <w:rPr>
          <w:rFonts w:cstheme="minorHAnsi"/>
          <w:color w:val="000000" w:themeColor="text1"/>
        </w:rPr>
        <w:t xml:space="preserve"> i fugiranje rive i betoniranje rupa u </w:t>
      </w:r>
      <w:proofErr w:type="spellStart"/>
      <w:r w:rsidRPr="00AA25F8">
        <w:rPr>
          <w:rFonts w:cstheme="minorHAnsi"/>
          <w:color w:val="000000" w:themeColor="text1"/>
        </w:rPr>
        <w:t>Žurkovu</w:t>
      </w:r>
      <w:proofErr w:type="spellEnd"/>
      <w:r w:rsidRPr="00AA25F8">
        <w:rPr>
          <w:rFonts w:cstheme="minorHAnsi"/>
          <w:color w:val="000000" w:themeColor="text1"/>
        </w:rPr>
        <w:t xml:space="preserve"> od strane DSS - obrt za izgradnju </w:t>
      </w:r>
      <w:proofErr w:type="spellStart"/>
      <w:r w:rsidRPr="00AA25F8">
        <w:rPr>
          <w:rFonts w:cstheme="minorHAnsi"/>
          <w:color w:val="000000" w:themeColor="text1"/>
        </w:rPr>
        <w:t>hidrograđevinskih</w:t>
      </w:r>
      <w:proofErr w:type="spellEnd"/>
      <w:r w:rsidRPr="00AA25F8">
        <w:rPr>
          <w:rFonts w:cstheme="minorHAnsi"/>
          <w:color w:val="000000" w:themeColor="text1"/>
        </w:rPr>
        <w:t xml:space="preserve"> objekata i podvodne radove, </w:t>
      </w:r>
      <w:proofErr w:type="spellStart"/>
      <w:r w:rsidRPr="00AA25F8">
        <w:rPr>
          <w:rFonts w:cstheme="minorHAnsi"/>
          <w:color w:val="000000" w:themeColor="text1"/>
        </w:rPr>
        <w:t>vl</w:t>
      </w:r>
      <w:proofErr w:type="spellEnd"/>
      <w:r w:rsidRPr="00AA25F8">
        <w:rPr>
          <w:rFonts w:cstheme="minorHAnsi"/>
          <w:color w:val="000000" w:themeColor="text1"/>
        </w:rPr>
        <w:t>. Dino Smojver iz Crikvenice, u iznosu od 9.131,25 kn;</w:t>
      </w:r>
    </w:p>
    <w:p w14:paraId="2152E143"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 zbrinjavanje opasnog otpada s područja lučice </w:t>
      </w:r>
      <w:proofErr w:type="spellStart"/>
      <w:r w:rsidRPr="00AA25F8">
        <w:rPr>
          <w:rFonts w:cstheme="minorHAnsi"/>
          <w:color w:val="000000" w:themeColor="text1"/>
        </w:rPr>
        <w:t>Podurinj</w:t>
      </w:r>
      <w:proofErr w:type="spellEnd"/>
      <w:r w:rsidRPr="00AA25F8">
        <w:rPr>
          <w:rFonts w:cstheme="minorHAnsi"/>
          <w:color w:val="000000" w:themeColor="text1"/>
        </w:rPr>
        <w:t xml:space="preserve"> od strane METIS d.d. Rijeka, u iznosu od 9.371,25 kn;</w:t>
      </w:r>
    </w:p>
    <w:p w14:paraId="0398927F"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 redovan servis i zamjena oštećenih dijelova na dizalici SKD 5t u lučici </w:t>
      </w:r>
      <w:proofErr w:type="spellStart"/>
      <w:r w:rsidRPr="00AA25F8">
        <w:rPr>
          <w:rFonts w:cstheme="minorHAnsi"/>
          <w:color w:val="000000" w:themeColor="text1"/>
        </w:rPr>
        <w:t>Podurinj</w:t>
      </w:r>
      <w:proofErr w:type="spellEnd"/>
      <w:r w:rsidRPr="00AA25F8">
        <w:rPr>
          <w:rFonts w:cstheme="minorHAnsi"/>
          <w:color w:val="000000" w:themeColor="text1"/>
        </w:rPr>
        <w:t xml:space="preserve"> od strane SPB INŽENJERING d.o.o. Rijeka, u iznosu od 7.412,50 kn;</w:t>
      </w:r>
    </w:p>
    <w:p w14:paraId="0F38CCBC"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lastRenderedPageBreak/>
        <w:t>- nabavu separatora ulja tip 1200, MONOBLOCK KZ-HR, protoka 3 litre/</w:t>
      </w:r>
      <w:proofErr w:type="spellStart"/>
      <w:r w:rsidRPr="00AA25F8">
        <w:rPr>
          <w:rFonts w:cstheme="minorHAnsi"/>
          <w:color w:val="000000" w:themeColor="text1"/>
        </w:rPr>
        <w:t>sec</w:t>
      </w:r>
      <w:proofErr w:type="spellEnd"/>
      <w:r w:rsidRPr="00AA25F8">
        <w:rPr>
          <w:rFonts w:cstheme="minorHAnsi"/>
          <w:color w:val="000000" w:themeColor="text1"/>
        </w:rPr>
        <w:t xml:space="preserve"> od strane AQUOS ECO d.o.o. Rijeka, u iznosu od 7.405,63 kn;</w:t>
      </w:r>
    </w:p>
    <w:p w14:paraId="1112FD6D"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 pripremne radove i ugradnju separatora ulja od strane L.D.D. d.o.o. </w:t>
      </w:r>
      <w:proofErr w:type="spellStart"/>
      <w:r w:rsidRPr="00AA25F8">
        <w:rPr>
          <w:rFonts w:cstheme="minorHAnsi"/>
          <w:color w:val="000000" w:themeColor="text1"/>
        </w:rPr>
        <w:t>Šmrika</w:t>
      </w:r>
      <w:proofErr w:type="spellEnd"/>
      <w:r w:rsidRPr="00AA25F8">
        <w:rPr>
          <w:rFonts w:cstheme="minorHAnsi"/>
          <w:color w:val="000000" w:themeColor="text1"/>
        </w:rPr>
        <w:t>, u iznosu od 16.450,00 kn.</w:t>
      </w:r>
    </w:p>
    <w:p w14:paraId="2090E9C2" w14:textId="77777777" w:rsidR="00590ADF" w:rsidRPr="00AA25F8" w:rsidRDefault="00590ADF" w:rsidP="00590ADF">
      <w:pPr>
        <w:spacing w:after="0"/>
        <w:jc w:val="both"/>
        <w:rPr>
          <w:rFonts w:cstheme="minorHAnsi"/>
          <w:color w:val="000000" w:themeColor="text1"/>
        </w:rPr>
      </w:pPr>
    </w:p>
    <w:p w14:paraId="726482ED" w14:textId="77777777" w:rsidR="00590ADF" w:rsidRPr="00AA25F8" w:rsidRDefault="00590ADF" w:rsidP="00590ADF">
      <w:pPr>
        <w:spacing w:after="0"/>
        <w:jc w:val="both"/>
        <w:rPr>
          <w:rFonts w:cstheme="minorHAnsi"/>
          <w:color w:val="000000" w:themeColor="text1"/>
        </w:rPr>
      </w:pPr>
    </w:p>
    <w:p w14:paraId="14FFBAEE" w14:textId="77777777" w:rsidR="00590ADF" w:rsidRPr="00AA25F8" w:rsidRDefault="00590ADF" w:rsidP="00590ADF">
      <w:pPr>
        <w:spacing w:after="0"/>
        <w:jc w:val="both"/>
        <w:rPr>
          <w:rFonts w:cstheme="minorHAnsi"/>
          <w:b/>
          <w:color w:val="000000" w:themeColor="text1"/>
        </w:rPr>
      </w:pPr>
      <w:r w:rsidRPr="00AA25F8">
        <w:rPr>
          <w:rFonts w:cstheme="minorHAnsi"/>
          <w:b/>
          <w:color w:val="000000" w:themeColor="text1"/>
        </w:rPr>
        <w:t>PROGRAM 1711 PROSTORNO PLANIRANJE I URBANIZAM</w:t>
      </w:r>
    </w:p>
    <w:p w14:paraId="31B3079D"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Program Prostorno planiranje i urbanizam bio je planiran u iznosu od 503.050,00 kuna i izvršen je s 83,22%, odnosno u vrijednosti od 418.620,84 kuna.</w:t>
      </w:r>
    </w:p>
    <w:p w14:paraId="3C37F2FE" w14:textId="77777777" w:rsidR="00590ADF" w:rsidRPr="00AA25F8" w:rsidRDefault="00590ADF" w:rsidP="00590ADF">
      <w:pPr>
        <w:spacing w:after="0"/>
        <w:jc w:val="both"/>
        <w:rPr>
          <w:rFonts w:cstheme="minorHAnsi"/>
          <w:color w:val="000000" w:themeColor="text1"/>
        </w:rPr>
      </w:pPr>
    </w:p>
    <w:p w14:paraId="4971D5C3"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Kapitalni projekt K171102 Izrada izmjena i dopuna PPUO Kostrena</w:t>
      </w:r>
    </w:p>
    <w:p w14:paraId="2F226B5D"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Kapitalni projekt Izrada izmjena i dopuna PPUO Kostrena od planiranih 80.000,00 kuna izvršen je u vrijednosti 70.687,50 kuna ili 88,36%. Izrađena je stručna podloga za potrebe izrade izmjena i dopuna PPUO Kostrena. </w:t>
      </w:r>
    </w:p>
    <w:p w14:paraId="567D9A3D" w14:textId="77777777" w:rsidR="00590ADF" w:rsidRPr="00AA25F8" w:rsidRDefault="00590ADF" w:rsidP="00590ADF">
      <w:pPr>
        <w:spacing w:after="0"/>
        <w:jc w:val="both"/>
        <w:rPr>
          <w:rFonts w:cstheme="minorHAnsi"/>
          <w:color w:val="000000" w:themeColor="text1"/>
        </w:rPr>
      </w:pPr>
    </w:p>
    <w:p w14:paraId="2B92ECA1"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Aktivnost A171103 Održavanje GIS-a</w:t>
      </w:r>
    </w:p>
    <w:p w14:paraId="3E8CA77E"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Aktivnost Održavanje GIS-a od planiranih 195.000,00 kuna izvršena je u vrijednosti 195.000,00 kuna ili 100,00%. Obzirom na zakonske obveze koje proizlaze iz Zakona o komunalnom gospodarstvu, izrađena je evidencija komunalne infrastrukture (85.000,00 kn). U sklopu redovnog održavanja GIS programskog paketa implementirane su sve izmjene prostorno – planske dokumentacije, ažuriranje vlasništva, implementiranje baza vodova, ažuriranje baze legalizacije objekata na području Općine Kostrena te izrada točkastih prikaza za lokacijske, građevinske i uporabne dozvole na području Općine Kostrena.</w:t>
      </w:r>
    </w:p>
    <w:p w14:paraId="35025FCC" w14:textId="77777777" w:rsidR="00590ADF" w:rsidRPr="00AA25F8" w:rsidRDefault="00590ADF" w:rsidP="00590ADF">
      <w:pPr>
        <w:spacing w:after="0"/>
        <w:jc w:val="both"/>
        <w:rPr>
          <w:rFonts w:cstheme="minorHAnsi"/>
          <w:color w:val="000000" w:themeColor="text1"/>
        </w:rPr>
      </w:pPr>
    </w:p>
    <w:p w14:paraId="3721D27A"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Aktivnost A171105 E-županija</w:t>
      </w:r>
    </w:p>
    <w:p w14:paraId="27946318"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Aktivnost E-županija od planiranih 5.000,00 kuna izvršena je u vrijednosti 2.708,34 kuna ili 54,17%. Izrađena je natječajna dokumentacija te je ista poslana Ministarstvu Regionalnog razvoja i fondova Europske unije koji će provoditi daljnje aktivnosti na provedbu postupaka pred-odabira, iskaz zainteresiranih operatera za model A . Dokumentacija je pregledana te je Ministarstvo objavilo i drugu fazu natječaja. Operateri nisu iskazali interes za izgradnju mreža sljedeće generacije (NGN)/pristupnih mreža sljedeće generacije (NGA) u NGA bijelim područjima na području ovog konzorcija.</w:t>
      </w:r>
    </w:p>
    <w:p w14:paraId="02AA6238" w14:textId="77777777" w:rsidR="00590ADF" w:rsidRPr="00AA25F8" w:rsidRDefault="00590ADF" w:rsidP="00590ADF">
      <w:pPr>
        <w:spacing w:after="0"/>
        <w:jc w:val="both"/>
        <w:rPr>
          <w:rFonts w:cstheme="minorHAnsi"/>
          <w:color w:val="000000" w:themeColor="text1"/>
        </w:rPr>
      </w:pPr>
    </w:p>
    <w:p w14:paraId="5D86B14B"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Aktivnost A171106  Informacijski sustav prostornog uređenja Primorsko-goranske županije (ISPU)</w:t>
      </w:r>
    </w:p>
    <w:p w14:paraId="134C77DF"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Aktivnost Informacijski sustav prostornog uređenja Primorsko-goranske županije (ISPU) od planiranih 4.800,00 kuna izvršena je u vrijednosti 4.800,00 kuna ili 100,00%. Sredstva se odnose na korištenje podataka Informacijskog sustava prostornog uređenja Primorsko-goranske županije (ISPU) koje vodi Javna ustanova Zavod za prostorno uređenje PGŽ.</w:t>
      </w:r>
    </w:p>
    <w:p w14:paraId="779F6686" w14:textId="77777777" w:rsidR="00590ADF" w:rsidRPr="00AA25F8" w:rsidRDefault="00590ADF" w:rsidP="00590ADF">
      <w:pPr>
        <w:spacing w:after="0"/>
        <w:jc w:val="both"/>
        <w:rPr>
          <w:rFonts w:cstheme="minorHAnsi"/>
          <w:color w:val="000000" w:themeColor="text1"/>
        </w:rPr>
      </w:pPr>
    </w:p>
    <w:p w14:paraId="392D0B94"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Aktivnost A171107 Usluge u prostornom planiranju</w:t>
      </w:r>
    </w:p>
    <w:p w14:paraId="102211FF"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Aktivnost Usluge u prostornom planiranju od planiranih 80.000,00 kuna izvršena je u vrijednosti 65.875,00 kuna ili 82,34%. Izrađeni su manji geodetski poslovi na izmjeri, razgraničenjima međa, manjih geodetskih elaborata te izrada krajobraznog elaborata uređenja javne površine Rasadnik.</w:t>
      </w:r>
    </w:p>
    <w:p w14:paraId="06192654" w14:textId="77777777" w:rsidR="00590ADF" w:rsidRPr="00AA25F8" w:rsidRDefault="00590ADF" w:rsidP="00590ADF">
      <w:pPr>
        <w:spacing w:after="0"/>
        <w:jc w:val="both"/>
        <w:rPr>
          <w:rFonts w:cstheme="minorHAnsi"/>
          <w:color w:val="000000" w:themeColor="text1"/>
        </w:rPr>
      </w:pPr>
    </w:p>
    <w:p w14:paraId="0DE00AF5"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Kapitalni projekt K171108 Izrada UPU R-2</w:t>
      </w:r>
    </w:p>
    <w:p w14:paraId="67111372"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Kapitalni projekt Izrada UPU R-2 od planiranih 47.000,00 kuna izvršena je u vrijednosti 47.000,00 kuna ili 100,00%. Izrađena je stručna podloga za potrebe izrade UPU R-2.</w:t>
      </w:r>
    </w:p>
    <w:p w14:paraId="1523F055" w14:textId="77777777" w:rsidR="00590ADF" w:rsidRPr="00AA25F8" w:rsidRDefault="00590ADF" w:rsidP="00590ADF">
      <w:pPr>
        <w:spacing w:after="0"/>
        <w:jc w:val="both"/>
        <w:rPr>
          <w:rFonts w:cstheme="minorHAnsi"/>
          <w:color w:val="000000" w:themeColor="text1"/>
        </w:rPr>
      </w:pPr>
    </w:p>
    <w:p w14:paraId="1EC7A048" w14:textId="77777777" w:rsidR="00590ADF" w:rsidRPr="00AA25F8" w:rsidRDefault="00590ADF" w:rsidP="00590ADF">
      <w:pPr>
        <w:spacing w:after="0"/>
        <w:jc w:val="both"/>
        <w:rPr>
          <w:rFonts w:cstheme="minorHAnsi"/>
          <w:color w:val="000000" w:themeColor="text1"/>
        </w:rPr>
      </w:pPr>
    </w:p>
    <w:p w14:paraId="6B5CB4DC"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Kapitalni projekt K171114 Izrada UPU N-4</w:t>
      </w:r>
    </w:p>
    <w:p w14:paraId="5E93396E"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Kapitalni projekt Izrada UPU N-4 od planiranih 25.000,00 kuna izvršena je u vrijednosti 23.750,00 kuna ili 95,00%. Dana 17. listopada 2019. godine započela je treća ponovljena javna rasprava. Javni uvid je održan u dvorani Narodne čitaonice Sveta Lucija, od 5. do zaključno 15. studenog 2019. godine. </w:t>
      </w:r>
    </w:p>
    <w:p w14:paraId="510F252D" w14:textId="77777777" w:rsidR="00590ADF" w:rsidRPr="00AA25F8" w:rsidRDefault="00590ADF" w:rsidP="00590ADF">
      <w:pPr>
        <w:spacing w:after="0"/>
        <w:jc w:val="both"/>
        <w:rPr>
          <w:rFonts w:cstheme="minorHAnsi"/>
          <w:color w:val="000000" w:themeColor="text1"/>
        </w:rPr>
      </w:pPr>
    </w:p>
    <w:p w14:paraId="4D11FE9F"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Tekući projekt  T171110 Usluge tehničkog savjetovanja na projektu aglomeracije Kostrena - Bakar</w:t>
      </w:r>
    </w:p>
    <w:p w14:paraId="4661FA58"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Općinsko vijeće Općine Kostrena na sjednici održanoj 30. srpnja 2019. godine donijelo je Zaključak o davanju suglasnosti za provedbu aktivnosti na razvoju sustava javne odvodnje otpadnih voda s područja Općine Kostrena (SN Općine Kostrena broj 7/19). Dana 1. listopada 2019. godine donijeta je Odluka o imenovanju članova projektnog tima za pripremu projekta razvoja sustava javne odvodnje otpadnih voda s područja Općine Kostrena sufinanciranog sredstvima EU (KLASA: 022-06/19-01/2, URBROJ: 2170-07-03-19-338).  U listopadu 2019. godine sa društvom HIDROART d.o.o. Rijeka sklopljen je ugovor u trajanju do 30.6. za  pružanje usluga tehničkog savjetovanja Općine Kostrena u projektu razvoja sustava javne odvodnje otpadnih voda s područja Općine Kostrena. Savjetnik odnosno konzultant je prof. dr. sc. Nenad Ravlić, dipl. ing. </w:t>
      </w:r>
      <w:proofErr w:type="spellStart"/>
      <w:r w:rsidRPr="00AA25F8">
        <w:rPr>
          <w:rFonts w:cstheme="minorHAnsi"/>
          <w:color w:val="000000" w:themeColor="text1"/>
        </w:rPr>
        <w:t>građ</w:t>
      </w:r>
      <w:proofErr w:type="spellEnd"/>
      <w:r w:rsidRPr="00AA25F8">
        <w:rPr>
          <w:rFonts w:cstheme="minorHAnsi"/>
          <w:color w:val="000000" w:themeColor="text1"/>
        </w:rPr>
        <w:t xml:space="preserve">. Usluga obuhvaća koordinaciju/usuglašavanje </w:t>
      </w:r>
      <w:proofErr w:type="spellStart"/>
      <w:r w:rsidRPr="00AA25F8">
        <w:rPr>
          <w:rFonts w:cstheme="minorHAnsi"/>
          <w:color w:val="000000" w:themeColor="text1"/>
        </w:rPr>
        <w:t>preferentnog</w:t>
      </w:r>
      <w:proofErr w:type="spellEnd"/>
      <w:r w:rsidRPr="00AA25F8">
        <w:rPr>
          <w:rFonts w:cstheme="minorHAnsi"/>
          <w:color w:val="000000" w:themeColor="text1"/>
        </w:rPr>
        <w:t xml:space="preserve"> koncepcijskog rješenja koje obuhvaća tehničko savjetovanje Općine Kostrena tijekom koordinacije/usuglašavanja s ostalim ključnim dionicima projekta (Hrvatske vode, Grad Bakar, KD </w:t>
      </w:r>
      <w:proofErr w:type="spellStart"/>
      <w:r w:rsidRPr="00AA25F8">
        <w:rPr>
          <w:rFonts w:cstheme="minorHAnsi"/>
          <w:color w:val="000000" w:themeColor="text1"/>
        </w:rPr>
        <w:t>ViK</w:t>
      </w:r>
      <w:proofErr w:type="spellEnd"/>
      <w:r w:rsidRPr="00AA25F8">
        <w:rPr>
          <w:rFonts w:cstheme="minorHAnsi"/>
          <w:color w:val="000000" w:themeColor="text1"/>
        </w:rPr>
        <w:t xml:space="preserve"> d.o.o. Rijeka i dr.), prezentacija </w:t>
      </w:r>
      <w:proofErr w:type="spellStart"/>
      <w:r w:rsidRPr="00AA25F8">
        <w:rPr>
          <w:rFonts w:cstheme="minorHAnsi"/>
          <w:color w:val="000000" w:themeColor="text1"/>
        </w:rPr>
        <w:t>preferentnog</w:t>
      </w:r>
      <w:proofErr w:type="spellEnd"/>
      <w:r w:rsidRPr="00AA25F8">
        <w:rPr>
          <w:rFonts w:cstheme="minorHAnsi"/>
          <w:color w:val="000000" w:themeColor="text1"/>
        </w:rPr>
        <w:t xml:space="preserve"> rješenja mjerodavnim tijelima Općine Kostrena te sudjelovanje na koordinacijskim sastancima sa ključnim dionicima projekta. Na izrađenu radnu verziju projektnog zadatka i dokumentacije o nabavi dana 17. listopada 2019. godine KD </w:t>
      </w:r>
      <w:proofErr w:type="spellStart"/>
      <w:r w:rsidRPr="00AA25F8">
        <w:rPr>
          <w:rFonts w:cstheme="minorHAnsi"/>
          <w:color w:val="000000" w:themeColor="text1"/>
        </w:rPr>
        <w:t>ViK</w:t>
      </w:r>
      <w:proofErr w:type="spellEnd"/>
      <w:r w:rsidRPr="00AA25F8">
        <w:rPr>
          <w:rFonts w:cstheme="minorHAnsi"/>
          <w:color w:val="000000" w:themeColor="text1"/>
        </w:rPr>
        <w:t>-u su dostavljeni prijedlozi za doradu radne verzije Projektnog zadatka. Tekući projekt Usluge tehničkog savjetovanja na projektu aglomeracije Kostrena - Bakar od planiranih 50.000,00 kuna izvršena je u vrijednosti 8.800,00 kuna ili 17,60%.</w:t>
      </w:r>
    </w:p>
    <w:p w14:paraId="37CDE0FB" w14:textId="77777777" w:rsidR="00590ADF" w:rsidRPr="00AA25F8" w:rsidRDefault="00590ADF" w:rsidP="00590ADF">
      <w:pPr>
        <w:spacing w:after="0"/>
        <w:jc w:val="both"/>
        <w:rPr>
          <w:rFonts w:cstheme="minorHAnsi"/>
          <w:color w:val="000000" w:themeColor="text1"/>
        </w:rPr>
      </w:pPr>
    </w:p>
    <w:p w14:paraId="703CBCF2"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Aktivnost A171111 WEB servis KONCECITY za koncesijska odobrenja</w:t>
      </w:r>
    </w:p>
    <w:p w14:paraId="65297FDB"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Aktivnost WEB servis KONCECITY za koncesijska odobrenja nije izvršena obzirom da za istu nije postojala potreba te je od planiranih 11.000,00 kuna izvršeno 0,00 kn.</w:t>
      </w:r>
    </w:p>
    <w:p w14:paraId="041ADCCA" w14:textId="77777777" w:rsidR="00590ADF" w:rsidRPr="00AA25F8" w:rsidRDefault="00590ADF" w:rsidP="00590ADF">
      <w:pPr>
        <w:spacing w:after="0"/>
        <w:jc w:val="both"/>
        <w:rPr>
          <w:rFonts w:cstheme="minorHAnsi"/>
          <w:color w:val="000000" w:themeColor="text1"/>
        </w:rPr>
      </w:pPr>
    </w:p>
    <w:p w14:paraId="1594D7E6"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Aktivnost A171113 Upravljanje projektima</w:t>
      </w:r>
    </w:p>
    <w:p w14:paraId="0A2B53F8"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Aktivnost Upravljanje projektima nije izvršena obzirom da za istu nije postojala potreba te je od planiranih 5.000,00 kuna izvršeno 0,00 kn.</w:t>
      </w:r>
    </w:p>
    <w:p w14:paraId="3B411A86" w14:textId="77777777" w:rsidR="00590ADF" w:rsidRPr="00AA25F8" w:rsidRDefault="00590ADF" w:rsidP="00590ADF">
      <w:pPr>
        <w:spacing w:after="0"/>
        <w:jc w:val="both"/>
        <w:rPr>
          <w:rFonts w:cstheme="minorHAnsi"/>
          <w:color w:val="000000" w:themeColor="text1"/>
        </w:rPr>
      </w:pPr>
    </w:p>
    <w:p w14:paraId="4BA360D1" w14:textId="77777777" w:rsidR="00590ADF" w:rsidRPr="00AA25F8" w:rsidRDefault="00590ADF" w:rsidP="00590ADF">
      <w:pPr>
        <w:spacing w:after="0"/>
        <w:jc w:val="both"/>
        <w:rPr>
          <w:rFonts w:cstheme="minorHAnsi"/>
          <w:b/>
          <w:color w:val="000000" w:themeColor="text1"/>
        </w:rPr>
      </w:pPr>
      <w:r w:rsidRPr="00AA25F8">
        <w:rPr>
          <w:rFonts w:cstheme="minorHAnsi"/>
          <w:b/>
          <w:color w:val="000000" w:themeColor="text1"/>
        </w:rPr>
        <w:t>PROGRAM 1712 IZRADA PROJEKTNE DOKUMENTACIJE</w:t>
      </w:r>
    </w:p>
    <w:p w14:paraId="55C61F78"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Program Izrada projektne dokumentacije bio je planiran u iznosu od 1.092.750,00 kuna i izvršen je s 92,62%, odnosno u vrijednosti od 1.012.094,91 kuna.</w:t>
      </w:r>
    </w:p>
    <w:p w14:paraId="2CB22DDD" w14:textId="77777777" w:rsidR="00590ADF" w:rsidRPr="00AA25F8" w:rsidRDefault="00590ADF" w:rsidP="00590ADF">
      <w:pPr>
        <w:spacing w:after="0"/>
        <w:jc w:val="both"/>
        <w:rPr>
          <w:rFonts w:cstheme="minorHAnsi"/>
          <w:color w:val="000000" w:themeColor="text1"/>
        </w:rPr>
      </w:pPr>
    </w:p>
    <w:p w14:paraId="4A964702"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 xml:space="preserve">Kapitalni projekt K171201 Projekt sjevernog prilaza cesta </w:t>
      </w:r>
      <w:proofErr w:type="spellStart"/>
      <w:r w:rsidRPr="00AA25F8">
        <w:rPr>
          <w:rFonts w:cstheme="minorHAnsi"/>
          <w:color w:val="000000" w:themeColor="text1"/>
          <w:u w:val="single"/>
        </w:rPr>
        <w:t>Šodići</w:t>
      </w:r>
      <w:proofErr w:type="spellEnd"/>
    </w:p>
    <w:p w14:paraId="022EFBC3"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Kapitalni projekt </w:t>
      </w:r>
      <w:proofErr w:type="spellStart"/>
      <w:r w:rsidRPr="00AA25F8">
        <w:rPr>
          <w:rFonts w:cstheme="minorHAnsi"/>
          <w:color w:val="000000" w:themeColor="text1"/>
        </w:rPr>
        <w:t>Projekt</w:t>
      </w:r>
      <w:proofErr w:type="spellEnd"/>
      <w:r w:rsidRPr="00AA25F8">
        <w:rPr>
          <w:rFonts w:cstheme="minorHAnsi"/>
          <w:color w:val="000000" w:themeColor="text1"/>
        </w:rPr>
        <w:t xml:space="preserve"> sjevernog prilaza cesta </w:t>
      </w:r>
      <w:proofErr w:type="spellStart"/>
      <w:r w:rsidRPr="00AA25F8">
        <w:rPr>
          <w:rFonts w:cstheme="minorHAnsi"/>
          <w:color w:val="000000" w:themeColor="text1"/>
        </w:rPr>
        <w:t>Šodići</w:t>
      </w:r>
      <w:proofErr w:type="spellEnd"/>
      <w:r w:rsidRPr="00AA25F8">
        <w:rPr>
          <w:rFonts w:cstheme="minorHAnsi"/>
          <w:color w:val="000000" w:themeColor="text1"/>
        </w:rPr>
        <w:t xml:space="preserve"> odnosi se na izradu glavnog projekta, a ugovoren s društvom PAPIĆ BIRO d.o.o. Kostrena. Projekt je predan na ishođenje građevinske dozvole. Projektom je predviđena rekonstrukcija kolno-pješačke površine u </w:t>
      </w:r>
      <w:proofErr w:type="spellStart"/>
      <w:r w:rsidRPr="00AA25F8">
        <w:rPr>
          <w:rFonts w:cstheme="minorHAnsi"/>
          <w:color w:val="000000" w:themeColor="text1"/>
        </w:rPr>
        <w:t>Šodićima</w:t>
      </w:r>
      <w:proofErr w:type="spellEnd"/>
      <w:r w:rsidRPr="00AA25F8">
        <w:rPr>
          <w:rFonts w:cstheme="minorHAnsi"/>
          <w:color w:val="000000" w:themeColor="text1"/>
        </w:rPr>
        <w:t xml:space="preserve"> (kod hostela) sa gradnjom komunalne i vodne infrastrukture. Od planiranih 110.000,00 kn izvršeno je 109.750,00 kn odnosno 99,77%.</w:t>
      </w:r>
    </w:p>
    <w:p w14:paraId="5F7D07C2" w14:textId="77777777" w:rsidR="00590ADF" w:rsidRPr="00AA25F8" w:rsidRDefault="00590ADF" w:rsidP="00590ADF">
      <w:pPr>
        <w:spacing w:after="0"/>
        <w:jc w:val="both"/>
        <w:rPr>
          <w:rFonts w:cstheme="minorHAnsi"/>
          <w:color w:val="000000" w:themeColor="text1"/>
        </w:rPr>
      </w:pPr>
    </w:p>
    <w:p w14:paraId="5A9F85DA"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 xml:space="preserve">Kapitalni projekt K171203 Projekt ceste </w:t>
      </w:r>
      <w:proofErr w:type="spellStart"/>
      <w:r w:rsidRPr="00AA25F8">
        <w:rPr>
          <w:rFonts w:cstheme="minorHAnsi"/>
          <w:color w:val="000000" w:themeColor="text1"/>
          <w:u w:val="single"/>
        </w:rPr>
        <w:t>Doričići</w:t>
      </w:r>
      <w:proofErr w:type="spellEnd"/>
    </w:p>
    <w:p w14:paraId="34DEEE03"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Kapitalni projekt </w:t>
      </w:r>
      <w:proofErr w:type="spellStart"/>
      <w:r w:rsidRPr="00AA25F8">
        <w:rPr>
          <w:rFonts w:cstheme="minorHAnsi"/>
          <w:color w:val="000000" w:themeColor="text1"/>
        </w:rPr>
        <w:t>Projekt</w:t>
      </w:r>
      <w:proofErr w:type="spellEnd"/>
      <w:r w:rsidRPr="00AA25F8">
        <w:rPr>
          <w:rFonts w:cstheme="minorHAnsi"/>
          <w:color w:val="000000" w:themeColor="text1"/>
        </w:rPr>
        <w:t xml:space="preserve"> ceste </w:t>
      </w:r>
      <w:proofErr w:type="spellStart"/>
      <w:r w:rsidRPr="00AA25F8">
        <w:rPr>
          <w:rFonts w:cstheme="minorHAnsi"/>
          <w:color w:val="000000" w:themeColor="text1"/>
        </w:rPr>
        <w:t>Doričići</w:t>
      </w:r>
      <w:proofErr w:type="spellEnd"/>
      <w:r w:rsidRPr="00AA25F8">
        <w:rPr>
          <w:rFonts w:cstheme="minorHAnsi"/>
          <w:color w:val="000000" w:themeColor="text1"/>
        </w:rPr>
        <w:t xml:space="preserve"> odnosi se na izradu izmjena i dopuna idejnog projekta ugovorenog u studenom 2016. godine, a radi usklađenja sa izmjenama i dopunama UPU N-3 usvojenog u travnju 2019. godine. Od planiranih 60.000,00 kuna izvršeno je 59.750,00 kuna odnosno 99,58%.</w:t>
      </w:r>
    </w:p>
    <w:p w14:paraId="675DBF8E" w14:textId="77777777" w:rsidR="00590ADF" w:rsidRPr="00AA25F8" w:rsidRDefault="00590ADF" w:rsidP="00590ADF">
      <w:pPr>
        <w:spacing w:after="0"/>
        <w:jc w:val="both"/>
        <w:rPr>
          <w:rFonts w:cstheme="minorHAnsi"/>
          <w:color w:val="000000" w:themeColor="text1"/>
        </w:rPr>
      </w:pPr>
    </w:p>
    <w:p w14:paraId="128A9BF5" w14:textId="77777777" w:rsidR="00590ADF" w:rsidRPr="00AA25F8" w:rsidRDefault="00590ADF" w:rsidP="00590ADF">
      <w:pPr>
        <w:spacing w:after="0"/>
        <w:jc w:val="both"/>
        <w:rPr>
          <w:rFonts w:cstheme="minorHAnsi"/>
          <w:color w:val="000000" w:themeColor="text1"/>
        </w:rPr>
      </w:pPr>
    </w:p>
    <w:p w14:paraId="6A8DB2A9"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Tekući projekt T171204 Evidentiranje komunalne infrastrukture</w:t>
      </w:r>
    </w:p>
    <w:p w14:paraId="590BE11F"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Tekući projekt Evidentiranje komunalne infrastrukture od planiranih 30.000,00 kuna izvršen je u vrijednosti od  29.875,00 kuna ili 99,58%. Sukladno Zakonu o komunalnom gospodarstvu i Zakonu o cestama izrađeni su elaborati evidentiranja nerazvrstane ceste </w:t>
      </w:r>
      <w:proofErr w:type="spellStart"/>
      <w:r w:rsidRPr="00AA25F8">
        <w:rPr>
          <w:rFonts w:cstheme="minorHAnsi"/>
          <w:color w:val="000000" w:themeColor="text1"/>
        </w:rPr>
        <w:t>Stogirac</w:t>
      </w:r>
      <w:proofErr w:type="spellEnd"/>
      <w:r w:rsidRPr="00AA25F8">
        <w:rPr>
          <w:rFonts w:cstheme="minorHAnsi"/>
          <w:color w:val="000000" w:themeColor="text1"/>
        </w:rPr>
        <w:t xml:space="preserve"> i </w:t>
      </w:r>
      <w:proofErr w:type="spellStart"/>
      <w:r w:rsidRPr="00AA25F8">
        <w:rPr>
          <w:rFonts w:cstheme="minorHAnsi"/>
          <w:color w:val="000000" w:themeColor="text1"/>
        </w:rPr>
        <w:t>Žurkovo</w:t>
      </w:r>
      <w:proofErr w:type="spellEnd"/>
      <w:r w:rsidRPr="00AA25F8">
        <w:rPr>
          <w:rFonts w:cstheme="minorHAnsi"/>
          <w:color w:val="000000" w:themeColor="text1"/>
        </w:rPr>
        <w:t>.</w:t>
      </w:r>
    </w:p>
    <w:p w14:paraId="37C85966" w14:textId="77777777" w:rsidR="00590ADF" w:rsidRDefault="00590ADF" w:rsidP="00590ADF">
      <w:pPr>
        <w:spacing w:after="0"/>
        <w:jc w:val="both"/>
        <w:rPr>
          <w:rFonts w:cstheme="minorHAnsi"/>
          <w:color w:val="000000" w:themeColor="text1"/>
        </w:rPr>
      </w:pPr>
    </w:p>
    <w:p w14:paraId="1C1A708E" w14:textId="77777777" w:rsidR="00590ADF" w:rsidRPr="00AA25F8" w:rsidRDefault="00590ADF" w:rsidP="00590ADF">
      <w:pPr>
        <w:spacing w:after="0"/>
        <w:jc w:val="both"/>
        <w:rPr>
          <w:rFonts w:cstheme="minorHAnsi"/>
          <w:color w:val="000000" w:themeColor="text1"/>
        </w:rPr>
      </w:pPr>
    </w:p>
    <w:p w14:paraId="3D5CAA8A"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lastRenderedPageBreak/>
        <w:t>Tekući projekt T171205 Parcelacija cesta</w:t>
      </w:r>
    </w:p>
    <w:p w14:paraId="27073764"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Tekući projekt Parcelacija cesta od planiranih 70.000,00 kuna izvršen je u vrijednosti od 36.562,50kuna ili 52,23%. Izrađeni su parcelacijski elaborati za ceste u </w:t>
      </w:r>
      <w:proofErr w:type="spellStart"/>
      <w:r w:rsidRPr="00AA25F8">
        <w:rPr>
          <w:rFonts w:cstheme="minorHAnsi"/>
          <w:color w:val="000000" w:themeColor="text1"/>
        </w:rPr>
        <w:t>Pavekima</w:t>
      </w:r>
      <w:proofErr w:type="spellEnd"/>
      <w:r w:rsidRPr="00AA25F8">
        <w:rPr>
          <w:rFonts w:cstheme="minorHAnsi"/>
          <w:color w:val="000000" w:themeColor="text1"/>
        </w:rPr>
        <w:t xml:space="preserve">, </w:t>
      </w:r>
      <w:proofErr w:type="spellStart"/>
      <w:r w:rsidRPr="00AA25F8">
        <w:rPr>
          <w:rFonts w:cstheme="minorHAnsi"/>
          <w:color w:val="000000" w:themeColor="text1"/>
        </w:rPr>
        <w:t>novleacija</w:t>
      </w:r>
      <w:proofErr w:type="spellEnd"/>
      <w:r w:rsidRPr="00AA25F8">
        <w:rPr>
          <w:rFonts w:cstheme="minorHAnsi"/>
          <w:color w:val="000000" w:themeColor="text1"/>
        </w:rPr>
        <w:t xml:space="preserve"> parcelacijskog elaborata ceste Maračići i </w:t>
      </w:r>
      <w:proofErr w:type="spellStart"/>
      <w:r w:rsidRPr="00AA25F8">
        <w:rPr>
          <w:rFonts w:cstheme="minorHAnsi"/>
          <w:color w:val="000000" w:themeColor="text1"/>
        </w:rPr>
        <w:t>novelacija</w:t>
      </w:r>
      <w:proofErr w:type="spellEnd"/>
      <w:r w:rsidRPr="00AA25F8">
        <w:rPr>
          <w:rFonts w:cstheme="minorHAnsi"/>
          <w:color w:val="000000" w:themeColor="text1"/>
        </w:rPr>
        <w:t xml:space="preserve"> geodetske podloge ceste </w:t>
      </w:r>
      <w:proofErr w:type="spellStart"/>
      <w:r w:rsidRPr="00AA25F8">
        <w:rPr>
          <w:rFonts w:cstheme="minorHAnsi"/>
          <w:color w:val="000000" w:themeColor="text1"/>
        </w:rPr>
        <w:t>Žuknica</w:t>
      </w:r>
      <w:proofErr w:type="spellEnd"/>
      <w:r w:rsidRPr="00AA25F8">
        <w:rPr>
          <w:rFonts w:cstheme="minorHAnsi"/>
          <w:color w:val="000000" w:themeColor="text1"/>
        </w:rPr>
        <w:t xml:space="preserve"> – </w:t>
      </w:r>
      <w:proofErr w:type="spellStart"/>
      <w:r w:rsidRPr="00AA25F8">
        <w:rPr>
          <w:rFonts w:cstheme="minorHAnsi"/>
          <w:color w:val="000000" w:themeColor="text1"/>
        </w:rPr>
        <w:t>Humina</w:t>
      </w:r>
      <w:proofErr w:type="spellEnd"/>
      <w:r w:rsidRPr="00AA25F8">
        <w:rPr>
          <w:rFonts w:cstheme="minorHAnsi"/>
          <w:color w:val="000000" w:themeColor="text1"/>
        </w:rPr>
        <w:t>.</w:t>
      </w:r>
    </w:p>
    <w:p w14:paraId="5AE4C733" w14:textId="77777777" w:rsidR="00590ADF" w:rsidRPr="00AA25F8" w:rsidRDefault="00590ADF" w:rsidP="00590ADF">
      <w:pPr>
        <w:spacing w:after="0"/>
        <w:jc w:val="both"/>
        <w:rPr>
          <w:rFonts w:cstheme="minorHAnsi"/>
          <w:color w:val="000000" w:themeColor="text1"/>
        </w:rPr>
      </w:pPr>
    </w:p>
    <w:p w14:paraId="15BAE17F" w14:textId="77777777" w:rsidR="00590ADF" w:rsidRPr="00AA25F8" w:rsidRDefault="00590ADF" w:rsidP="00590ADF">
      <w:pPr>
        <w:spacing w:after="0"/>
        <w:jc w:val="both"/>
        <w:rPr>
          <w:rFonts w:cstheme="minorHAnsi"/>
          <w:color w:val="000000" w:themeColor="text1"/>
        </w:rPr>
      </w:pPr>
    </w:p>
    <w:p w14:paraId="3D69832E"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 xml:space="preserve">Kapitalni projekt K171208 Izvedbeni projekt proširenja pomoćnog igrališta </w:t>
      </w:r>
      <w:proofErr w:type="spellStart"/>
      <w:r w:rsidRPr="00AA25F8">
        <w:rPr>
          <w:rFonts w:cstheme="minorHAnsi"/>
          <w:color w:val="000000" w:themeColor="text1"/>
          <w:u w:val="single"/>
        </w:rPr>
        <w:t>Žuknica</w:t>
      </w:r>
      <w:proofErr w:type="spellEnd"/>
    </w:p>
    <w:p w14:paraId="13DA3E7A"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Kapitalni projekt Izvedbeni projekt proširenja pomoćnog igrališta </w:t>
      </w:r>
      <w:proofErr w:type="spellStart"/>
      <w:r w:rsidRPr="00AA25F8">
        <w:rPr>
          <w:rFonts w:cstheme="minorHAnsi"/>
          <w:color w:val="000000" w:themeColor="text1"/>
        </w:rPr>
        <w:t>Žuknica</w:t>
      </w:r>
      <w:proofErr w:type="spellEnd"/>
      <w:r w:rsidRPr="00AA25F8">
        <w:rPr>
          <w:rFonts w:cstheme="minorHAnsi"/>
          <w:color w:val="000000" w:themeColor="text1"/>
        </w:rPr>
        <w:t xml:space="preserve"> od planiranih 210.000,00 kuna izvršen je u vrijednosti od 185.022,41 kuna ili 88,11%. Društvo KLING d.o.o. Lič izradilo je glavni projekt rekonstrukcije pomoćnog igrališta te predalo zahtjev za ishođenje građevinske dozvole. U  studenom 2019. godine potpisan je ugovor za izradu izvedbenom projekta sa troškovnicima koji će služiti kao tenderska dokumentacija za raspisivanje javne nabave za odabir izvođača radova. Do kraja 2019. godine sukladno ugovoru dostavljen je arhitektonski projekt, dok će ostali projekti sukladno ugovoru biti dostavljeni do kraja prvog kvartala 2020. godine za što su predviđena i sredstva u proračunu za 2020. godinu (plaćanje usluge po dostavi, u obrocima).</w:t>
      </w:r>
    </w:p>
    <w:p w14:paraId="369B7BBA" w14:textId="77777777" w:rsidR="00590ADF" w:rsidRPr="00AA25F8" w:rsidRDefault="00590ADF" w:rsidP="00590ADF">
      <w:pPr>
        <w:spacing w:after="0"/>
        <w:jc w:val="both"/>
        <w:rPr>
          <w:rFonts w:cstheme="minorHAnsi"/>
          <w:color w:val="000000" w:themeColor="text1"/>
        </w:rPr>
      </w:pPr>
    </w:p>
    <w:p w14:paraId="05E66B43"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Kapitalni projekt K171210 Projekt ceste, oborinske odvodnje, DTK Vrh Martinšćice</w:t>
      </w:r>
    </w:p>
    <w:p w14:paraId="73AD90E6"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Kapitalni projekt </w:t>
      </w:r>
      <w:proofErr w:type="spellStart"/>
      <w:r w:rsidRPr="00AA25F8">
        <w:rPr>
          <w:rFonts w:cstheme="minorHAnsi"/>
          <w:color w:val="000000" w:themeColor="text1"/>
        </w:rPr>
        <w:t>Projekt</w:t>
      </w:r>
      <w:proofErr w:type="spellEnd"/>
      <w:r w:rsidRPr="00AA25F8">
        <w:rPr>
          <w:rFonts w:cstheme="minorHAnsi"/>
          <w:color w:val="000000" w:themeColor="text1"/>
        </w:rPr>
        <w:t xml:space="preserve"> ceste, oborinske odvodnje, DTK Vrh Martinšćice od planiranih 108.500,00 kuna izvršen je u vrijednosti od 108.500,00 kuna ili 100,00%. Projekt je sufinancirala Primorsko – goranska županija sa iznosom od 70.000,00 kuna. Društvo IGH d.d. Zagreb izradilo je idejni projekt i predalo na ishođenje lokacijske dozvole. Procijenjena dužina oborinskih kolektora je cca. 1.380 metara, a projektom će se predvidjeti separatori i </w:t>
      </w:r>
      <w:proofErr w:type="spellStart"/>
      <w:r w:rsidRPr="00AA25F8">
        <w:rPr>
          <w:rFonts w:cstheme="minorHAnsi"/>
          <w:color w:val="000000" w:themeColor="text1"/>
        </w:rPr>
        <w:t>upojne</w:t>
      </w:r>
      <w:proofErr w:type="spellEnd"/>
      <w:r w:rsidRPr="00AA25F8">
        <w:rPr>
          <w:rFonts w:cstheme="minorHAnsi"/>
          <w:color w:val="000000" w:themeColor="text1"/>
        </w:rPr>
        <w:t xml:space="preserve"> građevine. Paralelno s time, iz sredstava prikupljene naknade za razvoj, KD </w:t>
      </w:r>
      <w:proofErr w:type="spellStart"/>
      <w:r w:rsidRPr="00AA25F8">
        <w:rPr>
          <w:rFonts w:cstheme="minorHAnsi"/>
          <w:color w:val="000000" w:themeColor="text1"/>
        </w:rPr>
        <w:t>ViK</w:t>
      </w:r>
      <w:proofErr w:type="spellEnd"/>
      <w:r w:rsidRPr="00AA25F8">
        <w:rPr>
          <w:rFonts w:cstheme="minorHAnsi"/>
          <w:color w:val="000000" w:themeColor="text1"/>
        </w:rPr>
        <w:t xml:space="preserve"> d.o.o. Rijeka izrađuje projektnu dokumentaciju za ishođenje lokacijske dozvole za gradnju sanitarne kanalizacije i rekonstrukcije vodoopskrbe kompletnog naselja Vrh Martinšćice.</w:t>
      </w:r>
    </w:p>
    <w:p w14:paraId="649CC429" w14:textId="77777777" w:rsidR="00590ADF" w:rsidRPr="00AA25F8" w:rsidRDefault="00590ADF" w:rsidP="00590ADF">
      <w:pPr>
        <w:spacing w:after="0"/>
        <w:jc w:val="both"/>
        <w:rPr>
          <w:rFonts w:cstheme="minorHAnsi"/>
          <w:color w:val="000000" w:themeColor="text1"/>
        </w:rPr>
      </w:pPr>
    </w:p>
    <w:p w14:paraId="6D1E356E"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Kapitalni projekt K171227 Projekt rekonstrukcije D8 Vrh Martinšćice</w:t>
      </w:r>
    </w:p>
    <w:p w14:paraId="3AF4A350"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Kapitalni projekt </w:t>
      </w:r>
      <w:proofErr w:type="spellStart"/>
      <w:r w:rsidRPr="00AA25F8">
        <w:rPr>
          <w:rFonts w:cstheme="minorHAnsi"/>
          <w:color w:val="000000" w:themeColor="text1"/>
        </w:rPr>
        <w:t>Projekt</w:t>
      </w:r>
      <w:proofErr w:type="spellEnd"/>
      <w:r w:rsidRPr="00AA25F8">
        <w:rPr>
          <w:rFonts w:cstheme="minorHAnsi"/>
          <w:color w:val="000000" w:themeColor="text1"/>
        </w:rPr>
        <w:t xml:space="preserve"> rekonstrukcije D8 Vrh Martinšćice od planiranih 101.750,00 kuna izvršen je u vrijednosti od 101.750,00 kuna ili 100,00%. Projektom se predviđa rekonstrukcija dijela državne ceste D8 Vrh Martinšćice (dionica cca. 500 m) s izgradnjom nogostupa (nastavak postojećeg nogostupa prema Brodogradilištu Viktor Lenac), izgradnju potpornog zida te infrastrukture: oborinska odvodnja, javna rasvjeta i DTK. Izrada idejnog projekta ugovorena je s društvom RIJEKAPROJEKT d.o.o. Rijeka, a u tijeku je ishođenje lokacijske dozvole. </w:t>
      </w:r>
    </w:p>
    <w:p w14:paraId="562A12B2" w14:textId="77777777" w:rsidR="00590ADF" w:rsidRPr="00AA25F8" w:rsidRDefault="00590ADF" w:rsidP="00590ADF">
      <w:pPr>
        <w:spacing w:after="0"/>
        <w:jc w:val="both"/>
        <w:rPr>
          <w:rFonts w:cstheme="minorHAnsi"/>
          <w:color w:val="000000" w:themeColor="text1"/>
        </w:rPr>
      </w:pPr>
    </w:p>
    <w:p w14:paraId="271C2051"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 xml:space="preserve">Kapitalni projekt K171214 Projekt dječje igralište </w:t>
      </w:r>
      <w:proofErr w:type="spellStart"/>
      <w:r w:rsidRPr="00AA25F8">
        <w:rPr>
          <w:rFonts w:cstheme="minorHAnsi"/>
          <w:color w:val="000000" w:themeColor="text1"/>
          <w:u w:val="single"/>
        </w:rPr>
        <w:t>Doričići</w:t>
      </w:r>
      <w:proofErr w:type="spellEnd"/>
    </w:p>
    <w:p w14:paraId="7D107B3E"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Kapitalni projekt </w:t>
      </w:r>
      <w:proofErr w:type="spellStart"/>
      <w:r w:rsidRPr="00AA25F8">
        <w:rPr>
          <w:rFonts w:cstheme="minorHAnsi"/>
          <w:color w:val="000000" w:themeColor="text1"/>
        </w:rPr>
        <w:t>Projekt</w:t>
      </w:r>
      <w:proofErr w:type="spellEnd"/>
      <w:r w:rsidRPr="00AA25F8">
        <w:rPr>
          <w:rFonts w:cstheme="minorHAnsi"/>
          <w:color w:val="000000" w:themeColor="text1"/>
        </w:rPr>
        <w:t xml:space="preserve"> dječje igralište </w:t>
      </w:r>
      <w:proofErr w:type="spellStart"/>
      <w:r w:rsidRPr="00AA25F8">
        <w:rPr>
          <w:rFonts w:cstheme="minorHAnsi"/>
          <w:color w:val="000000" w:themeColor="text1"/>
        </w:rPr>
        <w:t>Doričići</w:t>
      </w:r>
      <w:proofErr w:type="spellEnd"/>
      <w:r w:rsidRPr="00AA25F8">
        <w:rPr>
          <w:rFonts w:cstheme="minorHAnsi"/>
          <w:color w:val="000000" w:themeColor="text1"/>
        </w:rPr>
        <w:t xml:space="preserve"> od planiranih 40.000,00 kuna izvršen je u vrijednosti od 38.625,00 kuna ili 96,56%. Radi se o izradi glavnog projekta II. faze (ugovorna obveza preuzeta iz 2018. godine). Glavni projekt je izrađen od strane društva POTOČNJAK d.o.o. Rijeka.</w:t>
      </w:r>
    </w:p>
    <w:p w14:paraId="7C550616" w14:textId="77777777" w:rsidR="00590ADF" w:rsidRPr="00AA25F8" w:rsidRDefault="00590ADF" w:rsidP="00590ADF">
      <w:pPr>
        <w:spacing w:after="0"/>
        <w:jc w:val="both"/>
        <w:rPr>
          <w:rFonts w:cstheme="minorHAnsi"/>
          <w:color w:val="000000" w:themeColor="text1"/>
        </w:rPr>
      </w:pPr>
    </w:p>
    <w:p w14:paraId="64D770E7"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Kapitalni projekt K171216 Projekti Sportski kampus</w:t>
      </w:r>
    </w:p>
    <w:p w14:paraId="381331F3"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Kapitalni projekt Projekti Sportski kampus od planiranih 50.000,00 kuna izvršen je u vrijednosti od 50.000,00 kuna ili 100,00%. </w:t>
      </w:r>
      <w:proofErr w:type="spellStart"/>
      <w:r w:rsidRPr="00AA25F8">
        <w:rPr>
          <w:rFonts w:cstheme="minorHAnsi"/>
          <w:color w:val="000000" w:themeColor="text1"/>
        </w:rPr>
        <w:t>Noveliran</w:t>
      </w:r>
      <w:proofErr w:type="spellEnd"/>
      <w:r w:rsidRPr="00AA25F8">
        <w:rPr>
          <w:rFonts w:cstheme="minorHAnsi"/>
          <w:color w:val="000000" w:themeColor="text1"/>
        </w:rPr>
        <w:t xml:space="preserve"> je idejni projekt iz listopada 2015. godine u skladu sa izmjenama i dopunama UPU R-2 usvojenim u travnju 2019. godine. Projekt je predan na ishođenje lokacijske dozvole. Dana 24. srpnja 2019. godine održan je sastanak sa novom pročelnicom Upravnog odjela za kulturu, sport i tehničku kulturu PGŽ-a Sonjom Šišić, dipl. </w:t>
      </w:r>
      <w:proofErr w:type="spellStart"/>
      <w:r w:rsidRPr="00AA25F8">
        <w:rPr>
          <w:rFonts w:cstheme="minorHAnsi"/>
          <w:color w:val="000000" w:themeColor="text1"/>
        </w:rPr>
        <w:t>oec</w:t>
      </w:r>
      <w:proofErr w:type="spellEnd"/>
      <w:r w:rsidRPr="00AA25F8">
        <w:rPr>
          <w:rFonts w:cstheme="minorHAnsi"/>
          <w:color w:val="000000" w:themeColor="text1"/>
        </w:rPr>
        <w:t xml:space="preserve">. na kojem je dogovoreno da će Općina Kostrena ishoditi lokacijsku dozvolu, a PGŽ pomoći u pronalasku investitora za realizaciju ove investicije. </w:t>
      </w:r>
    </w:p>
    <w:p w14:paraId="536FFD8F" w14:textId="77777777" w:rsidR="00590ADF" w:rsidRDefault="00590ADF" w:rsidP="00590ADF">
      <w:pPr>
        <w:spacing w:after="0"/>
        <w:jc w:val="both"/>
        <w:rPr>
          <w:rFonts w:cstheme="minorHAnsi"/>
          <w:color w:val="000000" w:themeColor="text1"/>
        </w:rPr>
      </w:pPr>
    </w:p>
    <w:p w14:paraId="0A5F3F54" w14:textId="77777777" w:rsidR="00590ADF" w:rsidRDefault="00590ADF" w:rsidP="00590ADF">
      <w:pPr>
        <w:spacing w:after="0"/>
        <w:jc w:val="both"/>
        <w:rPr>
          <w:rFonts w:cstheme="minorHAnsi"/>
          <w:color w:val="000000" w:themeColor="text1"/>
        </w:rPr>
      </w:pPr>
    </w:p>
    <w:p w14:paraId="030D2DF8" w14:textId="77777777" w:rsidR="00590ADF" w:rsidRPr="00AA25F8" w:rsidRDefault="00590ADF" w:rsidP="00590ADF">
      <w:pPr>
        <w:spacing w:after="0"/>
        <w:jc w:val="both"/>
        <w:rPr>
          <w:rFonts w:cstheme="minorHAnsi"/>
          <w:color w:val="000000" w:themeColor="text1"/>
        </w:rPr>
      </w:pPr>
    </w:p>
    <w:p w14:paraId="2BA93C44"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lastRenderedPageBreak/>
        <w:t xml:space="preserve">Kapitalni projekt K171222 Projekt ceste </w:t>
      </w:r>
      <w:proofErr w:type="spellStart"/>
      <w:r w:rsidRPr="00AA25F8">
        <w:rPr>
          <w:rFonts w:cstheme="minorHAnsi"/>
          <w:color w:val="000000" w:themeColor="text1"/>
          <w:u w:val="single"/>
        </w:rPr>
        <w:t>Žurkovo</w:t>
      </w:r>
      <w:proofErr w:type="spellEnd"/>
    </w:p>
    <w:p w14:paraId="1679C6E3"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Kapitalni projekt </w:t>
      </w:r>
      <w:proofErr w:type="spellStart"/>
      <w:r w:rsidRPr="00AA25F8">
        <w:rPr>
          <w:rFonts w:cstheme="minorHAnsi"/>
          <w:color w:val="000000" w:themeColor="text1"/>
        </w:rPr>
        <w:t>Projekt</w:t>
      </w:r>
      <w:proofErr w:type="spellEnd"/>
      <w:r w:rsidRPr="00AA25F8">
        <w:rPr>
          <w:rFonts w:cstheme="minorHAnsi"/>
          <w:color w:val="000000" w:themeColor="text1"/>
        </w:rPr>
        <w:t xml:space="preserve"> ceste </w:t>
      </w:r>
      <w:proofErr w:type="spellStart"/>
      <w:r w:rsidRPr="00AA25F8">
        <w:rPr>
          <w:rFonts w:cstheme="minorHAnsi"/>
          <w:color w:val="000000" w:themeColor="text1"/>
        </w:rPr>
        <w:t>Žurkovo</w:t>
      </w:r>
      <w:proofErr w:type="spellEnd"/>
      <w:r w:rsidRPr="00AA25F8">
        <w:rPr>
          <w:rFonts w:cstheme="minorHAnsi"/>
          <w:color w:val="000000" w:themeColor="text1"/>
        </w:rPr>
        <w:t xml:space="preserve"> od planiranih 75.000,00 kuna izvršen je u vrijednosti od 56.250,00 kuna ili 75,00%. U studenom 2019. godine sa društvom PLAN-MAR d.o.o. Rijeka ugovorena je izrada glavnog projekta rekonstrukcije nerazvrstane ceste </w:t>
      </w:r>
      <w:proofErr w:type="spellStart"/>
      <w:r w:rsidRPr="00AA25F8">
        <w:rPr>
          <w:rFonts w:cstheme="minorHAnsi"/>
          <w:color w:val="000000" w:themeColor="text1"/>
        </w:rPr>
        <w:t>Žurkovo</w:t>
      </w:r>
      <w:proofErr w:type="spellEnd"/>
      <w:r w:rsidRPr="00AA25F8">
        <w:rPr>
          <w:rFonts w:cstheme="minorHAnsi"/>
          <w:color w:val="000000" w:themeColor="text1"/>
        </w:rPr>
        <w:t xml:space="preserve">. Projekt je izrađen te je predan na ishođenje građevinske dozvole. </w:t>
      </w:r>
    </w:p>
    <w:p w14:paraId="58CFB633" w14:textId="77777777" w:rsidR="00590ADF" w:rsidRPr="00AA25F8" w:rsidRDefault="00590ADF" w:rsidP="00590ADF">
      <w:pPr>
        <w:spacing w:after="0"/>
        <w:jc w:val="both"/>
        <w:rPr>
          <w:rFonts w:cstheme="minorHAnsi"/>
          <w:color w:val="000000" w:themeColor="text1"/>
        </w:rPr>
      </w:pPr>
    </w:p>
    <w:p w14:paraId="338DA429" w14:textId="77777777" w:rsidR="00590ADF" w:rsidRPr="00AA25F8" w:rsidRDefault="00590ADF" w:rsidP="00590ADF">
      <w:pPr>
        <w:spacing w:after="0"/>
        <w:jc w:val="both"/>
        <w:rPr>
          <w:rFonts w:cstheme="minorHAnsi"/>
          <w:color w:val="000000" w:themeColor="text1"/>
        </w:rPr>
      </w:pPr>
    </w:p>
    <w:p w14:paraId="5BDF865E"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 xml:space="preserve">Kapitalni projekt K171217 Projekt ceste </w:t>
      </w:r>
      <w:proofErr w:type="spellStart"/>
      <w:r w:rsidRPr="00AA25F8">
        <w:rPr>
          <w:rFonts w:cstheme="minorHAnsi"/>
          <w:color w:val="000000" w:themeColor="text1"/>
          <w:u w:val="single"/>
        </w:rPr>
        <w:t>Šubati</w:t>
      </w:r>
      <w:proofErr w:type="spellEnd"/>
      <w:r w:rsidRPr="00AA25F8">
        <w:rPr>
          <w:rFonts w:cstheme="minorHAnsi"/>
          <w:color w:val="000000" w:themeColor="text1"/>
          <w:u w:val="single"/>
        </w:rPr>
        <w:t xml:space="preserve">- </w:t>
      </w:r>
      <w:proofErr w:type="spellStart"/>
      <w:r w:rsidRPr="00AA25F8">
        <w:rPr>
          <w:rFonts w:cstheme="minorHAnsi"/>
          <w:color w:val="000000" w:themeColor="text1"/>
          <w:u w:val="single"/>
        </w:rPr>
        <w:t>Ivanji</w:t>
      </w:r>
      <w:proofErr w:type="spellEnd"/>
      <w:r w:rsidRPr="00AA25F8">
        <w:rPr>
          <w:rFonts w:cstheme="minorHAnsi"/>
          <w:color w:val="000000" w:themeColor="text1"/>
          <w:u w:val="single"/>
        </w:rPr>
        <w:t xml:space="preserve"> (glavni projekt)</w:t>
      </w:r>
    </w:p>
    <w:p w14:paraId="2932BD4F"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Kapitalni projekt </w:t>
      </w:r>
      <w:proofErr w:type="spellStart"/>
      <w:r w:rsidRPr="00AA25F8">
        <w:rPr>
          <w:rFonts w:cstheme="minorHAnsi"/>
          <w:color w:val="000000" w:themeColor="text1"/>
        </w:rPr>
        <w:t>Projekt</w:t>
      </w:r>
      <w:proofErr w:type="spellEnd"/>
      <w:r w:rsidRPr="00AA25F8">
        <w:rPr>
          <w:rFonts w:cstheme="minorHAnsi"/>
          <w:color w:val="000000" w:themeColor="text1"/>
        </w:rPr>
        <w:t xml:space="preserve"> ceste </w:t>
      </w:r>
      <w:proofErr w:type="spellStart"/>
      <w:r w:rsidRPr="00AA25F8">
        <w:rPr>
          <w:rFonts w:cstheme="minorHAnsi"/>
          <w:color w:val="000000" w:themeColor="text1"/>
        </w:rPr>
        <w:t>Šubati</w:t>
      </w:r>
      <w:proofErr w:type="spellEnd"/>
      <w:r w:rsidRPr="00AA25F8">
        <w:rPr>
          <w:rFonts w:cstheme="minorHAnsi"/>
          <w:color w:val="000000" w:themeColor="text1"/>
        </w:rPr>
        <w:t xml:space="preserve"> - </w:t>
      </w:r>
      <w:proofErr w:type="spellStart"/>
      <w:r w:rsidRPr="00AA25F8">
        <w:rPr>
          <w:rFonts w:cstheme="minorHAnsi"/>
          <w:color w:val="000000" w:themeColor="text1"/>
        </w:rPr>
        <w:t>Ivanji</w:t>
      </w:r>
      <w:proofErr w:type="spellEnd"/>
      <w:r w:rsidRPr="00AA25F8">
        <w:rPr>
          <w:rFonts w:cstheme="minorHAnsi"/>
          <w:color w:val="000000" w:themeColor="text1"/>
        </w:rPr>
        <w:t xml:space="preserve"> (glavni projekt) od planiranih 66.000,00 kuna izvršen je u vrijednosti od 65.635,00kuna ili 99,45%. Glavni projekt izrađen je za prvu fazu, s ciljem pokretanja izdavanja građevinske dozvole, a kako bi se spriječilo isticanje lokacijske dozvole u ožujku 2019. godine.</w:t>
      </w:r>
    </w:p>
    <w:p w14:paraId="1A954E87" w14:textId="77777777" w:rsidR="00590ADF" w:rsidRPr="00AA25F8" w:rsidRDefault="00590ADF" w:rsidP="00590ADF">
      <w:pPr>
        <w:spacing w:after="0"/>
        <w:jc w:val="both"/>
        <w:rPr>
          <w:rFonts w:cstheme="minorHAnsi"/>
          <w:color w:val="000000" w:themeColor="text1"/>
        </w:rPr>
      </w:pPr>
    </w:p>
    <w:p w14:paraId="6CF247D0"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 xml:space="preserve">Kapitalni projekt K171228 Projekt ceste </w:t>
      </w:r>
      <w:proofErr w:type="spellStart"/>
      <w:r w:rsidRPr="00AA25F8">
        <w:rPr>
          <w:rFonts w:cstheme="minorHAnsi"/>
          <w:color w:val="000000" w:themeColor="text1"/>
          <w:u w:val="single"/>
        </w:rPr>
        <w:t>Doričići</w:t>
      </w:r>
      <w:proofErr w:type="spellEnd"/>
      <w:r w:rsidRPr="00AA25F8">
        <w:rPr>
          <w:rFonts w:cstheme="minorHAnsi"/>
          <w:color w:val="000000" w:themeColor="text1"/>
          <w:u w:val="single"/>
        </w:rPr>
        <w:t>-Zapad</w:t>
      </w:r>
    </w:p>
    <w:p w14:paraId="25B9EE4D"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Kapitalni projekt </w:t>
      </w:r>
      <w:proofErr w:type="spellStart"/>
      <w:r w:rsidRPr="00AA25F8">
        <w:rPr>
          <w:rFonts w:cstheme="minorHAnsi"/>
          <w:color w:val="000000" w:themeColor="text1"/>
        </w:rPr>
        <w:t>Projekt</w:t>
      </w:r>
      <w:proofErr w:type="spellEnd"/>
      <w:r w:rsidRPr="00AA25F8">
        <w:rPr>
          <w:rFonts w:cstheme="minorHAnsi"/>
          <w:color w:val="000000" w:themeColor="text1"/>
        </w:rPr>
        <w:t xml:space="preserve"> ceste </w:t>
      </w:r>
      <w:proofErr w:type="spellStart"/>
      <w:r w:rsidRPr="00AA25F8">
        <w:rPr>
          <w:rFonts w:cstheme="minorHAnsi"/>
          <w:color w:val="000000" w:themeColor="text1"/>
        </w:rPr>
        <w:t>Doričići</w:t>
      </w:r>
      <w:proofErr w:type="spellEnd"/>
      <w:r w:rsidRPr="00AA25F8">
        <w:rPr>
          <w:rFonts w:cstheme="minorHAnsi"/>
          <w:color w:val="000000" w:themeColor="text1"/>
        </w:rPr>
        <w:t xml:space="preserve">-Zapad ugovoren je i izrađen od strane društva RIJEKAPROJEKT d.o.o. Rijeka. Projektom je predviđena gradnja nerazvrstane ceste </w:t>
      </w:r>
      <w:proofErr w:type="spellStart"/>
      <w:r w:rsidRPr="00AA25F8">
        <w:rPr>
          <w:rFonts w:cstheme="minorHAnsi"/>
          <w:color w:val="000000" w:themeColor="text1"/>
        </w:rPr>
        <w:t>Doričići</w:t>
      </w:r>
      <w:proofErr w:type="spellEnd"/>
      <w:r w:rsidRPr="00AA25F8">
        <w:rPr>
          <w:rFonts w:cstheme="minorHAnsi"/>
          <w:color w:val="000000" w:themeColor="text1"/>
        </w:rPr>
        <w:t xml:space="preserve"> zapad duljine cca. 250 m, sa infrastrukturom, a obuhvaća izgradnju ceste, oborinske odvodnje, DTK, sanitarne kanalizacije (spoj od cca. 40 m), vodoopskrbe i javne rasvjete. Kapitalni projekt </w:t>
      </w:r>
      <w:proofErr w:type="spellStart"/>
      <w:r w:rsidRPr="00AA25F8">
        <w:rPr>
          <w:rFonts w:cstheme="minorHAnsi"/>
          <w:color w:val="000000" w:themeColor="text1"/>
        </w:rPr>
        <w:t>Projekt</w:t>
      </w:r>
      <w:proofErr w:type="spellEnd"/>
      <w:r w:rsidRPr="00AA25F8">
        <w:rPr>
          <w:rFonts w:cstheme="minorHAnsi"/>
          <w:color w:val="000000" w:themeColor="text1"/>
        </w:rPr>
        <w:t xml:space="preserve"> ceste </w:t>
      </w:r>
      <w:proofErr w:type="spellStart"/>
      <w:r w:rsidRPr="00AA25F8">
        <w:rPr>
          <w:rFonts w:cstheme="minorHAnsi"/>
          <w:color w:val="000000" w:themeColor="text1"/>
        </w:rPr>
        <w:t>Doričići</w:t>
      </w:r>
      <w:proofErr w:type="spellEnd"/>
      <w:r w:rsidRPr="00AA25F8">
        <w:rPr>
          <w:rFonts w:cstheme="minorHAnsi"/>
          <w:color w:val="000000" w:themeColor="text1"/>
        </w:rPr>
        <w:t>-Zapad od planiranih 50.000,00 kuna izvršen je u vrijednosti od 49.375,00 kuna ili 98,75%.</w:t>
      </w:r>
    </w:p>
    <w:p w14:paraId="68F7BDA3" w14:textId="77777777" w:rsidR="00590ADF" w:rsidRPr="00AA25F8" w:rsidRDefault="00590ADF" w:rsidP="00590ADF">
      <w:pPr>
        <w:spacing w:after="0"/>
        <w:jc w:val="both"/>
        <w:rPr>
          <w:rFonts w:cstheme="minorHAnsi"/>
          <w:color w:val="000000" w:themeColor="text1"/>
        </w:rPr>
      </w:pPr>
    </w:p>
    <w:p w14:paraId="033302DD"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Kapitalni projekt K171218 Projekt ceste Maračići</w:t>
      </w:r>
    </w:p>
    <w:p w14:paraId="57019A4C"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Kapitalni projekt </w:t>
      </w:r>
      <w:proofErr w:type="spellStart"/>
      <w:r w:rsidRPr="00AA25F8">
        <w:rPr>
          <w:rFonts w:cstheme="minorHAnsi"/>
          <w:color w:val="000000" w:themeColor="text1"/>
        </w:rPr>
        <w:t>Projekt</w:t>
      </w:r>
      <w:proofErr w:type="spellEnd"/>
      <w:r w:rsidRPr="00AA25F8">
        <w:rPr>
          <w:rFonts w:cstheme="minorHAnsi"/>
          <w:color w:val="000000" w:themeColor="text1"/>
        </w:rPr>
        <w:t xml:space="preserve"> ceste Maračići od planiranih 51.500,00 kuna izvršen je u vrijednosti od 51.500,00 kuna ili 100,00%. Projektom se predviđa građenje građevine komunalne infrastrukture – dio stambene ulice sa infrastrukturom u Maračićima. Projekt je izrađen od strane GPZ d.o.o. Rijeka te je preda na ishođenje lokacijske dozvole. Lokacijska dozvola je izdana u rujnu 2019. godine.</w:t>
      </w:r>
    </w:p>
    <w:p w14:paraId="7389306C" w14:textId="77777777" w:rsidR="00590ADF" w:rsidRPr="00AA25F8" w:rsidRDefault="00590ADF" w:rsidP="00590ADF">
      <w:pPr>
        <w:spacing w:after="0"/>
        <w:jc w:val="both"/>
        <w:rPr>
          <w:rFonts w:cstheme="minorHAnsi"/>
          <w:color w:val="000000" w:themeColor="text1"/>
        </w:rPr>
      </w:pPr>
    </w:p>
    <w:p w14:paraId="711395C5"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Kapitalni projekt K171229  Projekt rekonstrukcije Narodne čitaonice Sv. Lucija</w:t>
      </w:r>
    </w:p>
    <w:p w14:paraId="17658E32"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Kapitalni projekt </w:t>
      </w:r>
      <w:proofErr w:type="spellStart"/>
      <w:r w:rsidRPr="00AA25F8">
        <w:rPr>
          <w:rFonts w:cstheme="minorHAnsi"/>
          <w:color w:val="000000" w:themeColor="text1"/>
        </w:rPr>
        <w:t>Projekt</w:t>
      </w:r>
      <w:proofErr w:type="spellEnd"/>
      <w:r w:rsidRPr="00AA25F8">
        <w:rPr>
          <w:rFonts w:cstheme="minorHAnsi"/>
          <w:color w:val="000000" w:themeColor="text1"/>
        </w:rPr>
        <w:t xml:space="preserve"> rekonstrukcije Narodne čitaonice Sv. Lucija od planiranih 24.000,00 kuna izvršen je u vrijednosti od 23.375,00 kuna ili 97,40%. Od strane društva AKA TIM d.o.o. Rijeka izrađen je idejno rješenje kojim će se stražnji aneks Narodne čitaonice Sveta Lucija rekonstruirati na način da omogući smještaj dvjema udrugama koje se nalaze u staroj školi Sveta Barbara te dodatno dobije pomoćni prostor većih kapaciteta od sadašnjeg. </w:t>
      </w:r>
    </w:p>
    <w:p w14:paraId="2E0CCFBC" w14:textId="77777777" w:rsidR="00590ADF" w:rsidRPr="00AA25F8" w:rsidRDefault="00590ADF" w:rsidP="00590ADF">
      <w:pPr>
        <w:spacing w:after="0"/>
        <w:jc w:val="both"/>
        <w:rPr>
          <w:rFonts w:cstheme="minorHAnsi"/>
          <w:color w:val="000000" w:themeColor="text1"/>
        </w:rPr>
      </w:pPr>
    </w:p>
    <w:p w14:paraId="3C8A2249"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Kapitalni projekt K171230  Projekt uređenja obalne šetnice</w:t>
      </w:r>
    </w:p>
    <w:p w14:paraId="1A520CD5"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Kapitalni projekt </w:t>
      </w:r>
      <w:proofErr w:type="spellStart"/>
      <w:r w:rsidRPr="00AA25F8">
        <w:rPr>
          <w:rFonts w:cstheme="minorHAnsi"/>
          <w:color w:val="000000" w:themeColor="text1"/>
        </w:rPr>
        <w:t>Projekt</w:t>
      </w:r>
      <w:proofErr w:type="spellEnd"/>
      <w:r w:rsidRPr="00AA25F8">
        <w:rPr>
          <w:rFonts w:cstheme="minorHAnsi"/>
          <w:color w:val="000000" w:themeColor="text1"/>
        </w:rPr>
        <w:t xml:space="preserve"> uređenja obalne šetnice od planiranih 25.000,00 kuna izvršen je u vrijednosti od 24.875,00 kuna ili 99,50%. Društvo AKA TIM d.o.o. Rijeka izradilo je idejni projekt uređenja obalne šetnice. Projekt će se u siječnju 2020. godine prijaviti na natječaj LAGUR TUNERA, a Općinsko vijeće Općine Kostrena na sjednici održanoj 17. prosinca 2019. godine donijelo je Odluku o davanju suglasnosti Općini Kostrena za provedbu ulaganja u uređenje i opremanje edukativne obalne staze u Kostreni (SN Općine Kostrena broj 11/19).</w:t>
      </w:r>
    </w:p>
    <w:p w14:paraId="58C317B3" w14:textId="77777777" w:rsidR="00590ADF" w:rsidRPr="00AA25F8" w:rsidRDefault="00590ADF" w:rsidP="00590ADF">
      <w:pPr>
        <w:spacing w:after="0"/>
        <w:jc w:val="both"/>
        <w:rPr>
          <w:rFonts w:cstheme="minorHAnsi"/>
          <w:color w:val="000000" w:themeColor="text1"/>
        </w:rPr>
      </w:pPr>
    </w:p>
    <w:p w14:paraId="4F712370"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 xml:space="preserve">Kapitalni projekt K171223 Projekt čvor </w:t>
      </w:r>
      <w:proofErr w:type="spellStart"/>
      <w:r w:rsidRPr="00AA25F8">
        <w:rPr>
          <w:rFonts w:cstheme="minorHAnsi"/>
          <w:color w:val="000000" w:themeColor="text1"/>
          <w:u w:val="single"/>
        </w:rPr>
        <w:t>Randići</w:t>
      </w:r>
      <w:proofErr w:type="spellEnd"/>
      <w:r w:rsidRPr="00AA25F8">
        <w:rPr>
          <w:rFonts w:cstheme="minorHAnsi"/>
          <w:color w:val="000000" w:themeColor="text1"/>
          <w:u w:val="single"/>
        </w:rPr>
        <w:t xml:space="preserve"> - Valentinovo</w:t>
      </w:r>
    </w:p>
    <w:p w14:paraId="426971BB"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Kapitalni projekt </w:t>
      </w:r>
      <w:proofErr w:type="spellStart"/>
      <w:r w:rsidRPr="00AA25F8">
        <w:rPr>
          <w:rFonts w:cstheme="minorHAnsi"/>
          <w:color w:val="000000" w:themeColor="text1"/>
        </w:rPr>
        <w:t>Projekt</w:t>
      </w:r>
      <w:proofErr w:type="spellEnd"/>
      <w:r w:rsidRPr="00AA25F8">
        <w:rPr>
          <w:rFonts w:cstheme="minorHAnsi"/>
          <w:color w:val="000000" w:themeColor="text1"/>
        </w:rPr>
        <w:t xml:space="preserve"> čvor </w:t>
      </w:r>
      <w:proofErr w:type="spellStart"/>
      <w:r w:rsidRPr="00AA25F8">
        <w:rPr>
          <w:rFonts w:cstheme="minorHAnsi"/>
          <w:color w:val="000000" w:themeColor="text1"/>
        </w:rPr>
        <w:t>Randići</w:t>
      </w:r>
      <w:proofErr w:type="spellEnd"/>
      <w:r w:rsidRPr="00AA25F8">
        <w:rPr>
          <w:rFonts w:cstheme="minorHAnsi"/>
          <w:color w:val="000000" w:themeColor="text1"/>
        </w:rPr>
        <w:t xml:space="preserve"> - Valentinovo od planiranih 21.250,00 kuna izvršen je u vrijednosti od 21.000,00 kuna ili 101,19%. Idejni projekt je izrađen od strane društva PLA-MAR d.o.o. Rijeka te je predan na ishođenje lokacijske dozvole.</w:t>
      </w:r>
    </w:p>
    <w:p w14:paraId="623CD7F1" w14:textId="77777777" w:rsidR="00590ADF" w:rsidRPr="00AA25F8" w:rsidRDefault="00590ADF" w:rsidP="00590ADF">
      <w:pPr>
        <w:spacing w:after="0"/>
        <w:jc w:val="both"/>
        <w:rPr>
          <w:rFonts w:cstheme="minorHAnsi"/>
          <w:color w:val="000000" w:themeColor="text1"/>
        </w:rPr>
      </w:pPr>
    </w:p>
    <w:p w14:paraId="53351D8E" w14:textId="77777777" w:rsidR="00590ADF" w:rsidRPr="00AA25F8" w:rsidRDefault="00590ADF" w:rsidP="00590ADF">
      <w:pPr>
        <w:spacing w:after="0"/>
        <w:jc w:val="both"/>
        <w:rPr>
          <w:rFonts w:cstheme="minorHAnsi"/>
          <w:color w:val="000000" w:themeColor="text1"/>
        </w:rPr>
      </w:pPr>
    </w:p>
    <w:p w14:paraId="37BBA4BB" w14:textId="77777777" w:rsidR="00590ADF" w:rsidRPr="00AA25F8" w:rsidRDefault="00590ADF" w:rsidP="00590ADF">
      <w:pPr>
        <w:spacing w:after="0"/>
        <w:jc w:val="both"/>
        <w:rPr>
          <w:rFonts w:cstheme="minorHAnsi"/>
          <w:b/>
          <w:color w:val="000000" w:themeColor="text1"/>
        </w:rPr>
      </w:pPr>
      <w:r w:rsidRPr="00AA25F8">
        <w:rPr>
          <w:rFonts w:cstheme="minorHAnsi"/>
          <w:b/>
          <w:color w:val="000000" w:themeColor="text1"/>
        </w:rPr>
        <w:t>PROGRAM 1808 JAVNI GRADSKI PRIJEVOZ</w:t>
      </w:r>
    </w:p>
    <w:p w14:paraId="34AB7319"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Program Javni gradski prijevoz bio je planiran u iznosu od 1.974.000,00 kuna i izvršen je s 99,95%, odnosno u vrijednosti od 1.973.004,00 kuna.</w:t>
      </w:r>
    </w:p>
    <w:p w14:paraId="306B65C4" w14:textId="77777777" w:rsidR="00590ADF" w:rsidRPr="00AA25F8" w:rsidRDefault="00590ADF" w:rsidP="00590ADF">
      <w:pPr>
        <w:spacing w:after="0"/>
        <w:jc w:val="both"/>
        <w:rPr>
          <w:rFonts w:cstheme="minorHAnsi"/>
          <w:color w:val="000000" w:themeColor="text1"/>
        </w:rPr>
      </w:pPr>
    </w:p>
    <w:p w14:paraId="232BE852" w14:textId="77777777" w:rsidR="00590ADF" w:rsidRPr="00AA25F8" w:rsidRDefault="00590ADF" w:rsidP="00590ADF">
      <w:pPr>
        <w:spacing w:after="0"/>
        <w:jc w:val="both"/>
        <w:rPr>
          <w:rFonts w:cstheme="minorHAnsi"/>
          <w:color w:val="000000" w:themeColor="text1"/>
        </w:rPr>
      </w:pPr>
    </w:p>
    <w:p w14:paraId="667C5CA4" w14:textId="77777777" w:rsidR="00590ADF" w:rsidRPr="00AA25F8" w:rsidRDefault="00590ADF" w:rsidP="00590ADF">
      <w:pPr>
        <w:spacing w:after="0"/>
        <w:jc w:val="both"/>
        <w:rPr>
          <w:rFonts w:cstheme="minorHAnsi"/>
          <w:b/>
          <w:color w:val="000000" w:themeColor="text1"/>
        </w:rPr>
      </w:pPr>
      <w:r w:rsidRPr="00AA25F8">
        <w:rPr>
          <w:rFonts w:cstheme="minorHAnsi"/>
          <w:b/>
          <w:color w:val="000000" w:themeColor="text1"/>
        </w:rPr>
        <w:t>PROGRAM 1906 ZAŠTITA OKOLIŠA</w:t>
      </w:r>
    </w:p>
    <w:p w14:paraId="4BFAEB06"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Program zaštite okoliša planiran je u iznosu od 479.100,00 kuna, a realiziran je u iznosu od 445.687,09 kuna odnosno 93,03%.</w:t>
      </w:r>
    </w:p>
    <w:p w14:paraId="74173126" w14:textId="77777777" w:rsidR="00590ADF" w:rsidRPr="00AA25F8" w:rsidRDefault="00590ADF" w:rsidP="00590ADF">
      <w:pPr>
        <w:spacing w:after="0"/>
        <w:jc w:val="both"/>
        <w:rPr>
          <w:rFonts w:cstheme="minorHAnsi"/>
          <w:color w:val="000000" w:themeColor="text1"/>
        </w:rPr>
      </w:pPr>
    </w:p>
    <w:p w14:paraId="38C57531"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 xml:space="preserve">Aktivnost A190602 Zaštita </w:t>
      </w:r>
      <w:proofErr w:type="spellStart"/>
      <w:r w:rsidRPr="00AA25F8">
        <w:rPr>
          <w:rFonts w:cstheme="minorHAnsi"/>
          <w:color w:val="000000" w:themeColor="text1"/>
          <w:u w:val="single"/>
        </w:rPr>
        <w:t>solina</w:t>
      </w:r>
      <w:proofErr w:type="spellEnd"/>
    </w:p>
    <w:p w14:paraId="0A2DB258" w14:textId="77777777" w:rsidR="00590ADF" w:rsidRPr="00AA25F8" w:rsidRDefault="00590ADF" w:rsidP="00590ADF">
      <w:pPr>
        <w:tabs>
          <w:tab w:val="left" w:pos="0"/>
        </w:tabs>
        <w:spacing w:after="0"/>
        <w:jc w:val="both"/>
        <w:rPr>
          <w:rFonts w:cstheme="minorHAnsi"/>
          <w:color w:val="000000" w:themeColor="text1"/>
        </w:rPr>
      </w:pPr>
      <w:r w:rsidRPr="00AA25F8">
        <w:rPr>
          <w:rFonts w:cstheme="minorHAnsi"/>
          <w:color w:val="000000" w:themeColor="text1"/>
        </w:rPr>
        <w:t xml:space="preserve">Nastavljeno je arheološko istraživanje na lokalitetu Solin - izvođenje građevinskih radova (ručni iskop dijela </w:t>
      </w:r>
      <w:proofErr w:type="spellStart"/>
      <w:r w:rsidRPr="00AA25F8">
        <w:rPr>
          <w:rFonts w:cstheme="minorHAnsi"/>
          <w:color w:val="000000" w:themeColor="text1"/>
        </w:rPr>
        <w:t>bedemskog</w:t>
      </w:r>
      <w:proofErr w:type="spellEnd"/>
      <w:r w:rsidRPr="00AA25F8">
        <w:rPr>
          <w:rFonts w:cstheme="minorHAnsi"/>
          <w:color w:val="000000" w:themeColor="text1"/>
        </w:rPr>
        <w:t xml:space="preserve"> opasača, strojni iskop površinskog sloja tla, strojno izmještanje i deponiranje iskopanog kameno-zemljanog materijala po uputama voditelja radova, boravak arheologa na lokalitetu te čišćenje prilaznih puteva. Planiran je iznos 70.000,00 kn, ostvareno je 64.824,50 kn odnosno 92,60%. </w:t>
      </w:r>
    </w:p>
    <w:p w14:paraId="161F8FC5" w14:textId="77777777" w:rsidR="00590ADF" w:rsidRPr="00AA25F8" w:rsidRDefault="00590ADF" w:rsidP="00590ADF">
      <w:pPr>
        <w:tabs>
          <w:tab w:val="left" w:pos="0"/>
        </w:tabs>
        <w:spacing w:after="0"/>
        <w:jc w:val="both"/>
        <w:rPr>
          <w:rFonts w:cstheme="minorHAnsi"/>
          <w:color w:val="000000" w:themeColor="text1"/>
        </w:rPr>
      </w:pPr>
    </w:p>
    <w:p w14:paraId="53DB3C13" w14:textId="77777777" w:rsidR="00590ADF" w:rsidRPr="00AA25F8" w:rsidRDefault="00590ADF" w:rsidP="00590ADF">
      <w:pPr>
        <w:tabs>
          <w:tab w:val="left" w:pos="0"/>
        </w:tabs>
        <w:spacing w:after="0"/>
        <w:jc w:val="both"/>
        <w:rPr>
          <w:rFonts w:eastAsia="MS Mincho" w:cstheme="minorHAnsi"/>
          <w:color w:val="000000" w:themeColor="text1"/>
          <w:u w:val="single"/>
        </w:rPr>
      </w:pPr>
      <w:r w:rsidRPr="00AA25F8">
        <w:rPr>
          <w:rFonts w:eastAsia="MS Mincho" w:cstheme="minorHAnsi"/>
          <w:color w:val="000000" w:themeColor="text1"/>
          <w:u w:val="single"/>
        </w:rPr>
        <w:t>Aktivnost A190603 Trim staza</w:t>
      </w:r>
    </w:p>
    <w:p w14:paraId="1C9C97FF" w14:textId="77777777" w:rsidR="00590ADF" w:rsidRPr="00AA25F8" w:rsidRDefault="00590ADF" w:rsidP="00590ADF">
      <w:pPr>
        <w:tabs>
          <w:tab w:val="left" w:pos="0"/>
        </w:tabs>
        <w:spacing w:after="0"/>
        <w:jc w:val="both"/>
        <w:rPr>
          <w:rFonts w:eastAsia="MS Mincho" w:cstheme="minorHAnsi"/>
          <w:color w:val="000000" w:themeColor="text1"/>
        </w:rPr>
      </w:pPr>
      <w:r w:rsidRPr="00AA25F8">
        <w:rPr>
          <w:rFonts w:eastAsia="MS Mincho" w:cstheme="minorHAnsi"/>
          <w:color w:val="000000" w:themeColor="text1"/>
        </w:rPr>
        <w:t>Ova aktivnost odnosi se na redovno održavanje Trim staze dva puta godišnje od strane KD Kostrena d.o.o. Od ukupno planiranih 40.000,00 kn, realizirano je 40.000,00 kn, odnosno 100,00%.</w:t>
      </w:r>
    </w:p>
    <w:p w14:paraId="3E7FC51D" w14:textId="77777777" w:rsidR="00590ADF" w:rsidRPr="00AA25F8" w:rsidRDefault="00590ADF" w:rsidP="00590ADF">
      <w:pPr>
        <w:tabs>
          <w:tab w:val="left" w:pos="0"/>
        </w:tabs>
        <w:spacing w:after="0"/>
        <w:jc w:val="both"/>
        <w:rPr>
          <w:rFonts w:eastAsia="MS Mincho" w:cstheme="minorHAnsi"/>
          <w:color w:val="000000" w:themeColor="text1"/>
          <w:u w:val="single"/>
        </w:rPr>
      </w:pPr>
    </w:p>
    <w:p w14:paraId="46B9BB35" w14:textId="77777777" w:rsidR="00590ADF" w:rsidRPr="00AA25F8" w:rsidRDefault="00590ADF" w:rsidP="00590ADF">
      <w:pPr>
        <w:tabs>
          <w:tab w:val="left" w:pos="0"/>
        </w:tabs>
        <w:spacing w:after="0"/>
        <w:jc w:val="both"/>
        <w:rPr>
          <w:rFonts w:eastAsia="MS Mincho" w:cstheme="minorHAnsi"/>
          <w:color w:val="000000" w:themeColor="text1"/>
          <w:u w:val="single"/>
        </w:rPr>
      </w:pPr>
      <w:r w:rsidRPr="00AA25F8">
        <w:rPr>
          <w:rFonts w:eastAsia="MS Mincho" w:cstheme="minorHAnsi"/>
          <w:color w:val="000000" w:themeColor="text1"/>
          <w:u w:val="single"/>
        </w:rPr>
        <w:t>Aktivnost A190606 Eko akcije</w:t>
      </w:r>
    </w:p>
    <w:p w14:paraId="5E4FB9A4" w14:textId="77777777" w:rsidR="00590ADF" w:rsidRPr="00AA25F8" w:rsidRDefault="00590ADF" w:rsidP="00590ADF">
      <w:pPr>
        <w:tabs>
          <w:tab w:val="left" w:pos="0"/>
        </w:tabs>
        <w:spacing w:after="0"/>
        <w:jc w:val="both"/>
        <w:rPr>
          <w:rFonts w:eastAsia="MS Mincho" w:cstheme="minorHAnsi"/>
          <w:color w:val="000000" w:themeColor="text1"/>
        </w:rPr>
      </w:pPr>
      <w:r w:rsidRPr="00AA25F8">
        <w:rPr>
          <w:rFonts w:eastAsia="MS Mincho" w:cstheme="minorHAnsi"/>
          <w:color w:val="000000" w:themeColor="text1"/>
        </w:rPr>
        <w:t>Eko akcija Zelena čistka održana je 20. rujna 2019. godine. Od ukupno planiranih 22.400,00 kn, realizirano je 20.911,54 kn, odnosno 93,96%.</w:t>
      </w:r>
    </w:p>
    <w:p w14:paraId="3391BD2B" w14:textId="77777777" w:rsidR="00590ADF" w:rsidRPr="00AA25F8" w:rsidRDefault="00590ADF" w:rsidP="00590ADF">
      <w:pPr>
        <w:tabs>
          <w:tab w:val="left" w:pos="0"/>
        </w:tabs>
        <w:spacing w:after="0"/>
        <w:jc w:val="both"/>
        <w:rPr>
          <w:rFonts w:eastAsia="MS Mincho" w:cstheme="minorHAnsi"/>
          <w:color w:val="000000" w:themeColor="text1"/>
        </w:rPr>
      </w:pPr>
    </w:p>
    <w:p w14:paraId="7912E65F" w14:textId="77777777" w:rsidR="00590ADF" w:rsidRPr="00AA25F8" w:rsidRDefault="00590ADF" w:rsidP="00590ADF">
      <w:pPr>
        <w:tabs>
          <w:tab w:val="left" w:pos="0"/>
        </w:tabs>
        <w:spacing w:after="0"/>
        <w:jc w:val="both"/>
        <w:rPr>
          <w:rFonts w:eastAsia="MS Mincho" w:cstheme="minorHAnsi"/>
          <w:color w:val="000000" w:themeColor="text1"/>
          <w:u w:val="single"/>
        </w:rPr>
      </w:pPr>
      <w:r w:rsidRPr="00AA25F8">
        <w:rPr>
          <w:rFonts w:eastAsia="MS Mincho" w:cstheme="minorHAnsi"/>
          <w:color w:val="000000" w:themeColor="text1"/>
          <w:u w:val="single"/>
        </w:rPr>
        <w:t>Aktivnost A190608 Sanacija otpadom onečišćena tla</w:t>
      </w:r>
    </w:p>
    <w:p w14:paraId="651CBCDA" w14:textId="77777777" w:rsidR="00590ADF" w:rsidRPr="00AA25F8" w:rsidRDefault="00590ADF" w:rsidP="00590ADF">
      <w:pPr>
        <w:tabs>
          <w:tab w:val="left" w:pos="0"/>
        </w:tabs>
        <w:spacing w:after="0"/>
        <w:jc w:val="both"/>
        <w:rPr>
          <w:rFonts w:eastAsia="MS Mincho" w:cstheme="minorHAnsi"/>
          <w:color w:val="000000" w:themeColor="text1"/>
        </w:rPr>
      </w:pPr>
      <w:r w:rsidRPr="00AA25F8">
        <w:rPr>
          <w:rFonts w:eastAsia="MS Mincho" w:cstheme="minorHAnsi"/>
          <w:color w:val="000000" w:themeColor="text1"/>
        </w:rPr>
        <w:t>Na platou Ivani u dva navrata saniran je ilegalni deponij građevinskog materijala. Od ukupno planiranih 34.000,00 kn, realizirano je 33.995,00 kn, odnosno 99,99%.</w:t>
      </w:r>
    </w:p>
    <w:p w14:paraId="1A85D83B" w14:textId="77777777" w:rsidR="00590ADF" w:rsidRPr="00AA25F8" w:rsidRDefault="00590ADF" w:rsidP="00590ADF">
      <w:pPr>
        <w:tabs>
          <w:tab w:val="left" w:pos="0"/>
        </w:tabs>
        <w:spacing w:after="0"/>
        <w:jc w:val="both"/>
        <w:rPr>
          <w:rFonts w:eastAsia="MS Mincho" w:cstheme="minorHAnsi"/>
          <w:color w:val="000000" w:themeColor="text1"/>
        </w:rPr>
      </w:pPr>
    </w:p>
    <w:p w14:paraId="1BC50B87" w14:textId="77777777" w:rsidR="00590ADF" w:rsidRPr="00AA25F8" w:rsidRDefault="00590ADF" w:rsidP="00590ADF">
      <w:pPr>
        <w:tabs>
          <w:tab w:val="left" w:pos="0"/>
        </w:tabs>
        <w:spacing w:after="0"/>
        <w:jc w:val="both"/>
        <w:rPr>
          <w:rFonts w:eastAsia="MS Mincho" w:cstheme="minorHAnsi"/>
          <w:color w:val="000000" w:themeColor="text1"/>
          <w:u w:val="single"/>
        </w:rPr>
      </w:pPr>
      <w:r w:rsidRPr="00AA25F8">
        <w:rPr>
          <w:rFonts w:eastAsia="MS Mincho" w:cstheme="minorHAnsi"/>
          <w:color w:val="000000" w:themeColor="text1"/>
          <w:u w:val="single"/>
        </w:rPr>
        <w:t>Aktivnost A190611 Izvješće o izvršenju plana gospodarenju otpadom</w:t>
      </w:r>
    </w:p>
    <w:p w14:paraId="71580771" w14:textId="77777777" w:rsidR="00590ADF" w:rsidRPr="00AA25F8" w:rsidRDefault="00590ADF" w:rsidP="00590ADF">
      <w:pPr>
        <w:tabs>
          <w:tab w:val="left" w:pos="0"/>
        </w:tabs>
        <w:spacing w:after="0"/>
        <w:jc w:val="both"/>
        <w:rPr>
          <w:rFonts w:eastAsia="MS Mincho" w:cstheme="minorHAnsi"/>
          <w:color w:val="000000" w:themeColor="text1"/>
        </w:rPr>
      </w:pPr>
      <w:r w:rsidRPr="00AA25F8">
        <w:rPr>
          <w:rFonts w:eastAsia="MS Mincho" w:cstheme="minorHAnsi"/>
          <w:color w:val="000000" w:themeColor="text1"/>
        </w:rPr>
        <w:t xml:space="preserve">Dana 26. ožujka 2019. godine na sjednici kolegija načelnika usvojeno je Izvješće o provedbi Plana gospodarenja otpadom  Općine Kostrena za 2018. godinu. Izvješće je izrađeno uz stručnu podršku društva DLS d.o.o. Rijeka. Izvješće je objavljeno u Službenim novinama Općine Kostrena broj 3/19. Od ukupno planiranih 17.400,00 kn, realizirano je 17.375,00 kn, odnosno 99,86%. </w:t>
      </w:r>
    </w:p>
    <w:p w14:paraId="59226C3E" w14:textId="77777777" w:rsidR="00590ADF" w:rsidRPr="00AA25F8" w:rsidRDefault="00590ADF" w:rsidP="00590ADF">
      <w:pPr>
        <w:tabs>
          <w:tab w:val="left" w:pos="0"/>
        </w:tabs>
        <w:spacing w:after="0"/>
        <w:jc w:val="both"/>
        <w:rPr>
          <w:rFonts w:cstheme="minorHAnsi"/>
          <w:color w:val="000000" w:themeColor="text1"/>
        </w:rPr>
      </w:pPr>
    </w:p>
    <w:p w14:paraId="189F5979" w14:textId="77777777" w:rsidR="00590ADF" w:rsidRPr="00AA25F8" w:rsidRDefault="00590ADF" w:rsidP="00590ADF">
      <w:pPr>
        <w:tabs>
          <w:tab w:val="left" w:pos="0"/>
        </w:tabs>
        <w:spacing w:after="0"/>
        <w:jc w:val="both"/>
        <w:rPr>
          <w:rFonts w:cstheme="minorHAnsi"/>
          <w:color w:val="000000" w:themeColor="text1"/>
          <w:u w:val="single"/>
        </w:rPr>
      </w:pPr>
      <w:r w:rsidRPr="00AA25F8">
        <w:rPr>
          <w:rFonts w:cstheme="minorHAnsi"/>
          <w:color w:val="000000" w:themeColor="text1"/>
          <w:u w:val="single"/>
        </w:rPr>
        <w:t>Aktivnost A190612 Eko projekti plave i zelene zastave</w:t>
      </w:r>
    </w:p>
    <w:p w14:paraId="34382D5B" w14:textId="77777777" w:rsidR="00590ADF" w:rsidRPr="00AA25F8" w:rsidRDefault="00590ADF" w:rsidP="00590ADF">
      <w:pPr>
        <w:tabs>
          <w:tab w:val="left" w:pos="0"/>
        </w:tabs>
        <w:spacing w:after="0"/>
        <w:jc w:val="both"/>
        <w:rPr>
          <w:rFonts w:cstheme="minorHAnsi"/>
          <w:color w:val="000000" w:themeColor="text1"/>
        </w:rPr>
      </w:pPr>
      <w:r w:rsidRPr="00AA25F8">
        <w:rPr>
          <w:rFonts w:cstheme="minorHAnsi"/>
          <w:color w:val="000000" w:themeColor="text1"/>
        </w:rPr>
        <w:t>Udruzi Lijepa naša plaćena je članarina za 2019. godinu za eko projekte plave zastave (plaža Svežanj) i zelene zastave (osnovna škola). Od ukupno planiranih 28.000,00 kn, realizirano je 28.000,00 kn, odnosno 100,00%.</w:t>
      </w:r>
    </w:p>
    <w:p w14:paraId="6A30D0F3" w14:textId="77777777" w:rsidR="00590ADF" w:rsidRPr="00AA25F8" w:rsidRDefault="00590ADF" w:rsidP="00590ADF">
      <w:pPr>
        <w:tabs>
          <w:tab w:val="left" w:pos="0"/>
        </w:tabs>
        <w:spacing w:after="0"/>
        <w:jc w:val="both"/>
        <w:rPr>
          <w:rFonts w:cstheme="minorHAnsi"/>
          <w:color w:val="000000" w:themeColor="text1"/>
          <w:u w:val="single"/>
        </w:rPr>
      </w:pPr>
    </w:p>
    <w:p w14:paraId="6DCCF2C2" w14:textId="77777777" w:rsidR="00590ADF" w:rsidRPr="00AA25F8" w:rsidRDefault="00590ADF" w:rsidP="00590ADF">
      <w:pPr>
        <w:tabs>
          <w:tab w:val="left" w:pos="0"/>
        </w:tabs>
        <w:spacing w:after="0"/>
        <w:jc w:val="both"/>
        <w:rPr>
          <w:rFonts w:cstheme="minorHAnsi"/>
          <w:color w:val="000000" w:themeColor="text1"/>
          <w:u w:val="single"/>
        </w:rPr>
      </w:pPr>
      <w:r w:rsidRPr="00AA25F8">
        <w:rPr>
          <w:rFonts w:cstheme="minorHAnsi"/>
          <w:color w:val="000000" w:themeColor="text1"/>
          <w:u w:val="single"/>
        </w:rPr>
        <w:t>Aktivnost  A190609 Rad mjernih stanica</w:t>
      </w:r>
    </w:p>
    <w:p w14:paraId="6A89FFAC" w14:textId="77777777" w:rsidR="00590ADF" w:rsidRPr="00AA25F8" w:rsidRDefault="00590ADF" w:rsidP="00590ADF">
      <w:pPr>
        <w:tabs>
          <w:tab w:val="left" w:pos="0"/>
        </w:tabs>
        <w:spacing w:after="0"/>
        <w:jc w:val="both"/>
        <w:rPr>
          <w:rFonts w:cstheme="minorHAnsi"/>
          <w:color w:val="000000" w:themeColor="text1"/>
        </w:rPr>
      </w:pPr>
      <w:r w:rsidRPr="00AA25F8">
        <w:rPr>
          <w:rFonts w:cstheme="minorHAnsi"/>
          <w:color w:val="000000" w:themeColor="text1"/>
        </w:rPr>
        <w:t>Od ukupno planiranih 5.000,00 kn, realizirano je 4.800,00 kn, odnosno 96,00%.</w:t>
      </w:r>
    </w:p>
    <w:p w14:paraId="4B226BC9" w14:textId="77777777" w:rsidR="00590ADF" w:rsidRPr="00AA25F8" w:rsidRDefault="00590ADF" w:rsidP="00590ADF">
      <w:pPr>
        <w:tabs>
          <w:tab w:val="left" w:pos="0"/>
        </w:tabs>
        <w:spacing w:after="0"/>
        <w:jc w:val="both"/>
        <w:rPr>
          <w:rFonts w:cstheme="minorHAnsi"/>
          <w:color w:val="000000" w:themeColor="text1"/>
        </w:rPr>
      </w:pPr>
    </w:p>
    <w:p w14:paraId="028DD2FE" w14:textId="77777777" w:rsidR="00590ADF" w:rsidRPr="00AA25F8" w:rsidRDefault="00590ADF" w:rsidP="00590ADF">
      <w:pPr>
        <w:tabs>
          <w:tab w:val="left" w:pos="0"/>
        </w:tabs>
        <w:spacing w:after="0"/>
        <w:jc w:val="both"/>
        <w:rPr>
          <w:rFonts w:cstheme="minorHAnsi"/>
          <w:color w:val="000000" w:themeColor="text1"/>
          <w:u w:val="single"/>
        </w:rPr>
      </w:pPr>
      <w:r w:rsidRPr="00AA25F8">
        <w:rPr>
          <w:rFonts w:cstheme="minorHAnsi"/>
          <w:color w:val="000000" w:themeColor="text1"/>
          <w:u w:val="single"/>
        </w:rPr>
        <w:t>Aktivnost A190623 Revitalizacija rasadnika</w:t>
      </w:r>
    </w:p>
    <w:p w14:paraId="15E40D01" w14:textId="77777777" w:rsidR="00590ADF" w:rsidRPr="00AA25F8" w:rsidRDefault="00590ADF" w:rsidP="00590ADF">
      <w:pPr>
        <w:tabs>
          <w:tab w:val="left" w:pos="0"/>
        </w:tabs>
        <w:spacing w:after="0"/>
        <w:jc w:val="both"/>
        <w:rPr>
          <w:rFonts w:cstheme="minorHAnsi"/>
          <w:color w:val="000000" w:themeColor="text1"/>
        </w:rPr>
      </w:pPr>
      <w:r w:rsidRPr="00AA25F8">
        <w:rPr>
          <w:rFonts w:cstheme="minorHAnsi"/>
          <w:color w:val="000000" w:themeColor="text1"/>
        </w:rPr>
        <w:t>Na području Rasadnika izgrađen je potporni zid u srednjem vrtu kojim je osigurano daljnje propadanje betonskog bazena koji se nalazi u sklopu gornje razine vrtova.  Na kosini između ceste i polja lavande, na mjestu gdje udruga EKOREGIJA namjerava urediti školski vrt, izvedeni su temelji za postavu ograde koju je udruga EKOREGIJA izvela i postavila o svom trošku. Od ukupno planiranih 75.000,00 kn, realizirano je 74.406,25 kn, odnosno 99,21%.</w:t>
      </w:r>
    </w:p>
    <w:p w14:paraId="68D391B7" w14:textId="77777777" w:rsidR="00590ADF" w:rsidRPr="00AA25F8" w:rsidRDefault="00590ADF" w:rsidP="00590ADF">
      <w:pPr>
        <w:tabs>
          <w:tab w:val="left" w:pos="0"/>
        </w:tabs>
        <w:spacing w:after="0"/>
        <w:jc w:val="both"/>
        <w:rPr>
          <w:rFonts w:cstheme="minorHAnsi"/>
          <w:color w:val="000000" w:themeColor="text1"/>
        </w:rPr>
      </w:pPr>
    </w:p>
    <w:p w14:paraId="178A0CB9" w14:textId="77777777" w:rsidR="00590ADF" w:rsidRPr="00AA25F8" w:rsidRDefault="00590ADF" w:rsidP="00590ADF">
      <w:pPr>
        <w:tabs>
          <w:tab w:val="left" w:pos="0"/>
        </w:tabs>
        <w:spacing w:after="0"/>
        <w:jc w:val="both"/>
        <w:rPr>
          <w:rFonts w:cstheme="minorHAnsi"/>
          <w:color w:val="000000" w:themeColor="text1"/>
        </w:rPr>
      </w:pPr>
    </w:p>
    <w:p w14:paraId="2616D69F" w14:textId="77777777" w:rsidR="00590ADF" w:rsidRPr="00AA25F8" w:rsidRDefault="00590ADF" w:rsidP="00590ADF">
      <w:pPr>
        <w:tabs>
          <w:tab w:val="left" w:pos="0"/>
        </w:tabs>
        <w:spacing w:after="0"/>
        <w:jc w:val="both"/>
        <w:rPr>
          <w:rFonts w:cstheme="minorHAnsi"/>
          <w:color w:val="000000" w:themeColor="text1"/>
          <w:u w:val="single"/>
        </w:rPr>
      </w:pPr>
      <w:r w:rsidRPr="00AA25F8">
        <w:rPr>
          <w:rFonts w:cstheme="minorHAnsi"/>
          <w:color w:val="000000" w:themeColor="text1"/>
          <w:u w:val="single"/>
        </w:rPr>
        <w:t>Aktivnost A190610 Izrada dokumenata u zaštiti okoliša</w:t>
      </w:r>
    </w:p>
    <w:p w14:paraId="55345B31" w14:textId="77777777" w:rsidR="00590ADF" w:rsidRPr="00AA25F8" w:rsidRDefault="00590ADF" w:rsidP="00590ADF">
      <w:pPr>
        <w:tabs>
          <w:tab w:val="left" w:pos="0"/>
        </w:tabs>
        <w:spacing w:after="0"/>
        <w:jc w:val="both"/>
        <w:rPr>
          <w:rFonts w:cstheme="minorHAnsi"/>
          <w:color w:val="000000" w:themeColor="text1"/>
        </w:rPr>
      </w:pPr>
      <w:r w:rsidRPr="00AA25F8">
        <w:rPr>
          <w:rFonts w:cstheme="minorHAnsi"/>
          <w:color w:val="000000" w:themeColor="text1"/>
        </w:rPr>
        <w:t>Po ovoj stavci nije bilo aktivnosti pa je od ukupno planiranih 5.000,00 kn, realizirano je 0,00 kn, odnosno 0,00%.</w:t>
      </w:r>
    </w:p>
    <w:p w14:paraId="549B40F0" w14:textId="77777777" w:rsidR="00590ADF" w:rsidRDefault="00590ADF" w:rsidP="00590ADF">
      <w:pPr>
        <w:tabs>
          <w:tab w:val="left" w:pos="0"/>
        </w:tabs>
        <w:spacing w:after="0"/>
        <w:jc w:val="both"/>
        <w:rPr>
          <w:rFonts w:cstheme="minorHAnsi"/>
          <w:color w:val="000000" w:themeColor="text1"/>
        </w:rPr>
      </w:pPr>
    </w:p>
    <w:p w14:paraId="631724BB" w14:textId="77777777" w:rsidR="00590ADF" w:rsidRPr="00AA25F8" w:rsidRDefault="00590ADF" w:rsidP="00590ADF">
      <w:pPr>
        <w:tabs>
          <w:tab w:val="left" w:pos="0"/>
        </w:tabs>
        <w:spacing w:after="0"/>
        <w:jc w:val="both"/>
        <w:rPr>
          <w:rFonts w:cstheme="minorHAnsi"/>
          <w:color w:val="000000" w:themeColor="text1"/>
        </w:rPr>
      </w:pPr>
    </w:p>
    <w:p w14:paraId="09E90935" w14:textId="77777777" w:rsidR="00590ADF" w:rsidRPr="00AA25F8" w:rsidRDefault="00590ADF" w:rsidP="00590ADF">
      <w:pPr>
        <w:tabs>
          <w:tab w:val="left" w:pos="0"/>
        </w:tabs>
        <w:spacing w:after="0"/>
        <w:jc w:val="both"/>
        <w:rPr>
          <w:rFonts w:cstheme="minorHAnsi"/>
          <w:color w:val="000000" w:themeColor="text1"/>
          <w:u w:val="single"/>
        </w:rPr>
      </w:pPr>
      <w:r w:rsidRPr="00AA25F8">
        <w:rPr>
          <w:rFonts w:cstheme="minorHAnsi"/>
          <w:color w:val="000000" w:themeColor="text1"/>
          <w:u w:val="single"/>
        </w:rPr>
        <w:lastRenderedPageBreak/>
        <w:t>Kapitalni projekt K190618 Gospodarenje otpadom</w:t>
      </w:r>
    </w:p>
    <w:p w14:paraId="4C12DF9D" w14:textId="77777777" w:rsidR="00590ADF" w:rsidRPr="00AA25F8" w:rsidRDefault="00590ADF" w:rsidP="00590ADF">
      <w:pPr>
        <w:tabs>
          <w:tab w:val="left" w:pos="0"/>
        </w:tabs>
        <w:spacing w:after="0"/>
        <w:jc w:val="both"/>
        <w:rPr>
          <w:rFonts w:cstheme="minorHAnsi"/>
          <w:color w:val="000000" w:themeColor="text1"/>
        </w:rPr>
      </w:pPr>
      <w:r w:rsidRPr="00AA25F8">
        <w:rPr>
          <w:rFonts w:cstheme="minorHAnsi"/>
          <w:color w:val="000000" w:themeColor="text1"/>
        </w:rPr>
        <w:t>Po ovoj stavci nije bilo aktivnosti pa je od ukupno planiranih 1.000,00 kn, realizirano je 0,00 kn, odnosno 0,00%. Ovaj kapitalni projekt odnosi se na sufinanciranje nabavke opreme (kontejneri za otpatke – KD Čistoća d.o.o. Rijeka).</w:t>
      </w:r>
    </w:p>
    <w:p w14:paraId="0B196E11" w14:textId="77777777" w:rsidR="00590ADF" w:rsidRPr="00AA25F8" w:rsidRDefault="00590ADF" w:rsidP="00590ADF">
      <w:pPr>
        <w:tabs>
          <w:tab w:val="left" w:pos="0"/>
        </w:tabs>
        <w:spacing w:after="0"/>
        <w:jc w:val="both"/>
        <w:rPr>
          <w:rFonts w:cstheme="minorHAnsi"/>
          <w:color w:val="000000" w:themeColor="text1"/>
        </w:rPr>
      </w:pPr>
    </w:p>
    <w:p w14:paraId="69A04875"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Aktivnost A190628  Program javnih potreba u ekologiji</w:t>
      </w:r>
    </w:p>
    <w:p w14:paraId="450898E1"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Po provedenom natječaju za financiranje javnih potreba u području zaštite okoliša sufinancirani su sljedeći programi:</w:t>
      </w:r>
    </w:p>
    <w:p w14:paraId="75DDCA8C" w14:textId="77777777" w:rsidR="00590ADF" w:rsidRPr="00AA25F8" w:rsidRDefault="00590ADF" w:rsidP="00590ADF">
      <w:pPr>
        <w:pStyle w:val="Odlomakpopisa"/>
        <w:numPr>
          <w:ilvl w:val="0"/>
          <w:numId w:val="14"/>
        </w:numPr>
        <w:spacing w:after="0" w:line="240" w:lineRule="auto"/>
        <w:jc w:val="both"/>
        <w:rPr>
          <w:rFonts w:cstheme="minorHAnsi"/>
          <w:color w:val="000000" w:themeColor="text1"/>
        </w:rPr>
      </w:pPr>
      <w:r w:rsidRPr="00AA25F8">
        <w:rPr>
          <w:rFonts w:cstheme="minorHAnsi"/>
          <w:color w:val="000000" w:themeColor="text1"/>
        </w:rPr>
        <w:t>KLUB PODVODNIH AKTIVNOSTI KOSTRENA - 25. ekološka akcija Kostrena 2019. u iznosu od 22.000,00 kuna</w:t>
      </w:r>
    </w:p>
    <w:p w14:paraId="58B062C1" w14:textId="77777777" w:rsidR="00590ADF" w:rsidRPr="00AA25F8" w:rsidRDefault="00590ADF" w:rsidP="00590ADF">
      <w:pPr>
        <w:pStyle w:val="Odlomakpopisa"/>
        <w:numPr>
          <w:ilvl w:val="0"/>
          <w:numId w:val="14"/>
        </w:numPr>
        <w:spacing w:after="0" w:line="240" w:lineRule="auto"/>
        <w:jc w:val="both"/>
        <w:rPr>
          <w:rFonts w:cstheme="minorHAnsi"/>
          <w:color w:val="000000" w:themeColor="text1"/>
        </w:rPr>
      </w:pPr>
      <w:r w:rsidRPr="00AA25F8">
        <w:rPr>
          <w:rFonts w:cstheme="minorHAnsi"/>
          <w:color w:val="000000" w:themeColor="text1"/>
        </w:rPr>
        <w:t>EKOREGIJA KOSTRENA - Promicanje održivog razvoja u Općini Kostrena u iznosu od 25.000,00 kuna</w:t>
      </w:r>
    </w:p>
    <w:p w14:paraId="01C976BC" w14:textId="77777777" w:rsidR="00590ADF" w:rsidRPr="00AA25F8" w:rsidRDefault="00590ADF" w:rsidP="00590ADF">
      <w:pPr>
        <w:pStyle w:val="Odlomakpopisa"/>
        <w:numPr>
          <w:ilvl w:val="0"/>
          <w:numId w:val="14"/>
        </w:numPr>
        <w:spacing w:after="0" w:line="240" w:lineRule="auto"/>
        <w:jc w:val="both"/>
        <w:rPr>
          <w:rFonts w:cstheme="minorHAnsi"/>
          <w:color w:val="000000" w:themeColor="text1"/>
        </w:rPr>
      </w:pPr>
      <w:r w:rsidRPr="00AA25F8">
        <w:rPr>
          <w:rFonts w:cstheme="minorHAnsi"/>
          <w:color w:val="000000" w:themeColor="text1"/>
        </w:rPr>
        <w:t>EKOREGIJA KOSTRENA – Program ekološko-edukativnih radionica i promoviranje zdravog načina života u iznosu od 20.000,00 kuna</w:t>
      </w:r>
    </w:p>
    <w:p w14:paraId="28DCBE00"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Isplata sredstava dodijeljenih putem natječaja vršila se sukladno sklopljenim ugovorima i dostavljenim zahtjevima i  izvješćima. Od ukupno planiranih 67.000,00 kn, realizirano je svih 67.000,00 kn, odnosno 100%.</w:t>
      </w:r>
    </w:p>
    <w:p w14:paraId="3771C637" w14:textId="77777777" w:rsidR="00590ADF" w:rsidRPr="00AA25F8" w:rsidRDefault="00590ADF" w:rsidP="00590ADF">
      <w:pPr>
        <w:tabs>
          <w:tab w:val="left" w:pos="0"/>
        </w:tabs>
        <w:spacing w:after="0"/>
        <w:jc w:val="both"/>
        <w:rPr>
          <w:rFonts w:cstheme="minorHAnsi"/>
          <w:color w:val="000000" w:themeColor="text1"/>
        </w:rPr>
      </w:pPr>
    </w:p>
    <w:p w14:paraId="22CE1003" w14:textId="77777777" w:rsidR="00590ADF" w:rsidRPr="00AA25F8" w:rsidRDefault="00590ADF" w:rsidP="00590ADF">
      <w:pPr>
        <w:tabs>
          <w:tab w:val="left" w:pos="0"/>
        </w:tabs>
        <w:spacing w:after="0"/>
        <w:jc w:val="both"/>
        <w:rPr>
          <w:rFonts w:cstheme="minorHAnsi"/>
          <w:color w:val="000000" w:themeColor="text1"/>
          <w:u w:val="single"/>
        </w:rPr>
      </w:pPr>
      <w:r w:rsidRPr="00AA25F8">
        <w:rPr>
          <w:rFonts w:cstheme="minorHAnsi"/>
          <w:color w:val="000000" w:themeColor="text1"/>
          <w:u w:val="single"/>
        </w:rPr>
        <w:t>Aktivnost A190634 Aktivnosti u zaštiti okoliša i akcidentne situacije</w:t>
      </w:r>
    </w:p>
    <w:p w14:paraId="5649095F" w14:textId="77777777" w:rsidR="00590ADF" w:rsidRPr="00AA25F8" w:rsidRDefault="00590ADF" w:rsidP="00590ADF">
      <w:pPr>
        <w:tabs>
          <w:tab w:val="left" w:pos="0"/>
        </w:tabs>
        <w:spacing w:after="0"/>
        <w:jc w:val="both"/>
        <w:rPr>
          <w:rFonts w:cstheme="minorHAnsi"/>
          <w:color w:val="000000" w:themeColor="text1"/>
        </w:rPr>
      </w:pPr>
      <w:r w:rsidRPr="00AA25F8">
        <w:rPr>
          <w:rFonts w:cstheme="minorHAnsi"/>
          <w:color w:val="000000" w:themeColor="text1"/>
        </w:rPr>
        <w:t>Od ukupno planiranih 50.000,00 kn, realizirano je svih 24.900,00 kn, odnosno 49,80%. Općina Kostrena temeljem Ugovora sa Sveučilištem u Rijeci - Odjel za fiziku, od 2017. godine provodi 24-satno uzorkovanje čestica fine frakcije aerosola na 20-ak kemijskih elemenata u neposrednoj blizini rafinerijskih postrojenja. Ova aktivnost se u najvećoj mjeri odnosi se na plaćenu naknadu Sveučilištu u Rijeci, Odjelu za fiziku u iznosu od 15.250,00 kuna.</w:t>
      </w:r>
    </w:p>
    <w:p w14:paraId="4AF969E3" w14:textId="77777777" w:rsidR="00590ADF" w:rsidRPr="00AA25F8" w:rsidRDefault="00590ADF" w:rsidP="00590ADF">
      <w:pPr>
        <w:tabs>
          <w:tab w:val="left" w:pos="0"/>
        </w:tabs>
        <w:spacing w:after="0"/>
        <w:jc w:val="both"/>
        <w:rPr>
          <w:rFonts w:cstheme="minorHAnsi"/>
          <w:color w:val="000000" w:themeColor="text1"/>
          <w:u w:val="single"/>
        </w:rPr>
      </w:pPr>
    </w:p>
    <w:p w14:paraId="5D600447" w14:textId="77777777" w:rsidR="00590ADF" w:rsidRPr="00AA25F8" w:rsidRDefault="00590ADF" w:rsidP="00590ADF">
      <w:pPr>
        <w:tabs>
          <w:tab w:val="left" w:pos="0"/>
        </w:tabs>
        <w:spacing w:after="0"/>
        <w:jc w:val="both"/>
        <w:rPr>
          <w:rFonts w:cstheme="minorHAnsi"/>
          <w:color w:val="000000" w:themeColor="text1"/>
          <w:u w:val="single"/>
        </w:rPr>
      </w:pPr>
      <w:r w:rsidRPr="00AA25F8">
        <w:rPr>
          <w:rFonts w:cstheme="minorHAnsi"/>
          <w:color w:val="000000" w:themeColor="text1"/>
          <w:u w:val="single"/>
        </w:rPr>
        <w:t xml:space="preserve">Aktivnost A190635 </w:t>
      </w:r>
      <w:proofErr w:type="spellStart"/>
      <w:r w:rsidRPr="00AA25F8">
        <w:rPr>
          <w:rFonts w:cstheme="minorHAnsi"/>
          <w:color w:val="000000" w:themeColor="text1"/>
          <w:u w:val="single"/>
        </w:rPr>
        <w:t>Kostrenske</w:t>
      </w:r>
      <w:proofErr w:type="spellEnd"/>
      <w:r w:rsidRPr="00AA25F8">
        <w:rPr>
          <w:rFonts w:cstheme="minorHAnsi"/>
          <w:color w:val="000000" w:themeColor="text1"/>
          <w:u w:val="single"/>
        </w:rPr>
        <w:t xml:space="preserve"> staze</w:t>
      </w:r>
    </w:p>
    <w:p w14:paraId="4790F754" w14:textId="77777777" w:rsidR="00590ADF" w:rsidRPr="00AA25F8" w:rsidRDefault="00590ADF" w:rsidP="00590ADF">
      <w:pPr>
        <w:tabs>
          <w:tab w:val="left" w:pos="0"/>
        </w:tabs>
        <w:spacing w:after="0"/>
        <w:jc w:val="both"/>
        <w:rPr>
          <w:rFonts w:eastAsia="MS Mincho" w:cstheme="minorHAnsi"/>
          <w:color w:val="000000" w:themeColor="text1"/>
        </w:rPr>
      </w:pPr>
      <w:r w:rsidRPr="00AA25F8">
        <w:rPr>
          <w:rFonts w:cstheme="minorHAnsi"/>
          <w:color w:val="000000" w:themeColor="text1"/>
        </w:rPr>
        <w:t xml:space="preserve">U 2018. godini započet je projekt </w:t>
      </w:r>
      <w:proofErr w:type="spellStart"/>
      <w:r w:rsidRPr="00AA25F8">
        <w:rPr>
          <w:rFonts w:cstheme="minorHAnsi"/>
          <w:color w:val="000000" w:themeColor="text1"/>
        </w:rPr>
        <w:t>kostrenskih</w:t>
      </w:r>
      <w:proofErr w:type="spellEnd"/>
      <w:r w:rsidRPr="00AA25F8">
        <w:rPr>
          <w:rFonts w:cstheme="minorHAnsi"/>
          <w:color w:val="000000" w:themeColor="text1"/>
        </w:rPr>
        <w:t xml:space="preserve"> staza - </w:t>
      </w:r>
      <w:r w:rsidRPr="00AA25F8">
        <w:rPr>
          <w:rFonts w:eastAsia="MS Mincho" w:cstheme="minorHAnsi"/>
          <w:color w:val="000000" w:themeColor="text1"/>
        </w:rPr>
        <w:t>projektiranje, osmišljavanje, trasiranje, izrada signalizacijskih tabli, postavljanje signalizacijskih tabli, izrada brošura, prezentacija staze i organiziranje događanja (I. i II. faza). U 2019. godini planiran je iznos od 10.000,00 kn, a ostvareno je 100%. Iznos je utrošen na završnu, III. fazu koja je obuhvaćala izradu prezentacijskih materijala i prezentaciju novih materijala.</w:t>
      </w:r>
      <w:r w:rsidRPr="00AA25F8">
        <w:rPr>
          <w:rFonts w:cstheme="minorHAnsi"/>
          <w:color w:val="000000" w:themeColor="text1"/>
        </w:rPr>
        <w:t xml:space="preserve"> Osmišljavanje i grafička priprema info brošure/karte uključivala je topografsku kartu i opis zanimljivosti destinacije te prezentaciju gotovih staza preko </w:t>
      </w:r>
      <w:proofErr w:type="spellStart"/>
      <w:r w:rsidRPr="00AA25F8">
        <w:rPr>
          <w:rFonts w:cstheme="minorHAnsi"/>
          <w:color w:val="000000" w:themeColor="text1"/>
        </w:rPr>
        <w:t>biciklijade</w:t>
      </w:r>
      <w:proofErr w:type="spellEnd"/>
      <w:r w:rsidRPr="00AA25F8">
        <w:rPr>
          <w:rFonts w:cstheme="minorHAnsi"/>
          <w:color w:val="000000" w:themeColor="text1"/>
        </w:rPr>
        <w:t xml:space="preserve"> "Kostrena Bike" koja je održana </w:t>
      </w:r>
      <w:r w:rsidRPr="00AA25F8">
        <w:rPr>
          <w:rFonts w:eastAsia="MS Mincho" w:cstheme="minorHAnsi"/>
          <w:color w:val="000000" w:themeColor="text1"/>
        </w:rPr>
        <w:t>30. ožujka 2019. godine.</w:t>
      </w:r>
    </w:p>
    <w:p w14:paraId="1F6D1BB2" w14:textId="77777777" w:rsidR="00590ADF" w:rsidRPr="00AA25F8" w:rsidRDefault="00590ADF" w:rsidP="00590ADF">
      <w:pPr>
        <w:tabs>
          <w:tab w:val="left" w:pos="0"/>
        </w:tabs>
        <w:spacing w:after="0"/>
        <w:jc w:val="both"/>
        <w:rPr>
          <w:rFonts w:eastAsia="MS Mincho" w:cstheme="minorHAnsi"/>
          <w:color w:val="000000" w:themeColor="text1"/>
        </w:rPr>
      </w:pPr>
    </w:p>
    <w:p w14:paraId="37CC4EC3" w14:textId="77777777" w:rsidR="00590ADF" w:rsidRPr="00AA25F8" w:rsidRDefault="00590ADF" w:rsidP="00590ADF">
      <w:pPr>
        <w:tabs>
          <w:tab w:val="left" w:pos="0"/>
        </w:tabs>
        <w:spacing w:after="0"/>
        <w:jc w:val="both"/>
        <w:rPr>
          <w:rFonts w:eastAsia="MS Mincho" w:cstheme="minorHAnsi"/>
          <w:color w:val="000000" w:themeColor="text1"/>
          <w:u w:val="single"/>
        </w:rPr>
      </w:pPr>
      <w:r w:rsidRPr="00AA25F8">
        <w:rPr>
          <w:rFonts w:eastAsia="MS Mincho" w:cstheme="minorHAnsi"/>
          <w:color w:val="000000" w:themeColor="text1"/>
          <w:u w:val="single"/>
        </w:rPr>
        <w:t>Aktivnost A190637 Gospodarenje otpadom - edukacija stanovništva</w:t>
      </w:r>
    </w:p>
    <w:p w14:paraId="33F6532D" w14:textId="77777777" w:rsidR="00590ADF" w:rsidRPr="00AA25F8" w:rsidRDefault="00590ADF" w:rsidP="00590ADF">
      <w:pPr>
        <w:tabs>
          <w:tab w:val="left" w:pos="0"/>
        </w:tabs>
        <w:spacing w:after="0"/>
        <w:jc w:val="both"/>
        <w:rPr>
          <w:rFonts w:eastAsia="MS Mincho" w:cstheme="minorHAnsi"/>
          <w:color w:val="000000" w:themeColor="text1"/>
        </w:rPr>
      </w:pPr>
      <w:r w:rsidRPr="00AA25F8">
        <w:rPr>
          <w:rFonts w:eastAsia="MS Mincho" w:cstheme="minorHAnsi"/>
          <w:color w:val="000000" w:themeColor="text1"/>
        </w:rPr>
        <w:t xml:space="preserve">Od ukupno planiranih 5.500,00 kn, realizirano je svih 5.549,30 kn, odnosno 99,99%. Iznos je utrošen na plaćanje naknade FZOEU za smanjenje količine miješanog komunalnog otpada za 2018. godinu (listopad – prosinac 2018.). </w:t>
      </w:r>
    </w:p>
    <w:p w14:paraId="0BE1B201" w14:textId="77777777" w:rsidR="00590ADF" w:rsidRPr="00AA25F8" w:rsidRDefault="00590ADF" w:rsidP="00590ADF">
      <w:pPr>
        <w:tabs>
          <w:tab w:val="left" w:pos="0"/>
        </w:tabs>
        <w:spacing w:after="0"/>
        <w:jc w:val="both"/>
        <w:rPr>
          <w:rFonts w:eastAsia="MS Mincho" w:cstheme="minorHAnsi"/>
          <w:color w:val="000000" w:themeColor="text1"/>
        </w:rPr>
      </w:pPr>
    </w:p>
    <w:p w14:paraId="6C767CDE" w14:textId="77777777" w:rsidR="00590ADF" w:rsidRPr="00AA25F8" w:rsidRDefault="00590ADF" w:rsidP="00590ADF">
      <w:pPr>
        <w:tabs>
          <w:tab w:val="left" w:pos="0"/>
        </w:tabs>
        <w:spacing w:after="0"/>
        <w:jc w:val="both"/>
        <w:rPr>
          <w:rFonts w:cstheme="minorHAnsi"/>
          <w:color w:val="000000" w:themeColor="text1"/>
          <w:u w:val="single"/>
        </w:rPr>
      </w:pPr>
      <w:r w:rsidRPr="00AA25F8">
        <w:rPr>
          <w:rFonts w:cstheme="minorHAnsi"/>
          <w:color w:val="000000" w:themeColor="text1"/>
          <w:u w:val="single"/>
        </w:rPr>
        <w:t>Aktivnost A190638 Akcijski plan za poboljšanje kvalitete zraka</w:t>
      </w:r>
    </w:p>
    <w:p w14:paraId="18A14CCF" w14:textId="77777777" w:rsidR="00590ADF" w:rsidRPr="00AA25F8" w:rsidRDefault="00590ADF" w:rsidP="00590ADF">
      <w:pPr>
        <w:tabs>
          <w:tab w:val="left" w:pos="0"/>
        </w:tabs>
        <w:spacing w:after="0"/>
        <w:jc w:val="both"/>
        <w:rPr>
          <w:rFonts w:cstheme="minorHAnsi"/>
          <w:color w:val="000000" w:themeColor="text1"/>
        </w:rPr>
      </w:pPr>
      <w:r w:rsidRPr="00AA25F8">
        <w:rPr>
          <w:rFonts w:cstheme="minorHAnsi"/>
          <w:color w:val="000000" w:themeColor="text1"/>
        </w:rPr>
        <w:t>Kako je u 2018. godini zbog premašenog dopuštenog broja prekoračenja satnih graničnih vrijednosti sumporovodika, područje Urinja kategorizirano kao II. kategorija kvalitete zraka, potrebno je bilo izraditi akcijski plan za poboljšanje kvalitete zraka za to područje. Društvo DLS d.o.o. Rijeka izradilo je Akcijski plan za poboljšanje kvalitete zraka za područje Urinja s obzirom na sumporovodik (H2S), kojega je usvojilo Općinsko vijeće Općine Kostrena na svojoj sjednici održanoj 17. prosinca 2019. godine. Od ukupno planiranih 48.750,00 kn, realizirano je svih 48.750,00 kn, odnosno 100%.</w:t>
      </w:r>
    </w:p>
    <w:p w14:paraId="7F0C53EC" w14:textId="77777777" w:rsidR="00590ADF" w:rsidRDefault="00590ADF" w:rsidP="00590ADF">
      <w:pPr>
        <w:spacing w:after="0"/>
        <w:jc w:val="both"/>
        <w:rPr>
          <w:rFonts w:cstheme="minorHAnsi"/>
          <w:color w:val="000000" w:themeColor="text1"/>
        </w:rPr>
      </w:pPr>
    </w:p>
    <w:p w14:paraId="16FC83D1" w14:textId="77777777" w:rsidR="00590ADF" w:rsidRDefault="00590ADF" w:rsidP="00590ADF">
      <w:pPr>
        <w:spacing w:after="0"/>
        <w:jc w:val="both"/>
        <w:rPr>
          <w:rFonts w:cstheme="minorHAnsi"/>
          <w:color w:val="000000" w:themeColor="text1"/>
        </w:rPr>
      </w:pPr>
    </w:p>
    <w:p w14:paraId="70599ECC" w14:textId="77777777" w:rsidR="00590ADF" w:rsidRDefault="00590ADF" w:rsidP="00590ADF">
      <w:pPr>
        <w:spacing w:after="0"/>
        <w:jc w:val="both"/>
        <w:rPr>
          <w:rFonts w:cstheme="minorHAnsi"/>
          <w:color w:val="000000" w:themeColor="text1"/>
        </w:rPr>
      </w:pPr>
    </w:p>
    <w:p w14:paraId="392DE8F4" w14:textId="77777777" w:rsidR="00590ADF" w:rsidRPr="00AA25F8" w:rsidRDefault="00590ADF" w:rsidP="00590ADF">
      <w:pPr>
        <w:spacing w:after="0"/>
        <w:jc w:val="both"/>
        <w:rPr>
          <w:rFonts w:cstheme="minorHAnsi"/>
          <w:color w:val="000000" w:themeColor="text1"/>
        </w:rPr>
      </w:pPr>
    </w:p>
    <w:p w14:paraId="314EA166" w14:textId="77777777" w:rsidR="00590ADF" w:rsidRPr="00AA25F8" w:rsidRDefault="00590ADF" w:rsidP="00590ADF">
      <w:pPr>
        <w:spacing w:after="0"/>
        <w:jc w:val="both"/>
        <w:rPr>
          <w:rFonts w:cstheme="minorHAnsi"/>
          <w:color w:val="000000" w:themeColor="text1"/>
        </w:rPr>
      </w:pPr>
    </w:p>
    <w:p w14:paraId="309287D8" w14:textId="77777777" w:rsidR="00590ADF" w:rsidRDefault="00590ADF" w:rsidP="00590ADF">
      <w:pPr>
        <w:jc w:val="both"/>
        <w:rPr>
          <w:rFonts w:cstheme="minorHAnsi"/>
          <w:color w:val="000000" w:themeColor="text1"/>
        </w:rPr>
      </w:pPr>
      <w:r w:rsidRPr="00AA25F8">
        <w:rPr>
          <w:rFonts w:cstheme="minorHAnsi"/>
          <w:b/>
          <w:color w:val="000000" w:themeColor="text1"/>
        </w:rPr>
        <w:lastRenderedPageBreak/>
        <w:t>PROGRAM 2003 ODRŽAVANJE OBJEKTA DJEČJEG VRTIĆA</w:t>
      </w:r>
    </w:p>
    <w:p w14:paraId="00722F62" w14:textId="77777777" w:rsidR="00590ADF" w:rsidRPr="00AA25F8" w:rsidRDefault="00590ADF" w:rsidP="00590ADF">
      <w:pPr>
        <w:jc w:val="both"/>
        <w:rPr>
          <w:rFonts w:cstheme="minorHAnsi"/>
          <w:color w:val="000000" w:themeColor="text1"/>
        </w:rPr>
      </w:pPr>
      <w:r w:rsidRPr="00AA25F8">
        <w:rPr>
          <w:rFonts w:cstheme="minorHAnsi"/>
          <w:color w:val="000000" w:themeColor="text1"/>
        </w:rPr>
        <w:t>Program Održavanje objekta dječjeg vrtića planiran je u iznosu od 390.000,00 kuna, a realiziran je u iznosu od 381.718,35 kuna odnosno 97,88%.</w:t>
      </w:r>
    </w:p>
    <w:p w14:paraId="379061C6" w14:textId="77777777" w:rsidR="00590ADF" w:rsidRPr="00AA25F8" w:rsidRDefault="00590ADF" w:rsidP="00590ADF">
      <w:pPr>
        <w:spacing w:after="0"/>
        <w:jc w:val="both"/>
        <w:rPr>
          <w:rFonts w:cstheme="minorHAnsi"/>
          <w:color w:val="000000" w:themeColor="text1"/>
        </w:rPr>
      </w:pPr>
    </w:p>
    <w:p w14:paraId="3903B1FD"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Aktivnost A200301 Tekuće održavanje</w:t>
      </w:r>
    </w:p>
    <w:p w14:paraId="5DCFF9AB"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Od ukupno planiranih 200.000,00 kn, realizirano je 197.853,13kn, odnosno 98,93%. Od značajnijih zahvata ističe se izvedba nadstrešnice uz tzv. stari dio dječjeg vrtića uz postojeći potporni zid konstruktivne površine cca. 20 m</w:t>
      </w:r>
      <w:r w:rsidRPr="00AA25F8">
        <w:rPr>
          <w:rFonts w:cstheme="minorHAnsi"/>
          <w:color w:val="000000" w:themeColor="text1"/>
          <w:vertAlign w:val="superscript"/>
        </w:rPr>
        <w:t>2</w:t>
      </w:r>
      <w:r w:rsidRPr="00AA25F8">
        <w:rPr>
          <w:rFonts w:cstheme="minorHAnsi"/>
          <w:color w:val="000000" w:themeColor="text1"/>
        </w:rPr>
        <w:t xml:space="preserve">, tlocrtne projekcije sa svim </w:t>
      </w:r>
      <w:proofErr w:type="spellStart"/>
      <w:r w:rsidRPr="00AA25F8">
        <w:rPr>
          <w:rFonts w:cstheme="minorHAnsi"/>
          <w:color w:val="000000" w:themeColor="text1"/>
        </w:rPr>
        <w:t>istacima</w:t>
      </w:r>
      <w:proofErr w:type="spellEnd"/>
      <w:r w:rsidRPr="00AA25F8">
        <w:rPr>
          <w:rFonts w:cstheme="minorHAnsi"/>
          <w:color w:val="000000" w:themeColor="text1"/>
        </w:rPr>
        <w:t xml:space="preserve"> cca. 40 m</w:t>
      </w:r>
      <w:r w:rsidRPr="00AA25F8">
        <w:rPr>
          <w:rFonts w:cstheme="minorHAnsi"/>
          <w:color w:val="000000" w:themeColor="text1"/>
          <w:vertAlign w:val="superscript"/>
        </w:rPr>
        <w:t>2</w:t>
      </w:r>
      <w:r w:rsidRPr="00AA25F8">
        <w:rPr>
          <w:rFonts w:cstheme="minorHAnsi"/>
          <w:color w:val="000000" w:themeColor="text1"/>
        </w:rPr>
        <w:t>. Prizemlje unutrašnjosti zgrade tijekom kolovoza 2019. godine je kompletno oličeno te su popravljena oštećenja na unutarnjim zidovima.</w:t>
      </w:r>
    </w:p>
    <w:p w14:paraId="0EAA0F42" w14:textId="77777777" w:rsidR="00590ADF" w:rsidRPr="00AA25F8" w:rsidRDefault="00590ADF" w:rsidP="00590ADF">
      <w:pPr>
        <w:spacing w:after="0"/>
        <w:jc w:val="both"/>
        <w:rPr>
          <w:rFonts w:cstheme="minorHAnsi"/>
          <w:color w:val="000000" w:themeColor="text1"/>
        </w:rPr>
      </w:pPr>
    </w:p>
    <w:p w14:paraId="2D180D4D"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Kapitalni projekt K200305 Oprema vrtića</w:t>
      </w:r>
    </w:p>
    <w:p w14:paraId="0EC310E7"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Kapitalni projekt Oprema vrtića bio je planiran u iznosu od 60.000,00 kuna i izvršen je s 90,17%, odnosno u vrijednosti od 54.100,00 kuna. Igrala u vrijednosti od 29.225,00 kuna odnose se na gimnastički set – strunjače i metalna ljuljačka sa košarom čiju je nabavu sufinancirala INA d.d. u iznosu od 10.000,00 kuna. Igrala su pogodna za korištenje svoj djeci, a posebno onoj s posebnim potrebama. Oprema u iznosu od 24.875,00 kuna odnosi se na novih pet ormara za ležaljke i posteljinu (dimenzija 200x65x280 cm).</w:t>
      </w:r>
    </w:p>
    <w:p w14:paraId="6C6C1DCB" w14:textId="77777777" w:rsidR="00590ADF" w:rsidRPr="00AA25F8" w:rsidRDefault="00590ADF" w:rsidP="00590ADF">
      <w:pPr>
        <w:spacing w:after="0"/>
        <w:jc w:val="both"/>
        <w:rPr>
          <w:rFonts w:cstheme="minorHAnsi"/>
          <w:color w:val="000000" w:themeColor="text1"/>
        </w:rPr>
      </w:pPr>
    </w:p>
    <w:p w14:paraId="0ABFF793" w14:textId="77777777" w:rsidR="00590ADF" w:rsidRPr="00AA25F8" w:rsidRDefault="00590ADF" w:rsidP="00590ADF">
      <w:pPr>
        <w:spacing w:after="0"/>
        <w:jc w:val="both"/>
        <w:rPr>
          <w:rFonts w:cstheme="minorHAnsi"/>
          <w:color w:val="000000" w:themeColor="text1"/>
          <w:u w:val="single"/>
        </w:rPr>
      </w:pPr>
      <w:r w:rsidRPr="00AA25F8">
        <w:rPr>
          <w:rFonts w:cstheme="minorHAnsi"/>
          <w:color w:val="000000" w:themeColor="text1"/>
          <w:u w:val="single"/>
        </w:rPr>
        <w:t>Aktivnost A200306 Tekuće i investicijsko održavanje - KD</w:t>
      </w:r>
    </w:p>
    <w:p w14:paraId="01897B94"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Aktivnost Tekuće i investicijsko održavanje – KD bila je planirana u iznosu od 130.000,00 kuna i izvršena je s 99,82%, odnosno u vrijednosti od 129.765,22 kuna</w:t>
      </w:r>
    </w:p>
    <w:p w14:paraId="12568096" w14:textId="77777777" w:rsidR="00590ADF" w:rsidRPr="00AA25F8" w:rsidRDefault="00590ADF" w:rsidP="00590ADF">
      <w:pPr>
        <w:spacing w:after="0"/>
        <w:jc w:val="both"/>
        <w:rPr>
          <w:rFonts w:cstheme="minorHAnsi"/>
          <w:color w:val="000000" w:themeColor="text1"/>
        </w:rPr>
      </w:pPr>
    </w:p>
    <w:p w14:paraId="1B8FA73A" w14:textId="77777777" w:rsidR="00590ADF" w:rsidRPr="00AA25F8" w:rsidRDefault="00590ADF" w:rsidP="00590ADF">
      <w:pPr>
        <w:spacing w:after="0"/>
        <w:jc w:val="both"/>
        <w:rPr>
          <w:rFonts w:cstheme="minorHAnsi"/>
          <w:color w:val="000000" w:themeColor="text1"/>
        </w:rPr>
      </w:pPr>
    </w:p>
    <w:p w14:paraId="710F2BE7" w14:textId="77777777" w:rsidR="00590ADF" w:rsidRPr="00AA25F8" w:rsidRDefault="00590ADF" w:rsidP="00590ADF">
      <w:pPr>
        <w:spacing w:after="0"/>
        <w:jc w:val="both"/>
        <w:rPr>
          <w:rFonts w:cstheme="minorHAnsi"/>
          <w:b/>
          <w:color w:val="000000" w:themeColor="text1"/>
        </w:rPr>
      </w:pPr>
      <w:r w:rsidRPr="00AA25F8">
        <w:rPr>
          <w:rFonts w:cstheme="minorHAnsi"/>
          <w:b/>
          <w:color w:val="000000" w:themeColor="text1"/>
        </w:rPr>
        <w:t>PROGRAM 1513 ODRŽAVANJE OBJEKTA I OKOLIŠA ZGRADE TURISTIČKE ZAJEDNICE</w:t>
      </w:r>
    </w:p>
    <w:p w14:paraId="6E143E94"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Program Održavanje objekta i okoliša zgrade turističke zajednice planiran je u iznosu od 149.000,00 kuna, a realiziran je u iznosu od 148.621,63 kuna odnosno 99,75%. Kapitalna donacija u iznosu od  108.621,63 kuna utrošena je na izvođenje radova na uređenju okoliša i rekonstrukciji ulaza u okućnicu zgrade Turističke zajednice Općine Kostrena dok je tekuća donacija u iznosu od 40.000,00 kuna utrošena na održavanje okoliša i zgrade Turističke zajednice Općine Kostrena od 1.7. do 31.12.2019. godine.</w:t>
      </w:r>
    </w:p>
    <w:p w14:paraId="19B1AD87" w14:textId="77777777" w:rsidR="00590ADF" w:rsidRPr="00AA25F8" w:rsidRDefault="00590ADF" w:rsidP="00590ADF">
      <w:pPr>
        <w:spacing w:after="0"/>
        <w:jc w:val="both"/>
        <w:rPr>
          <w:rFonts w:cstheme="minorHAnsi"/>
          <w:color w:val="000000" w:themeColor="text1"/>
        </w:rPr>
      </w:pPr>
    </w:p>
    <w:p w14:paraId="505ACDF6" w14:textId="77777777" w:rsidR="00590ADF" w:rsidRPr="00AA25F8" w:rsidRDefault="00590ADF" w:rsidP="00590ADF">
      <w:pPr>
        <w:spacing w:after="0"/>
        <w:jc w:val="both"/>
        <w:rPr>
          <w:rFonts w:cstheme="minorHAnsi"/>
          <w:color w:val="000000" w:themeColor="text1"/>
        </w:rPr>
      </w:pPr>
    </w:p>
    <w:p w14:paraId="469C3FDE" w14:textId="77777777" w:rsidR="00590ADF" w:rsidRPr="00AA25F8" w:rsidRDefault="00590ADF" w:rsidP="00590ADF">
      <w:pPr>
        <w:spacing w:after="0"/>
        <w:jc w:val="both"/>
        <w:rPr>
          <w:rFonts w:cstheme="minorHAnsi"/>
          <w:b/>
          <w:color w:val="000000" w:themeColor="text1"/>
        </w:rPr>
      </w:pPr>
      <w:r w:rsidRPr="00AA25F8">
        <w:rPr>
          <w:rFonts w:cstheme="minorHAnsi"/>
          <w:b/>
          <w:color w:val="000000" w:themeColor="text1"/>
        </w:rPr>
        <w:t>PROGRAM 1514 UREĐENJE SAKRALNIH OBJEKATA</w:t>
      </w:r>
    </w:p>
    <w:p w14:paraId="734AF7E5"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Program Uređenje sakralnih objekata planiran je u iznosu od 200.000,00 kuna, a realiziran je u iznosu od 200.000,00 kuna odnosno 100,00%. Kapitalna donacija utrošena je na nabavu novih klupa crkve Sv. Barbara, sanaciju dijela interijera - pojedinih oltara crkve Sv. Barbara, sanaciju i uređenje okoliša Župnog ureda te na saniranje manjih oštećenja na crkvama i zgradi Župnog ureda.</w:t>
      </w:r>
    </w:p>
    <w:p w14:paraId="1E14FAA3" w14:textId="77777777" w:rsidR="00590ADF" w:rsidRPr="00AA25F8" w:rsidRDefault="00590ADF" w:rsidP="00590ADF">
      <w:pPr>
        <w:spacing w:after="0"/>
        <w:jc w:val="both"/>
        <w:rPr>
          <w:rFonts w:cstheme="minorHAnsi"/>
          <w:color w:val="000000" w:themeColor="text1"/>
        </w:rPr>
      </w:pPr>
    </w:p>
    <w:p w14:paraId="25E00F2A" w14:textId="77777777" w:rsidR="00590ADF" w:rsidRPr="00AA25F8" w:rsidRDefault="00590ADF" w:rsidP="00590ADF">
      <w:pPr>
        <w:spacing w:after="0"/>
        <w:jc w:val="both"/>
        <w:rPr>
          <w:rFonts w:cstheme="minorHAnsi"/>
          <w:color w:val="000000" w:themeColor="text1"/>
        </w:rPr>
      </w:pPr>
    </w:p>
    <w:p w14:paraId="1FB290D5" w14:textId="77777777" w:rsidR="00590ADF" w:rsidRPr="00AA25F8" w:rsidRDefault="00590ADF" w:rsidP="00590ADF">
      <w:pPr>
        <w:spacing w:after="0"/>
        <w:jc w:val="both"/>
        <w:rPr>
          <w:rFonts w:cstheme="minorHAnsi"/>
          <w:b/>
          <w:color w:val="000000" w:themeColor="text1"/>
        </w:rPr>
      </w:pPr>
      <w:r w:rsidRPr="00AA25F8">
        <w:rPr>
          <w:rFonts w:cstheme="minorHAnsi"/>
          <w:b/>
          <w:color w:val="000000" w:themeColor="text1"/>
        </w:rPr>
        <w:t>PROGRAM 1515  KAPITALNE DONACIJE TRGOVAČKIM DRUŠTVIMA</w:t>
      </w:r>
    </w:p>
    <w:p w14:paraId="206AF54D"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Program Kapitalne donacije trgovačkim društvima planiran je u iznosu od 1.050.000,00 kuna, a realiziran je u iznosu od 292.929,69 kuna odnosno 27,90%. </w:t>
      </w:r>
    </w:p>
    <w:p w14:paraId="42514E1C"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Sredstva se odnose na plaćanje kredita za nabavku autobusa (KD AUTOTROLEJ d.o.o.), sufinanciranje sanacije odlagališta </w:t>
      </w:r>
      <w:proofErr w:type="spellStart"/>
      <w:r w:rsidRPr="00AA25F8">
        <w:rPr>
          <w:rFonts w:cstheme="minorHAnsi"/>
          <w:color w:val="000000" w:themeColor="text1"/>
        </w:rPr>
        <w:t>Viševac</w:t>
      </w:r>
      <w:proofErr w:type="spellEnd"/>
      <w:r w:rsidRPr="00AA25F8">
        <w:rPr>
          <w:rFonts w:cstheme="minorHAnsi"/>
          <w:color w:val="000000" w:themeColor="text1"/>
        </w:rPr>
        <w:t xml:space="preserve"> i sanacije "0" faze odlagališta na ŽCGO </w:t>
      </w:r>
      <w:proofErr w:type="spellStart"/>
      <w:r w:rsidRPr="00AA25F8">
        <w:rPr>
          <w:rFonts w:cstheme="minorHAnsi"/>
          <w:color w:val="000000" w:themeColor="text1"/>
        </w:rPr>
        <w:t>Marišćina</w:t>
      </w:r>
      <w:proofErr w:type="spellEnd"/>
      <w:r w:rsidRPr="00AA25F8">
        <w:rPr>
          <w:rFonts w:cstheme="minorHAnsi"/>
          <w:color w:val="000000" w:themeColor="text1"/>
        </w:rPr>
        <w:t xml:space="preserve"> (KD ČISTOĆA d.o.o.) iz sredstava prikupljene naknade za razvoj.</w:t>
      </w:r>
    </w:p>
    <w:p w14:paraId="442E586C"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Kapitalnu donaciju u iznosu od 48.763,96 kuna KD KOSTRENA d.o.o. utrošio je na nabavku jednog novog naplatnog parkiranog aparata za </w:t>
      </w:r>
      <w:proofErr w:type="spellStart"/>
      <w:r w:rsidRPr="00AA25F8">
        <w:rPr>
          <w:rFonts w:cstheme="minorHAnsi"/>
          <w:color w:val="000000" w:themeColor="text1"/>
        </w:rPr>
        <w:t>novoplanirano</w:t>
      </w:r>
      <w:proofErr w:type="spellEnd"/>
      <w:r w:rsidRPr="00AA25F8">
        <w:rPr>
          <w:rFonts w:cstheme="minorHAnsi"/>
          <w:color w:val="000000" w:themeColor="text1"/>
        </w:rPr>
        <w:t xml:space="preserve"> parkiralište Svežanj, za unaprjeđenje funkcija postojeće rampe na ulazu u Lučicu Stara voda, za nabavu i stavljanje u funkciju GSM CONTROLERA za </w:t>
      </w:r>
      <w:r w:rsidRPr="00AA25F8">
        <w:rPr>
          <w:rFonts w:cstheme="minorHAnsi"/>
          <w:color w:val="000000" w:themeColor="text1"/>
        </w:rPr>
        <w:lastRenderedPageBreak/>
        <w:t>pomične stupiće (lokacija "</w:t>
      </w:r>
      <w:proofErr w:type="spellStart"/>
      <w:r w:rsidRPr="00AA25F8">
        <w:rPr>
          <w:rFonts w:cstheme="minorHAnsi"/>
          <w:color w:val="000000" w:themeColor="text1"/>
        </w:rPr>
        <w:t>Copacabana</w:t>
      </w:r>
      <w:proofErr w:type="spellEnd"/>
      <w:r w:rsidRPr="00AA25F8">
        <w:rPr>
          <w:rFonts w:cstheme="minorHAnsi"/>
          <w:color w:val="000000" w:themeColor="text1"/>
        </w:rPr>
        <w:t>", "Nova voda" i "Kolektor") te na nabavu zaštitnog poklopca za novi naplatni parkirni aparat na parkiralištu Svežanj.</w:t>
      </w:r>
    </w:p>
    <w:p w14:paraId="4102EF51" w14:textId="77777777" w:rsidR="00590ADF" w:rsidRPr="00AA25F8" w:rsidRDefault="00590ADF" w:rsidP="00590ADF">
      <w:pPr>
        <w:spacing w:after="0"/>
        <w:jc w:val="both"/>
        <w:rPr>
          <w:rFonts w:cstheme="minorHAnsi"/>
          <w:color w:val="000000" w:themeColor="text1"/>
        </w:rPr>
      </w:pPr>
    </w:p>
    <w:p w14:paraId="28A3C63A" w14:textId="77777777" w:rsidR="00590ADF" w:rsidRPr="00AA25F8" w:rsidRDefault="00590ADF" w:rsidP="00590ADF">
      <w:pPr>
        <w:spacing w:after="0"/>
        <w:jc w:val="both"/>
        <w:rPr>
          <w:rFonts w:cstheme="minorHAnsi"/>
          <w:color w:val="000000" w:themeColor="text1"/>
        </w:rPr>
      </w:pPr>
    </w:p>
    <w:p w14:paraId="2DF863B5" w14:textId="77777777" w:rsidR="00590ADF" w:rsidRPr="00AA25F8" w:rsidRDefault="00590ADF" w:rsidP="00590ADF">
      <w:pPr>
        <w:spacing w:after="0"/>
        <w:jc w:val="both"/>
        <w:rPr>
          <w:rFonts w:cstheme="minorHAnsi"/>
          <w:b/>
          <w:color w:val="000000" w:themeColor="text1"/>
        </w:rPr>
      </w:pPr>
      <w:r w:rsidRPr="00AA25F8">
        <w:rPr>
          <w:rFonts w:cstheme="minorHAnsi"/>
          <w:b/>
          <w:color w:val="000000" w:themeColor="text1"/>
        </w:rPr>
        <w:t>PROGRAM 2004  UNAPREĐENJE KVALITETE STANOVANJA</w:t>
      </w:r>
    </w:p>
    <w:p w14:paraId="2D15D8EB"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Program Unapređenje kvalitete stanovanja planiran je u iznosu od 466.000,00 kuna, a realiziran je u iznosu od 459.796,76 kuna odnosno 98,67%.</w:t>
      </w:r>
    </w:p>
    <w:p w14:paraId="3A2F71C2"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U najvećem dijelu utrošeni iznos otpada na </w:t>
      </w:r>
      <w:proofErr w:type="spellStart"/>
      <w:r w:rsidRPr="00AA25F8">
        <w:rPr>
          <w:rFonts w:cstheme="minorHAnsi"/>
          <w:color w:val="000000" w:themeColor="text1"/>
        </w:rPr>
        <w:t>sufinacniranje</w:t>
      </w:r>
      <w:proofErr w:type="spellEnd"/>
      <w:r w:rsidRPr="00AA25F8">
        <w:rPr>
          <w:rFonts w:cstheme="minorHAnsi"/>
          <w:color w:val="000000" w:themeColor="text1"/>
        </w:rPr>
        <w:t xml:space="preserve"> energetske obnove višestambenih zgrada u </w:t>
      </w:r>
      <w:proofErr w:type="spellStart"/>
      <w:r w:rsidRPr="00AA25F8">
        <w:rPr>
          <w:rFonts w:cstheme="minorHAnsi"/>
          <w:color w:val="000000" w:themeColor="text1"/>
        </w:rPr>
        <w:t>Pavekima</w:t>
      </w:r>
      <w:proofErr w:type="spellEnd"/>
      <w:r w:rsidRPr="00AA25F8">
        <w:rPr>
          <w:rFonts w:cstheme="minorHAnsi"/>
          <w:color w:val="000000" w:themeColor="text1"/>
        </w:rPr>
        <w:t xml:space="preserve"> – Ulica Žarka Pezelja 4 i 6 (dva ulaza) te Žarka Pezelja 14-22 (pet ulaza) u ukupnom iznosu od 420.000,00 kuna (60.000,00 kuna po ulazu).</w:t>
      </w:r>
    </w:p>
    <w:p w14:paraId="492BF6C5" w14:textId="77777777" w:rsidR="00590ADF" w:rsidRPr="00AA25F8" w:rsidRDefault="00590ADF" w:rsidP="00590ADF">
      <w:pPr>
        <w:spacing w:after="0"/>
        <w:jc w:val="both"/>
        <w:rPr>
          <w:rFonts w:cstheme="minorHAnsi"/>
          <w:color w:val="000000" w:themeColor="text1"/>
        </w:rPr>
      </w:pPr>
    </w:p>
    <w:p w14:paraId="36A6AE7F" w14:textId="77777777" w:rsidR="00590ADF" w:rsidRPr="00AA25F8" w:rsidRDefault="00590ADF" w:rsidP="00590ADF">
      <w:pPr>
        <w:pStyle w:val="Bezproreda"/>
        <w:jc w:val="both"/>
        <w:rPr>
          <w:rFonts w:cstheme="minorHAnsi"/>
          <w:color w:val="000000" w:themeColor="text1"/>
        </w:rPr>
      </w:pPr>
    </w:p>
    <w:p w14:paraId="33810A31" w14:textId="77777777" w:rsidR="00590ADF" w:rsidRPr="00AA25F8" w:rsidRDefault="00590ADF" w:rsidP="00590ADF">
      <w:pPr>
        <w:pStyle w:val="Bezproreda"/>
        <w:jc w:val="both"/>
        <w:rPr>
          <w:rFonts w:cstheme="minorHAnsi"/>
          <w:color w:val="000000" w:themeColor="text1"/>
        </w:rPr>
      </w:pPr>
    </w:p>
    <w:p w14:paraId="7870BB49" w14:textId="77777777" w:rsidR="00590ADF" w:rsidRPr="00AA25F8" w:rsidRDefault="00590ADF" w:rsidP="00590ADF">
      <w:pPr>
        <w:pStyle w:val="Bezproreda"/>
        <w:jc w:val="both"/>
        <w:rPr>
          <w:rFonts w:cstheme="minorHAnsi"/>
          <w:color w:val="000000" w:themeColor="text1"/>
        </w:rPr>
      </w:pPr>
    </w:p>
    <w:p w14:paraId="17CDD649" w14:textId="77777777" w:rsidR="00590ADF" w:rsidRPr="00AA25F8" w:rsidRDefault="00590ADF" w:rsidP="00590ADF">
      <w:pPr>
        <w:pStyle w:val="Bezproreda"/>
        <w:jc w:val="both"/>
        <w:rPr>
          <w:rFonts w:cstheme="minorHAnsi"/>
          <w:color w:val="000000" w:themeColor="text1"/>
        </w:rPr>
      </w:pPr>
    </w:p>
    <w:p w14:paraId="4EA25E40" w14:textId="77777777" w:rsidR="00590ADF" w:rsidRPr="00AA25F8" w:rsidRDefault="00590ADF" w:rsidP="00590ADF">
      <w:pPr>
        <w:pStyle w:val="Bezproreda"/>
        <w:numPr>
          <w:ilvl w:val="0"/>
          <w:numId w:val="4"/>
        </w:numPr>
        <w:jc w:val="both"/>
        <w:rPr>
          <w:rFonts w:cstheme="minorHAnsi"/>
          <w:b/>
          <w:color w:val="000000" w:themeColor="text1"/>
        </w:rPr>
      </w:pPr>
      <w:r w:rsidRPr="00AA25F8">
        <w:rPr>
          <w:rFonts w:cstheme="minorHAnsi"/>
          <w:b/>
          <w:color w:val="000000" w:themeColor="text1"/>
        </w:rPr>
        <w:t xml:space="preserve">REZULTAT POSLOVANJA </w:t>
      </w:r>
    </w:p>
    <w:p w14:paraId="46068BC6" w14:textId="77777777" w:rsidR="00590ADF" w:rsidRPr="00AA25F8" w:rsidRDefault="00590ADF" w:rsidP="00590ADF">
      <w:pPr>
        <w:pStyle w:val="Bezproreda"/>
        <w:jc w:val="both"/>
        <w:rPr>
          <w:rFonts w:cstheme="minorHAnsi"/>
          <w:b/>
          <w:color w:val="000000" w:themeColor="text1"/>
        </w:rPr>
      </w:pPr>
    </w:p>
    <w:p w14:paraId="042D128F" w14:textId="77777777" w:rsidR="00590ADF" w:rsidRPr="00AA25F8" w:rsidRDefault="00590ADF" w:rsidP="00590ADF">
      <w:pPr>
        <w:pStyle w:val="Bezproreda"/>
        <w:jc w:val="both"/>
        <w:rPr>
          <w:rFonts w:cstheme="minorHAnsi"/>
          <w:color w:val="000000" w:themeColor="text1"/>
        </w:rPr>
      </w:pPr>
    </w:p>
    <w:p w14:paraId="502DB371"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 xml:space="preserve">Na kraju obračunskog razdoblja utvrđuje se rezultat poslovanja koji proizlazi iz evidencije prihoda i rashoda  tijekom obračunske godine te prenesenog viška iz prethodne godine. </w:t>
      </w:r>
    </w:p>
    <w:p w14:paraId="0449D870"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Općina Kostrena je ostvarila višak poslovanja za raspored u narednom periodu u iznosu od 5.531.188,79 kuna.</w:t>
      </w:r>
    </w:p>
    <w:p w14:paraId="2000E0C2" w14:textId="77777777" w:rsidR="00590ADF" w:rsidRPr="00AA25F8" w:rsidRDefault="00590ADF" w:rsidP="00590ADF">
      <w:pPr>
        <w:spacing w:after="0"/>
        <w:jc w:val="both"/>
        <w:rPr>
          <w:rFonts w:cstheme="minorHAnsi"/>
          <w:color w:val="000000" w:themeColor="text1"/>
        </w:rPr>
      </w:pPr>
      <w:r w:rsidRPr="00AA25F8">
        <w:rPr>
          <w:rFonts w:cstheme="minorHAnsi"/>
          <w:color w:val="000000" w:themeColor="text1"/>
        </w:rPr>
        <w:t>Naprijed navedeni iznos predstavlja višak konsolidiranog proračuna. O načinu raspodjele viška prihoda Općine Kostrena  u iznosu od 5.379.296,32 kune  donijeti će odluku Općinsko vijeće Općine Kostrena.  Za raspored viška prihoda pojedinog proračunskog korisnika Odluku će donijeti  nadležno tijelo istog.</w:t>
      </w:r>
    </w:p>
    <w:p w14:paraId="5CBB426C" w14:textId="77777777" w:rsidR="009906BB" w:rsidRDefault="009906BB"/>
    <w:sectPr w:rsidR="009906BB" w:rsidSect="00FD168C">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Bold">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879C0"/>
    <w:multiLevelType w:val="hybridMultilevel"/>
    <w:tmpl w:val="D63A1D50"/>
    <w:lvl w:ilvl="0" w:tplc="C64E11DE">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231278C"/>
    <w:multiLevelType w:val="hybridMultilevel"/>
    <w:tmpl w:val="A300C274"/>
    <w:lvl w:ilvl="0" w:tplc="20C0AA60">
      <w:start w:val="1"/>
      <w:numFmt w:val="bullet"/>
      <w:lvlText w:val="-"/>
      <w:lvlJc w:val="left"/>
      <w:pPr>
        <w:ind w:left="1425" w:hanging="360"/>
      </w:pPr>
      <w:rPr>
        <w:rFonts w:ascii="Times New Roman" w:eastAsia="Times New Roman" w:hAnsi="Times New Roman" w:cs="Times New Roman"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2" w15:restartNumberingAfterBreak="0">
    <w:nsid w:val="25E91DE1"/>
    <w:multiLevelType w:val="hybridMultilevel"/>
    <w:tmpl w:val="742AFD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0700342"/>
    <w:multiLevelType w:val="hybridMultilevel"/>
    <w:tmpl w:val="794267F6"/>
    <w:lvl w:ilvl="0" w:tplc="D380717E">
      <w:start w:val="3"/>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4" w15:restartNumberingAfterBreak="0">
    <w:nsid w:val="32BA4E08"/>
    <w:multiLevelType w:val="hybridMultilevel"/>
    <w:tmpl w:val="CAF4A6C0"/>
    <w:lvl w:ilvl="0" w:tplc="52667D5A">
      <w:start w:val="1"/>
      <w:numFmt w:val="upperRoman"/>
      <w:lvlText w:val="%1."/>
      <w:lvlJc w:val="left"/>
      <w:pPr>
        <w:tabs>
          <w:tab w:val="num" w:pos="1425"/>
        </w:tabs>
        <w:ind w:left="1425" w:hanging="720"/>
      </w:pPr>
      <w:rPr>
        <w:rFonts w:hint="default"/>
      </w:rPr>
    </w:lvl>
    <w:lvl w:ilvl="1" w:tplc="041A0019">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5" w15:restartNumberingAfterBreak="0">
    <w:nsid w:val="37AD1D11"/>
    <w:multiLevelType w:val="hybridMultilevel"/>
    <w:tmpl w:val="7E503C2C"/>
    <w:lvl w:ilvl="0" w:tplc="20C0AA6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D146B55"/>
    <w:multiLevelType w:val="hybridMultilevel"/>
    <w:tmpl w:val="982654B0"/>
    <w:lvl w:ilvl="0" w:tplc="7312E15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3EB03373"/>
    <w:multiLevelType w:val="multilevel"/>
    <w:tmpl w:val="3D148094"/>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8" w15:restartNumberingAfterBreak="0">
    <w:nsid w:val="43F149EB"/>
    <w:multiLevelType w:val="hybridMultilevel"/>
    <w:tmpl w:val="0C8CD9B0"/>
    <w:lvl w:ilvl="0" w:tplc="13502738">
      <w:numFmt w:val="bullet"/>
      <w:lvlText w:val="-"/>
      <w:lvlJc w:val="left"/>
      <w:pPr>
        <w:ind w:left="1065" w:hanging="360"/>
      </w:pPr>
      <w:rPr>
        <w:rFonts w:ascii="Calibri" w:eastAsiaTheme="minorHAnsi" w:hAnsi="Calibri" w:cs="Calibri" w:hint="default"/>
      </w:rPr>
    </w:lvl>
    <w:lvl w:ilvl="1" w:tplc="041A0003">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9" w15:restartNumberingAfterBreak="0">
    <w:nsid w:val="46380DB9"/>
    <w:multiLevelType w:val="hybridMultilevel"/>
    <w:tmpl w:val="BFD26230"/>
    <w:lvl w:ilvl="0" w:tplc="8ED4CA92">
      <w:start w:val="3"/>
      <w:numFmt w:val="bullet"/>
      <w:lvlText w:val="-"/>
      <w:lvlJc w:val="left"/>
      <w:pPr>
        <w:ind w:left="1065" w:hanging="360"/>
      </w:pPr>
      <w:rPr>
        <w:rFonts w:ascii="Times New Roman" w:eastAsia="Times New Roman" w:hAnsi="Times New Roman" w:cs="Times New Roman"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10" w15:restartNumberingAfterBreak="0">
    <w:nsid w:val="4B3620EB"/>
    <w:multiLevelType w:val="hybridMultilevel"/>
    <w:tmpl w:val="4FA622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C464E46"/>
    <w:multiLevelType w:val="hybridMultilevel"/>
    <w:tmpl w:val="76A2AB0A"/>
    <w:lvl w:ilvl="0" w:tplc="5C58F076">
      <w:start w:val="3"/>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4DBD14A4"/>
    <w:multiLevelType w:val="hybridMultilevel"/>
    <w:tmpl w:val="2BF60A42"/>
    <w:lvl w:ilvl="0" w:tplc="87347414">
      <w:numFmt w:val="bullet"/>
      <w:lvlText w:val="-"/>
      <w:lvlJc w:val="left"/>
      <w:pPr>
        <w:ind w:left="720" w:hanging="360"/>
      </w:pPr>
      <w:rPr>
        <w:rFonts w:ascii="Cambria" w:eastAsia="Times New Roman" w:hAnsi="Cambri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2555E0E"/>
    <w:multiLevelType w:val="hybridMultilevel"/>
    <w:tmpl w:val="2F44C2C4"/>
    <w:lvl w:ilvl="0" w:tplc="87347414">
      <w:numFmt w:val="bullet"/>
      <w:lvlText w:val="-"/>
      <w:lvlJc w:val="left"/>
      <w:pPr>
        <w:ind w:left="720" w:hanging="360"/>
      </w:pPr>
      <w:rPr>
        <w:rFonts w:ascii="Cambria" w:eastAsia="Times New Roman" w:hAnsi="Cambria"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67921ECE"/>
    <w:multiLevelType w:val="multilevel"/>
    <w:tmpl w:val="D27A161A"/>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5" w15:restartNumberingAfterBreak="0">
    <w:nsid w:val="6B6A0F14"/>
    <w:multiLevelType w:val="hybridMultilevel"/>
    <w:tmpl w:val="D4D80FB2"/>
    <w:lvl w:ilvl="0" w:tplc="370AC276">
      <w:numFmt w:val="bullet"/>
      <w:lvlText w:val="-"/>
      <w:lvlJc w:val="left"/>
      <w:pPr>
        <w:ind w:left="1065" w:hanging="705"/>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77316757"/>
    <w:multiLevelType w:val="hybridMultilevel"/>
    <w:tmpl w:val="7610D5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7E901CB"/>
    <w:multiLevelType w:val="hybridMultilevel"/>
    <w:tmpl w:val="D980AC8A"/>
    <w:lvl w:ilvl="0" w:tplc="C64E11DE">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14"/>
  </w:num>
  <w:num w:numId="5">
    <w:abstractNumId w:val="15"/>
  </w:num>
  <w:num w:numId="6">
    <w:abstractNumId w:val="0"/>
  </w:num>
  <w:num w:numId="7">
    <w:abstractNumId w:val="17"/>
  </w:num>
  <w:num w:numId="8">
    <w:abstractNumId w:val="13"/>
  </w:num>
  <w:num w:numId="9">
    <w:abstractNumId w:val="3"/>
  </w:num>
  <w:num w:numId="10">
    <w:abstractNumId w:val="16"/>
  </w:num>
  <w:num w:numId="11">
    <w:abstractNumId w:val="2"/>
  </w:num>
  <w:num w:numId="12">
    <w:abstractNumId w:val="10"/>
  </w:num>
  <w:num w:numId="13">
    <w:abstractNumId w:val="11"/>
  </w:num>
  <w:num w:numId="14">
    <w:abstractNumId w:val="5"/>
  </w:num>
  <w:num w:numId="15">
    <w:abstractNumId w:val="4"/>
  </w:num>
  <w:num w:numId="16">
    <w:abstractNumId w:val="12"/>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ADF"/>
    <w:rsid w:val="00590ADF"/>
    <w:rsid w:val="009906BB"/>
    <w:rsid w:val="00C510FF"/>
    <w:rsid w:val="00CF0F38"/>
    <w:rsid w:val="00F10F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86DDA"/>
  <w15:chartTrackingRefBased/>
  <w15:docId w15:val="{389A6105-83BE-4047-821F-DD5BB285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ADF"/>
  </w:style>
  <w:style w:type="paragraph" w:styleId="Naslov2">
    <w:name w:val="heading 2"/>
    <w:basedOn w:val="Normal"/>
    <w:next w:val="Normal"/>
    <w:link w:val="Naslov2Char"/>
    <w:uiPriority w:val="9"/>
    <w:semiHidden/>
    <w:unhideWhenUsed/>
    <w:qFormat/>
    <w:rsid w:val="00590ADF"/>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semiHidden/>
    <w:rsid w:val="00590ADF"/>
    <w:rPr>
      <w:rFonts w:asciiTheme="majorHAnsi" w:eastAsiaTheme="majorEastAsia" w:hAnsiTheme="majorHAnsi" w:cstheme="majorBidi"/>
      <w:color w:val="2F5496" w:themeColor="accent1" w:themeShade="BF"/>
      <w:sz w:val="26"/>
      <w:szCs w:val="26"/>
    </w:rPr>
  </w:style>
  <w:style w:type="paragraph" w:styleId="Odlomakpopisa">
    <w:name w:val="List Paragraph"/>
    <w:basedOn w:val="Normal"/>
    <w:uiPriority w:val="34"/>
    <w:qFormat/>
    <w:rsid w:val="00590ADF"/>
    <w:pPr>
      <w:ind w:left="720"/>
      <w:contextualSpacing/>
    </w:pPr>
  </w:style>
  <w:style w:type="paragraph" w:styleId="Bezproreda">
    <w:name w:val="No Spacing"/>
    <w:uiPriority w:val="1"/>
    <w:qFormat/>
    <w:rsid w:val="00590ADF"/>
    <w:pPr>
      <w:spacing w:after="0" w:line="240" w:lineRule="auto"/>
    </w:pPr>
  </w:style>
  <w:style w:type="table" w:styleId="Reetkatablice">
    <w:name w:val="Table Grid"/>
    <w:basedOn w:val="Obinatablica"/>
    <w:uiPriority w:val="39"/>
    <w:rsid w:val="0059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590ADF"/>
    <w:pPr>
      <w:spacing w:after="80" w:line="240" w:lineRule="auto"/>
      <w:ind w:left="720"/>
      <w:contextualSpacing/>
    </w:pPr>
    <w:rPr>
      <w:rFonts w:ascii="Calibri" w:eastAsia="Calibri" w:hAnsi="Calibri" w:cs="Times New Roman"/>
    </w:rPr>
  </w:style>
  <w:style w:type="paragraph" w:styleId="Tekstbalonia">
    <w:name w:val="Balloon Text"/>
    <w:basedOn w:val="Normal"/>
    <w:link w:val="TekstbaloniaChar"/>
    <w:uiPriority w:val="99"/>
    <w:semiHidden/>
    <w:unhideWhenUsed/>
    <w:rsid w:val="00590AD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90ADF"/>
    <w:rPr>
      <w:rFonts w:ascii="Segoe UI" w:hAnsi="Segoe UI" w:cs="Segoe UI"/>
      <w:sz w:val="18"/>
      <w:szCs w:val="18"/>
    </w:rPr>
  </w:style>
  <w:style w:type="character" w:customStyle="1" w:styleId="apple-converted-space">
    <w:name w:val="apple-converted-space"/>
    <w:basedOn w:val="Zadanifontodlomka"/>
    <w:rsid w:val="00590ADF"/>
  </w:style>
  <w:style w:type="character" w:customStyle="1" w:styleId="textexposedshow">
    <w:name w:val="text_exposed_show"/>
    <w:basedOn w:val="Zadanifontodlomka"/>
    <w:rsid w:val="00590ADF"/>
  </w:style>
  <w:style w:type="paragraph" w:styleId="StandardWeb">
    <w:name w:val="Normal (Web)"/>
    <w:basedOn w:val="Normal"/>
    <w:uiPriority w:val="99"/>
    <w:unhideWhenUsed/>
    <w:rsid w:val="00590AD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590ADF"/>
    <w:rPr>
      <w:b/>
      <w:bCs/>
    </w:rPr>
  </w:style>
  <w:style w:type="character" w:customStyle="1" w:styleId="TijelotekstaChar">
    <w:name w:val="Tijelo teksta Char"/>
    <w:link w:val="Tijeloteksta"/>
    <w:rsid w:val="00590ADF"/>
    <w:rPr>
      <w:rFonts w:ascii="Times New Roman" w:eastAsia="Times New Roman" w:hAnsi="Times New Roman" w:cs="Times New Roman"/>
      <w:szCs w:val="20"/>
      <w:lang w:eastAsia="hr-HR"/>
    </w:rPr>
  </w:style>
  <w:style w:type="paragraph" w:styleId="Tijeloteksta">
    <w:name w:val="Body Text"/>
    <w:basedOn w:val="Normal"/>
    <w:link w:val="TijelotekstaChar"/>
    <w:rsid w:val="00590ADF"/>
    <w:pPr>
      <w:spacing w:after="0" w:line="240" w:lineRule="auto"/>
      <w:jc w:val="both"/>
    </w:pPr>
    <w:rPr>
      <w:rFonts w:ascii="Times New Roman" w:eastAsia="Times New Roman" w:hAnsi="Times New Roman" w:cs="Times New Roman"/>
      <w:szCs w:val="20"/>
      <w:lang w:eastAsia="hr-HR"/>
    </w:rPr>
  </w:style>
  <w:style w:type="character" w:customStyle="1" w:styleId="TijelotekstaChar1">
    <w:name w:val="Tijelo teksta Char1"/>
    <w:basedOn w:val="Zadanifontodlomka"/>
    <w:uiPriority w:val="99"/>
    <w:semiHidden/>
    <w:rsid w:val="00590ADF"/>
  </w:style>
  <w:style w:type="character" w:customStyle="1" w:styleId="BodyTextChar1">
    <w:name w:val="Body Text Char1"/>
    <w:basedOn w:val="Zadanifontodlomka"/>
    <w:uiPriority w:val="99"/>
    <w:semiHidden/>
    <w:rsid w:val="00590ADF"/>
  </w:style>
  <w:style w:type="paragraph" w:customStyle="1" w:styleId="NoSpacing1">
    <w:name w:val="No Spacing1"/>
    <w:rsid w:val="00590ADF"/>
    <w:pPr>
      <w:spacing w:after="0" w:line="240" w:lineRule="auto"/>
    </w:pPr>
    <w:rPr>
      <w:rFonts w:ascii="Calibri" w:eastAsia="Calibri" w:hAnsi="Calibri" w:cs="Times New Roman"/>
      <w:lang w:eastAsia="hr-HR"/>
    </w:rPr>
  </w:style>
  <w:style w:type="paragraph" w:styleId="Zaglavlje">
    <w:name w:val="header"/>
    <w:basedOn w:val="Normal"/>
    <w:link w:val="ZaglavljeChar"/>
    <w:unhideWhenUsed/>
    <w:rsid w:val="00590ADF"/>
    <w:pPr>
      <w:tabs>
        <w:tab w:val="center" w:pos="4536"/>
        <w:tab w:val="right" w:pos="9072"/>
      </w:tabs>
      <w:spacing w:after="0" w:line="240" w:lineRule="auto"/>
    </w:pPr>
  </w:style>
  <w:style w:type="character" w:customStyle="1" w:styleId="ZaglavljeChar">
    <w:name w:val="Zaglavlje Char"/>
    <w:basedOn w:val="Zadanifontodlomka"/>
    <w:link w:val="Zaglavlje"/>
    <w:rsid w:val="00590ADF"/>
  </w:style>
  <w:style w:type="paragraph" w:styleId="Podnoje">
    <w:name w:val="footer"/>
    <w:basedOn w:val="Normal"/>
    <w:link w:val="PodnojeChar"/>
    <w:uiPriority w:val="99"/>
    <w:unhideWhenUsed/>
    <w:rsid w:val="00590AD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90ADF"/>
  </w:style>
  <w:style w:type="paragraph" w:customStyle="1" w:styleId="Text1">
    <w:name w:val="Text 1"/>
    <w:basedOn w:val="Normal"/>
    <w:uiPriority w:val="99"/>
    <w:rsid w:val="00590ADF"/>
    <w:pPr>
      <w:snapToGrid w:val="0"/>
      <w:spacing w:after="240" w:line="240" w:lineRule="auto"/>
      <w:ind w:left="482"/>
      <w:jc w:val="both"/>
    </w:pPr>
    <w:rPr>
      <w:rFonts w:ascii="Times New Roman" w:eastAsia="Times New Roman" w:hAnsi="Times New Roman" w:cs="Times New Roman"/>
      <w:sz w:val="24"/>
      <w:szCs w:val="20"/>
      <w:lang w:val="en-GB"/>
    </w:rPr>
  </w:style>
  <w:style w:type="character" w:customStyle="1" w:styleId="fontstyle01">
    <w:name w:val="fontstyle01"/>
    <w:basedOn w:val="Zadanifontodlomka"/>
    <w:rsid w:val="00590ADF"/>
    <w:rPr>
      <w:rFonts w:ascii="Helvetica-Bold" w:hAnsi="Helvetica-Bold" w:hint="default"/>
      <w:b/>
      <w:bCs/>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sr-Latn-RS"/>
        </a:p>
      </c:txPr>
    </c:title>
    <c:autoTitleDeleted val="0"/>
    <c:view3D>
      <c:rotX val="30"/>
      <c:rotY val="5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2407407407407406E-2"/>
          <c:y val="0.13007817060842078"/>
          <c:w val="0.92592592592592593"/>
          <c:h val="0.52532661265443081"/>
        </c:manualLayout>
      </c:layout>
      <c:pie3DChart>
        <c:varyColors val="1"/>
        <c:ser>
          <c:idx val="0"/>
          <c:order val="0"/>
          <c:tx>
            <c:strRef>
              <c:f>List1!$B$1</c:f>
              <c:strCache>
                <c:ptCount val="1"/>
                <c:pt idx="0">
                  <c:v>Ukupni udio izvršenih prihoda u proračunu 2019.</c:v>
                </c:pt>
              </c:strCache>
            </c:strRef>
          </c:tx>
          <c:explosion val="24"/>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CDE3-4BE5-A73D-AA41D45781C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CDE3-4BE5-A73D-AA41D45781C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CDE3-4BE5-A73D-AA41D45781CF}"/>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7-CDE3-4BE5-A73D-AA41D45781CF}"/>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09-CDE3-4BE5-A73D-AA41D45781CF}"/>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B-CDE3-4BE5-A73D-AA41D45781CF}"/>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D-CDE3-4BE5-A73D-AA41D45781CF}"/>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F-CDE3-4BE5-A73D-AA41D45781C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r-Latn-RS"/>
              </a:p>
            </c:txPr>
            <c:dLblPos val="out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List1!$A$2:$A$9</c:f>
              <c:strCache>
                <c:ptCount val="8"/>
                <c:pt idx="0">
                  <c:v>Prihodi od poreza </c:v>
                </c:pt>
                <c:pt idx="1">
                  <c:v>Pomoći iz inozemstva i od subjekta unutar općeg proračuna </c:v>
                </c:pt>
                <c:pt idx="2">
                  <c:v>Prihodi od imovine</c:v>
                </c:pt>
                <c:pt idx="3">
                  <c:v>Prihodi od upravnih i administrartivnih pristojbi, pristojbi po posebnim propisimai naknada</c:v>
                </c:pt>
                <c:pt idx="4">
                  <c:v>Prihodi od prodajeproizvoda i robe te pruženih usluga i prihodi od donacija</c:v>
                </c:pt>
                <c:pt idx="5">
                  <c:v>Kazne, upravne mjere i ostali prihodi</c:v>
                </c:pt>
                <c:pt idx="6">
                  <c:v>Prihodi od prodaje neproizvedene dugotrajne imovine</c:v>
                </c:pt>
                <c:pt idx="7">
                  <c:v>Prihodi od prodaje proizvedene dugotrajne imovine</c:v>
                </c:pt>
              </c:strCache>
            </c:strRef>
          </c:cat>
          <c:val>
            <c:numRef>
              <c:f>List1!$B$2:$B$9</c:f>
              <c:numCache>
                <c:formatCode>#,##0.00</c:formatCode>
                <c:ptCount val="8"/>
                <c:pt idx="0">
                  <c:v>16713727.67</c:v>
                </c:pt>
                <c:pt idx="1">
                  <c:v>154885.48000000001</c:v>
                </c:pt>
                <c:pt idx="2">
                  <c:v>1441124.84</c:v>
                </c:pt>
                <c:pt idx="3">
                  <c:v>32654092.27</c:v>
                </c:pt>
                <c:pt idx="4">
                  <c:v>18393.3</c:v>
                </c:pt>
                <c:pt idx="5">
                  <c:v>885894.83</c:v>
                </c:pt>
                <c:pt idx="6">
                  <c:v>920141.23</c:v>
                </c:pt>
                <c:pt idx="7">
                  <c:v>95458.76</c:v>
                </c:pt>
              </c:numCache>
            </c:numRef>
          </c:val>
          <c:extLst>
            <c:ext xmlns:c16="http://schemas.microsoft.com/office/drawing/2014/chart" uri="{C3380CC4-5D6E-409C-BE32-E72D297353CC}">
              <c16:uniqueId val="{00000010-CDE3-4BE5-A73D-AA41D45781CF}"/>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sr-Latn-RS"/>
        </a:p>
      </c:txPr>
    </c:title>
    <c:autoTitleDeleted val="0"/>
    <c:view3D>
      <c:rotX val="30"/>
      <c:rotY val="16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List1!$B$1</c:f>
              <c:strCache>
                <c:ptCount val="1"/>
                <c:pt idx="0">
                  <c:v>Ukupni udio izvršenih rashoda u proračunu 2019.</c:v>
                </c:pt>
              </c:strCache>
            </c:strRef>
          </c:tx>
          <c:explosion val="24"/>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5825-4303-B87D-49EB95C3870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5825-4303-B87D-49EB95C3870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5825-4303-B87D-49EB95C38703}"/>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7-5825-4303-B87D-49EB95C38703}"/>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09-5825-4303-B87D-49EB95C38703}"/>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B-5825-4303-B87D-49EB95C38703}"/>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D-5825-4303-B87D-49EB95C38703}"/>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F-5825-4303-B87D-49EB95C38703}"/>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11-5825-4303-B87D-49EB95C38703}"/>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13-5825-4303-B87D-49EB95C38703}"/>
              </c:ext>
            </c:extLst>
          </c:dPt>
          <c:dLbls>
            <c:dLbl>
              <c:idx val="8"/>
              <c:tx>
                <c:rich>
                  <a:bodyPr/>
                  <a:lstStyle/>
                  <a:p>
                    <a:r>
                      <a:rPr lang="en-US" baseline="0"/>
                      <a:t> </a:t>
                    </a:r>
                    <a:fld id="{5FEDC8B3-97C2-411F-B509-B7F245BE53A7}" type="PERCENTAGE">
                      <a:rPr lang="en-US" baseline="0"/>
                      <a:pPr/>
                      <a:t>[POSTOTAK]</a:t>
                    </a:fld>
                    <a:endParaRPr lang="en-US" baseline="0"/>
                  </a:p>
                </c:rich>
              </c:tx>
              <c:dLblPos val="outEnd"/>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5825-4303-B87D-49EB95C3870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r-Latn-RS"/>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List1!$A$2:$A$11</c:f>
              <c:strCache>
                <c:ptCount val="10"/>
                <c:pt idx="0">
                  <c:v>Rashodi za zaposlene </c:v>
                </c:pt>
                <c:pt idx="1">
                  <c:v>Materijalni rashodi </c:v>
                </c:pt>
                <c:pt idx="2">
                  <c:v>Financijski rashodi </c:v>
                </c:pt>
                <c:pt idx="3">
                  <c:v>Subvencije</c:v>
                </c:pt>
                <c:pt idx="4">
                  <c:v>Pomoći dane u inozemstvo unutar općeg proračuna </c:v>
                </c:pt>
                <c:pt idx="5">
                  <c:v>Naknade građanima i kućanstvima na temelju osiguranja i druge naknade</c:v>
                </c:pt>
                <c:pt idx="6">
                  <c:v>Ostali rashodi</c:v>
                </c:pt>
                <c:pt idx="7">
                  <c:v>Rashodi za nabavu neproizvedene dugotrajne imovine</c:v>
                </c:pt>
                <c:pt idx="8">
                  <c:v>Rashodi za nabavu proizvedene dugotrajne imovine </c:v>
                </c:pt>
                <c:pt idx="9">
                  <c:v>Rashodi za dodatna ulaganja na nefinancijskoj imovini</c:v>
                </c:pt>
              </c:strCache>
            </c:strRef>
          </c:cat>
          <c:val>
            <c:numRef>
              <c:f>List1!$B$2:$B$11</c:f>
              <c:numCache>
                <c:formatCode>#,##0.00</c:formatCode>
                <c:ptCount val="10"/>
                <c:pt idx="0">
                  <c:v>7461909.5300000003</c:v>
                </c:pt>
                <c:pt idx="1">
                  <c:v>20966963.420000002</c:v>
                </c:pt>
                <c:pt idx="2">
                  <c:v>184622.28</c:v>
                </c:pt>
                <c:pt idx="3">
                  <c:v>1973004</c:v>
                </c:pt>
                <c:pt idx="4">
                  <c:v>390000</c:v>
                </c:pt>
                <c:pt idx="5">
                  <c:v>2580161.67</c:v>
                </c:pt>
                <c:pt idx="6">
                  <c:v>5628015.2999999998</c:v>
                </c:pt>
                <c:pt idx="7">
                  <c:v>4426611.67</c:v>
                </c:pt>
                <c:pt idx="8">
                  <c:v>8701330.4600000009</c:v>
                </c:pt>
                <c:pt idx="9">
                  <c:v>764827.5</c:v>
                </c:pt>
              </c:numCache>
            </c:numRef>
          </c:val>
          <c:extLst>
            <c:ext xmlns:c16="http://schemas.microsoft.com/office/drawing/2014/chart" uri="{C3380CC4-5D6E-409C-BE32-E72D297353CC}">
              <c16:uniqueId val="{00000014-5825-4303-B87D-49EB95C38703}"/>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B858E0E46FA14CBDBB1865E65B32B5" ma:contentTypeVersion="2" ma:contentTypeDescription="Create a new document." ma:contentTypeScope="" ma:versionID="bc82798f02c82949a469e210d8ef9f43">
  <xsd:schema xmlns:xsd="http://www.w3.org/2001/XMLSchema" xmlns:xs="http://www.w3.org/2001/XMLSchema" xmlns:p="http://schemas.microsoft.com/office/2006/metadata/properties" xmlns:ns3="935cbb2d-b098-4b54-8553-d6afb1a146d3" targetNamespace="http://schemas.microsoft.com/office/2006/metadata/properties" ma:root="true" ma:fieldsID="3386bbd306d8a79311fe1444a605e798" ns3:_="">
    <xsd:import namespace="935cbb2d-b098-4b54-8553-d6afb1a146d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cbb2d-b098-4b54-8553-d6afb1a146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5A5D6B-756C-444F-8618-D4B8601E7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cbb2d-b098-4b54-8553-d6afb1a14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65A4A3-B8BE-40DF-A415-8C638F174686}">
  <ds:schemaRefs>
    <ds:schemaRef ds:uri="http://schemas.microsoft.com/sharepoint/v3/contenttype/forms"/>
  </ds:schemaRefs>
</ds:datastoreItem>
</file>

<file path=customXml/itemProps3.xml><?xml version="1.0" encoding="utf-8"?>
<ds:datastoreItem xmlns:ds="http://schemas.openxmlformats.org/officeDocument/2006/customXml" ds:itemID="{4D85900B-917F-402E-AEAA-51C1F4F007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17779</Words>
  <Characters>101346</Characters>
  <Application>Microsoft Office Word</Application>
  <DocSecurity>0</DocSecurity>
  <Lines>844</Lines>
  <Paragraphs>237</Paragraphs>
  <ScaleCrop>false</ScaleCrop>
  <Company/>
  <LinksUpToDate>false</LinksUpToDate>
  <CharactersWithSpaces>118888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Padovan-Banić</dc:creator>
  <cp:keywords/>
  <dc:description/>
  <cp:lastModifiedBy>Martina Zekić</cp:lastModifiedBy>
  <cp:revision>2</cp:revision>
  <dcterms:created xsi:type="dcterms:W3CDTF">2020-06-17T06:42:00Z</dcterms:created>
  <dcterms:modified xsi:type="dcterms:W3CDTF">2020-06-17T06:42:00Z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0x0101009FB858E0E46FA14CBDBB1865E65B32B5</vt:lpwstr>
  </property>
</Properties>
</file>