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E3B1" w14:textId="77777777" w:rsidR="00272B2E" w:rsidRPr="003773C3" w:rsidRDefault="003B741E" w:rsidP="00F663AF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3C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40829E60" wp14:editId="6E02A3C3">
            <wp:simplePos x="0" y="0"/>
            <wp:positionH relativeFrom="column">
              <wp:posOffset>-189510</wp:posOffset>
            </wp:positionH>
            <wp:positionV relativeFrom="page">
              <wp:posOffset>1333678</wp:posOffset>
            </wp:positionV>
            <wp:extent cx="330835" cy="3848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B0"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2282B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2pt;margin-top:0;width:34pt;height:43.2pt;z-index:251658240;mso-position-horizontal-relative:text;mso-position-vertical-relative:text" o:allowincell="f">
            <v:imagedata r:id="rId7" o:title="" gain="1.5625" blacklevel="1966f"/>
            <w10:wrap type="topAndBottom"/>
          </v:shape>
          <o:OLEObject Type="Embed" ProgID="MSPhotoEd.3" ShapeID="_x0000_s1026" DrawAspect="Content" ObjectID="_1675488293" r:id="rId8"/>
        </w:object>
      </w:r>
      <w:r w:rsidR="00272B2E" w:rsidRPr="0037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REPUBLIKA  HRVATSKA</w:t>
      </w:r>
    </w:p>
    <w:p w14:paraId="3C5BBB13" w14:textId="77777777" w:rsidR="00272B2E" w:rsidRPr="003773C3" w:rsidRDefault="00272B2E" w:rsidP="00FC3C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PRIMORSKO-GORANSKA ŽUPANIJA</w:t>
      </w:r>
    </w:p>
    <w:p w14:paraId="26248FC3" w14:textId="77777777" w:rsidR="00272B2E" w:rsidRPr="003773C3" w:rsidRDefault="00272B2E" w:rsidP="00FC3CB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OPĆINA  KOSTRENA</w:t>
      </w:r>
    </w:p>
    <w:p w14:paraId="63ABE6BB" w14:textId="77777777" w:rsidR="00272B2E" w:rsidRDefault="003773C3" w:rsidP="00FC3CB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96A59" w:rsidRPr="00377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6B63">
        <w:rPr>
          <w:rFonts w:ascii="Times New Roman" w:eastAsia="Times New Roman" w:hAnsi="Times New Roman" w:cs="Times New Roman"/>
          <w:b/>
          <w:i/>
          <w:sz w:val="24"/>
          <w:szCs w:val="24"/>
        </w:rPr>
        <w:t>Općinski načelnik</w:t>
      </w:r>
    </w:p>
    <w:p w14:paraId="54BF8B4B" w14:textId="77777777" w:rsidR="00F663AF" w:rsidRPr="003773C3" w:rsidRDefault="00F663AF" w:rsidP="00FC3CB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5995C9" w14:textId="77777777" w:rsidR="00F3152A" w:rsidRPr="00F3152A" w:rsidRDefault="00F3152A" w:rsidP="00F3152A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3152A">
        <w:rPr>
          <w:rFonts w:ascii="Times New Roman" w:eastAsia="Times New Roman" w:hAnsi="Times New Roman" w:cs="Times New Roman"/>
        </w:rPr>
        <w:t>KLASA: 303-01/21-01/03</w:t>
      </w:r>
    </w:p>
    <w:p w14:paraId="3CD41883" w14:textId="1F7BF940" w:rsidR="00F3152A" w:rsidRPr="00F3152A" w:rsidRDefault="00F3152A" w:rsidP="00F3152A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3152A">
        <w:rPr>
          <w:rFonts w:ascii="Times New Roman" w:eastAsia="Times New Roman" w:hAnsi="Times New Roman" w:cs="Times New Roman"/>
        </w:rPr>
        <w:t>URBROJ: 2170-07-06-21-</w:t>
      </w:r>
      <w:r>
        <w:rPr>
          <w:rFonts w:ascii="Times New Roman" w:eastAsia="Times New Roman" w:hAnsi="Times New Roman" w:cs="Times New Roman"/>
        </w:rPr>
        <w:t>2</w:t>
      </w:r>
    </w:p>
    <w:p w14:paraId="2FBD20EC" w14:textId="2E3707D7" w:rsidR="00F3152A" w:rsidRPr="00F3152A" w:rsidRDefault="00F3152A" w:rsidP="00F3152A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3152A">
        <w:rPr>
          <w:rFonts w:ascii="Times New Roman" w:eastAsia="Times New Roman" w:hAnsi="Times New Roman" w:cs="Times New Roman"/>
        </w:rPr>
        <w:t xml:space="preserve">Kostrena, </w:t>
      </w:r>
      <w:r>
        <w:rPr>
          <w:rFonts w:ascii="Times New Roman" w:eastAsia="Times New Roman" w:hAnsi="Times New Roman" w:cs="Times New Roman"/>
        </w:rPr>
        <w:t>19</w:t>
      </w:r>
      <w:r w:rsidRPr="00F3152A">
        <w:rPr>
          <w:rFonts w:ascii="Times New Roman" w:eastAsia="Times New Roman" w:hAnsi="Times New Roman" w:cs="Times New Roman"/>
        </w:rPr>
        <w:t xml:space="preserve">. veljače 2020. </w:t>
      </w:r>
    </w:p>
    <w:p w14:paraId="35130EBB" w14:textId="77777777" w:rsidR="00F663AF" w:rsidRDefault="00F663AF" w:rsidP="00FC3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8F673" w14:textId="62AA0B69" w:rsidR="00AA0F35" w:rsidRPr="00D70140" w:rsidRDefault="00AA0F35" w:rsidP="00FC3C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39D">
        <w:rPr>
          <w:rFonts w:ascii="Times New Roman" w:hAnsi="Times New Roman" w:cs="Times New Roman"/>
          <w:sz w:val="24"/>
          <w:szCs w:val="24"/>
        </w:rPr>
        <w:t xml:space="preserve">Temeljem </w:t>
      </w:r>
      <w:r w:rsidR="00D31A22">
        <w:rPr>
          <w:rFonts w:ascii="Times New Roman" w:hAnsi="Times New Roman" w:cs="Times New Roman"/>
          <w:sz w:val="24"/>
          <w:szCs w:val="24"/>
        </w:rPr>
        <w:t xml:space="preserve">članka 6. Odluke </w:t>
      </w:r>
      <w:r w:rsidR="00D31A22" w:rsidRPr="00D31A22">
        <w:rPr>
          <w:rFonts w:ascii="Times New Roman" w:hAnsi="Times New Roman" w:cs="Times New Roman"/>
          <w:bCs/>
          <w:sz w:val="24"/>
          <w:szCs w:val="24"/>
        </w:rPr>
        <w:t xml:space="preserve">o mjerama za ublažavanje negativnih posljedica na gospodarstvo Općine Kostrena za vrijeme trajanja epidemije bolesti COVID-19 uzrokovane virusom SARS – </w:t>
      </w:r>
      <w:proofErr w:type="spellStart"/>
      <w:r w:rsidR="00D31A22" w:rsidRPr="00D31A22">
        <w:rPr>
          <w:rFonts w:ascii="Times New Roman" w:hAnsi="Times New Roman" w:cs="Times New Roman"/>
          <w:bCs/>
          <w:sz w:val="24"/>
          <w:szCs w:val="24"/>
        </w:rPr>
        <w:t>CoV</w:t>
      </w:r>
      <w:proofErr w:type="spellEnd"/>
      <w:r w:rsidR="00D31A22" w:rsidRPr="00D31A22">
        <w:rPr>
          <w:rFonts w:ascii="Times New Roman" w:hAnsi="Times New Roman" w:cs="Times New Roman"/>
          <w:bCs/>
          <w:sz w:val="24"/>
          <w:szCs w:val="24"/>
        </w:rPr>
        <w:t xml:space="preserve"> – 2</w:t>
      </w:r>
      <w:r w:rsidR="00A811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63">
        <w:rPr>
          <w:rFonts w:ascii="Times New Roman" w:hAnsi="Times New Roman" w:cs="Times New Roman"/>
          <w:bCs/>
          <w:sz w:val="24"/>
          <w:szCs w:val="24"/>
        </w:rPr>
        <w:t>(„Službene novine Općine Kostrena</w:t>
      </w:r>
      <w:r w:rsidR="00F72D6C">
        <w:rPr>
          <w:rFonts w:ascii="Times New Roman" w:hAnsi="Times New Roman" w:cs="Times New Roman"/>
          <w:bCs/>
          <w:sz w:val="24"/>
          <w:szCs w:val="24"/>
        </w:rPr>
        <w:t>“</w:t>
      </w:r>
      <w:r w:rsidR="001B6463">
        <w:rPr>
          <w:rFonts w:ascii="Times New Roman" w:hAnsi="Times New Roman" w:cs="Times New Roman"/>
          <w:bCs/>
          <w:sz w:val="24"/>
          <w:szCs w:val="24"/>
        </w:rPr>
        <w:t xml:space="preserve"> broj </w:t>
      </w:r>
      <w:r w:rsidR="000B7A90">
        <w:rPr>
          <w:rFonts w:ascii="Times New Roman" w:hAnsi="Times New Roman" w:cs="Times New Roman"/>
          <w:bCs/>
          <w:sz w:val="24"/>
          <w:szCs w:val="24"/>
        </w:rPr>
        <w:t>1</w:t>
      </w:r>
      <w:r w:rsidR="001B6463" w:rsidRPr="000B7A90">
        <w:rPr>
          <w:rFonts w:ascii="Times New Roman" w:hAnsi="Times New Roman" w:cs="Times New Roman"/>
          <w:bCs/>
          <w:sz w:val="24"/>
          <w:szCs w:val="24"/>
        </w:rPr>
        <w:t>/2</w:t>
      </w:r>
      <w:r w:rsidR="00551768" w:rsidRPr="000B7A90">
        <w:rPr>
          <w:rFonts w:ascii="Times New Roman" w:hAnsi="Times New Roman" w:cs="Times New Roman"/>
          <w:bCs/>
          <w:sz w:val="24"/>
          <w:szCs w:val="24"/>
        </w:rPr>
        <w:t>1</w:t>
      </w:r>
      <w:r w:rsidR="001B6463">
        <w:rPr>
          <w:rFonts w:ascii="Times New Roman" w:hAnsi="Times New Roman" w:cs="Times New Roman"/>
          <w:bCs/>
          <w:sz w:val="24"/>
          <w:szCs w:val="24"/>
        </w:rPr>
        <w:t>)</w:t>
      </w:r>
      <w:r w:rsidR="003C19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0DA">
        <w:rPr>
          <w:rFonts w:ascii="Times New Roman" w:hAnsi="Times New Roman" w:cs="Times New Roman"/>
          <w:sz w:val="24"/>
          <w:szCs w:val="24"/>
        </w:rPr>
        <w:t>i članka</w:t>
      </w:r>
      <w:r w:rsidR="00F72D6C" w:rsidRPr="00F72D6C">
        <w:rPr>
          <w:rFonts w:ascii="Times New Roman" w:hAnsi="Times New Roman" w:cs="Times New Roman"/>
          <w:sz w:val="24"/>
          <w:szCs w:val="24"/>
        </w:rPr>
        <w:t xml:space="preserve"> 34. Statuta Općine Kostrena („Službene novine Općine Kostrena“ broj 2/18, 11/18, 1/20),</w:t>
      </w:r>
      <w:r w:rsidR="003C1908">
        <w:rPr>
          <w:rFonts w:ascii="Times New Roman" w:hAnsi="Times New Roman" w:cs="Times New Roman"/>
          <w:sz w:val="24"/>
          <w:szCs w:val="24"/>
        </w:rPr>
        <w:t xml:space="preserve"> </w:t>
      </w:r>
      <w:r w:rsidR="00EB4F56" w:rsidRPr="003773C3">
        <w:rPr>
          <w:rFonts w:ascii="Times New Roman" w:hAnsi="Times New Roman" w:cs="Times New Roman"/>
          <w:sz w:val="24"/>
          <w:szCs w:val="24"/>
        </w:rPr>
        <w:t>Opći</w:t>
      </w:r>
      <w:r w:rsidR="00472895">
        <w:rPr>
          <w:rFonts w:ascii="Times New Roman" w:hAnsi="Times New Roman" w:cs="Times New Roman"/>
          <w:sz w:val="24"/>
          <w:szCs w:val="24"/>
        </w:rPr>
        <w:t>nski načelnik</w:t>
      </w:r>
      <w:r w:rsidRPr="003773C3">
        <w:rPr>
          <w:rFonts w:ascii="Times New Roman" w:hAnsi="Times New Roman" w:cs="Times New Roman"/>
          <w:sz w:val="24"/>
          <w:szCs w:val="24"/>
        </w:rPr>
        <w:t xml:space="preserve"> raspisuje   </w:t>
      </w:r>
    </w:p>
    <w:p w14:paraId="39835D70" w14:textId="77777777" w:rsidR="00EB4F56" w:rsidRPr="009A6867" w:rsidRDefault="00AA0F35" w:rsidP="00FC3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67">
        <w:rPr>
          <w:rFonts w:ascii="Times New Roman" w:hAnsi="Times New Roman" w:cs="Times New Roman"/>
          <w:b/>
          <w:sz w:val="28"/>
          <w:szCs w:val="28"/>
        </w:rPr>
        <w:t>JAVNI POZIV</w:t>
      </w:r>
    </w:p>
    <w:p w14:paraId="10C574E1" w14:textId="3F76ECAD" w:rsidR="00954E83" w:rsidRPr="00954E83" w:rsidRDefault="00F929D4" w:rsidP="00F92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867">
        <w:rPr>
          <w:rFonts w:ascii="Times New Roman" w:hAnsi="Times New Roman" w:cs="Times New Roman"/>
          <w:b/>
          <w:sz w:val="24"/>
          <w:szCs w:val="24"/>
        </w:rPr>
        <w:t xml:space="preserve">gospodarskim subjektima za dodjelu subvencija za ublažavanje negativnih posljedica na gospodarstvo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A6867">
        <w:rPr>
          <w:rFonts w:ascii="Times New Roman" w:hAnsi="Times New Roman" w:cs="Times New Roman"/>
          <w:b/>
          <w:bCs/>
          <w:sz w:val="24"/>
          <w:szCs w:val="24"/>
        </w:rPr>
        <w:t xml:space="preserve">pćine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A6867">
        <w:rPr>
          <w:rFonts w:ascii="Times New Roman" w:hAnsi="Times New Roman" w:cs="Times New Roman"/>
          <w:b/>
          <w:bCs/>
          <w:sz w:val="24"/>
          <w:szCs w:val="24"/>
        </w:rPr>
        <w:t xml:space="preserve">ostrena za vrijeme trajanja epidemije bolesti </w:t>
      </w:r>
      <w:r w:rsidR="00E507FA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9A6867">
        <w:rPr>
          <w:rFonts w:ascii="Times New Roman" w:hAnsi="Times New Roman" w:cs="Times New Roman"/>
          <w:b/>
          <w:bCs/>
          <w:sz w:val="24"/>
          <w:szCs w:val="24"/>
        </w:rPr>
        <w:t xml:space="preserve">-19 uzrokovane virusom </w:t>
      </w:r>
      <w:proofErr w:type="spellStart"/>
      <w:r w:rsidR="00E507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6867">
        <w:rPr>
          <w:rFonts w:ascii="Times New Roman" w:hAnsi="Times New Roman" w:cs="Times New Roman"/>
          <w:b/>
          <w:bCs/>
          <w:sz w:val="24"/>
          <w:szCs w:val="24"/>
        </w:rPr>
        <w:t>ars</w:t>
      </w:r>
      <w:proofErr w:type="spellEnd"/>
      <w:r w:rsidRPr="009A686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E507F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A686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507FA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spellEnd"/>
      <w:r w:rsidRPr="009A6867">
        <w:rPr>
          <w:rFonts w:ascii="Times New Roman" w:hAnsi="Times New Roman" w:cs="Times New Roman"/>
          <w:b/>
          <w:bCs/>
          <w:sz w:val="24"/>
          <w:szCs w:val="24"/>
        </w:rPr>
        <w:t xml:space="preserve"> – 2</w:t>
      </w:r>
    </w:p>
    <w:p w14:paraId="2E91DA85" w14:textId="0BC6979E" w:rsidR="009A6867" w:rsidRPr="00043FC5" w:rsidRDefault="00043FC5" w:rsidP="00043FC5">
      <w:pPr>
        <w:pStyle w:val="Odlomakpopisa"/>
        <w:numPr>
          <w:ilvl w:val="0"/>
          <w:numId w:val="18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OPĆE ODREDBE</w:t>
      </w:r>
    </w:p>
    <w:p w14:paraId="3891BD29" w14:textId="434FFF46" w:rsidR="009A6867" w:rsidRDefault="00596920" w:rsidP="00954E83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1.</w:t>
      </w:r>
    </w:p>
    <w:p w14:paraId="781E7503" w14:textId="08A84776" w:rsidR="00743B0E" w:rsidRDefault="00D20174" w:rsidP="00696DC9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Uslijed </w:t>
      </w:r>
      <w:r w:rsidR="005E0B42">
        <w:rPr>
          <w:rFonts w:ascii="Times New Roman" w:hAnsi="Times New Roman"/>
          <w:bCs/>
          <w:iCs/>
          <w:sz w:val="24"/>
          <w:szCs w:val="24"/>
        </w:rPr>
        <w:t>novonastale situacije</w:t>
      </w:r>
      <w:r w:rsidR="00B74CE3">
        <w:rPr>
          <w:rFonts w:ascii="Times New Roman" w:hAnsi="Times New Roman"/>
          <w:bCs/>
          <w:iCs/>
          <w:sz w:val="24"/>
          <w:szCs w:val="24"/>
        </w:rPr>
        <w:t xml:space="preserve"> i</w:t>
      </w:r>
      <w:r w:rsidR="00297185">
        <w:rPr>
          <w:rFonts w:ascii="Times New Roman" w:hAnsi="Times New Roman"/>
          <w:bCs/>
          <w:iCs/>
          <w:sz w:val="24"/>
          <w:szCs w:val="24"/>
        </w:rPr>
        <w:t xml:space="preserve"> negativnih</w:t>
      </w:r>
      <w:r w:rsidR="00B74CE3">
        <w:rPr>
          <w:rFonts w:ascii="Times New Roman" w:hAnsi="Times New Roman"/>
          <w:bCs/>
          <w:iCs/>
          <w:sz w:val="24"/>
          <w:szCs w:val="24"/>
        </w:rPr>
        <w:t xml:space="preserve"> posljedica koje</w:t>
      </w:r>
      <w:r w:rsidR="00C96A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6A7C" w:rsidRPr="00722C0E">
        <w:rPr>
          <w:rFonts w:ascii="Times New Roman" w:hAnsi="Times New Roman"/>
          <w:iCs/>
          <w:sz w:val="24"/>
          <w:szCs w:val="24"/>
        </w:rPr>
        <w:t xml:space="preserve">epidemija bolesti COVID-19 </w:t>
      </w:r>
      <w:r w:rsidR="00B74CE3" w:rsidRPr="00A531C6">
        <w:rPr>
          <w:rFonts w:ascii="Times New Roman" w:hAnsi="Times New Roman"/>
          <w:iCs/>
          <w:sz w:val="24"/>
          <w:szCs w:val="24"/>
        </w:rPr>
        <w:t xml:space="preserve"> </w:t>
      </w:r>
      <w:r w:rsidR="00A531C6" w:rsidRPr="00A531C6">
        <w:rPr>
          <w:rFonts w:ascii="Times New Roman" w:hAnsi="Times New Roman"/>
          <w:iCs/>
          <w:sz w:val="24"/>
          <w:szCs w:val="24"/>
        </w:rPr>
        <w:t xml:space="preserve">uzrokovana virusom </w:t>
      </w:r>
      <w:proofErr w:type="spellStart"/>
      <w:r w:rsidR="00A531C6" w:rsidRPr="00A531C6">
        <w:rPr>
          <w:rFonts w:ascii="Times New Roman" w:hAnsi="Times New Roman"/>
          <w:iCs/>
          <w:sz w:val="24"/>
          <w:szCs w:val="24"/>
        </w:rPr>
        <w:t>Sars</w:t>
      </w:r>
      <w:proofErr w:type="spellEnd"/>
      <w:r w:rsidR="00A531C6" w:rsidRPr="00A531C6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="00A531C6" w:rsidRPr="00A531C6">
        <w:rPr>
          <w:rFonts w:ascii="Times New Roman" w:hAnsi="Times New Roman"/>
          <w:iCs/>
          <w:sz w:val="24"/>
          <w:szCs w:val="24"/>
        </w:rPr>
        <w:t>CoV</w:t>
      </w:r>
      <w:proofErr w:type="spellEnd"/>
      <w:r w:rsidR="00A531C6" w:rsidRPr="00A531C6">
        <w:rPr>
          <w:rFonts w:ascii="Times New Roman" w:hAnsi="Times New Roman"/>
          <w:iCs/>
          <w:sz w:val="24"/>
          <w:szCs w:val="24"/>
        </w:rPr>
        <w:t xml:space="preserve"> – 2</w:t>
      </w:r>
      <w:r w:rsidR="00A531C6">
        <w:rPr>
          <w:rFonts w:ascii="Times New Roman" w:hAnsi="Times New Roman"/>
          <w:iCs/>
          <w:sz w:val="24"/>
          <w:szCs w:val="24"/>
        </w:rPr>
        <w:t xml:space="preserve"> </w:t>
      </w:r>
      <w:r w:rsidR="00C96A7C">
        <w:rPr>
          <w:rFonts w:ascii="Times New Roman" w:hAnsi="Times New Roman"/>
          <w:bCs/>
          <w:iCs/>
          <w:sz w:val="24"/>
          <w:szCs w:val="24"/>
        </w:rPr>
        <w:t>ima na gospodarstv</w:t>
      </w:r>
      <w:r w:rsidR="00722C0E">
        <w:rPr>
          <w:rFonts w:ascii="Times New Roman" w:hAnsi="Times New Roman"/>
          <w:bCs/>
          <w:iCs/>
          <w:sz w:val="24"/>
          <w:szCs w:val="24"/>
        </w:rPr>
        <w:t>o</w:t>
      </w:r>
      <w:r w:rsidR="00966FCB">
        <w:rPr>
          <w:rFonts w:ascii="Times New Roman" w:hAnsi="Times New Roman"/>
          <w:bCs/>
          <w:iCs/>
          <w:sz w:val="24"/>
          <w:szCs w:val="24"/>
        </w:rPr>
        <w:t>,</w:t>
      </w:r>
      <w:r w:rsidR="005E0B42">
        <w:rPr>
          <w:rFonts w:ascii="Times New Roman" w:hAnsi="Times New Roman"/>
          <w:bCs/>
          <w:iCs/>
          <w:sz w:val="24"/>
          <w:szCs w:val="24"/>
        </w:rPr>
        <w:t xml:space="preserve"> Općina Kostrena provodi </w:t>
      </w:r>
      <w:r w:rsidR="00CB30B1" w:rsidRPr="00CB30B1">
        <w:rPr>
          <w:rFonts w:ascii="Times New Roman" w:hAnsi="Times New Roman"/>
          <w:bCs/>
          <w:iCs/>
          <w:sz w:val="24"/>
          <w:szCs w:val="24"/>
        </w:rPr>
        <w:t>gospodarsk</w:t>
      </w:r>
      <w:r w:rsidR="00CB30B1">
        <w:rPr>
          <w:rFonts w:ascii="Times New Roman" w:hAnsi="Times New Roman"/>
          <w:bCs/>
          <w:iCs/>
          <w:sz w:val="24"/>
          <w:szCs w:val="24"/>
        </w:rPr>
        <w:t>e</w:t>
      </w:r>
      <w:r w:rsidR="00CB30B1" w:rsidRPr="00CB30B1">
        <w:rPr>
          <w:rFonts w:ascii="Times New Roman" w:hAnsi="Times New Roman"/>
          <w:bCs/>
          <w:iCs/>
          <w:sz w:val="24"/>
          <w:szCs w:val="24"/>
        </w:rPr>
        <w:t xml:space="preserve"> mjer</w:t>
      </w:r>
      <w:r w:rsidR="00966FCB">
        <w:rPr>
          <w:rFonts w:ascii="Times New Roman" w:hAnsi="Times New Roman"/>
          <w:bCs/>
          <w:iCs/>
          <w:sz w:val="24"/>
          <w:szCs w:val="24"/>
        </w:rPr>
        <w:t>e</w:t>
      </w:r>
      <w:r w:rsidR="00CB30B1" w:rsidRPr="00CB30B1">
        <w:rPr>
          <w:rFonts w:ascii="Times New Roman" w:hAnsi="Times New Roman"/>
          <w:bCs/>
          <w:iCs/>
          <w:sz w:val="24"/>
          <w:szCs w:val="24"/>
        </w:rPr>
        <w:t xml:space="preserve"> za suzbijanje negativnih ekonomskih posljedica</w:t>
      </w:r>
      <w:r w:rsidR="00743B0E" w:rsidRPr="00743B0E">
        <w:rPr>
          <w:rFonts w:ascii="Times New Roman" w:hAnsi="Times New Roman"/>
          <w:bCs/>
          <w:iCs/>
          <w:sz w:val="24"/>
          <w:szCs w:val="24"/>
        </w:rPr>
        <w:t xml:space="preserve"> epidemije bolesti COVID 19 na gospodarstvo Općine Kostrena.</w:t>
      </w:r>
    </w:p>
    <w:p w14:paraId="2AC47E53" w14:textId="7830687F" w:rsidR="00D177DC" w:rsidRPr="00743B0E" w:rsidRDefault="00D177DC" w:rsidP="00D177DC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2.</w:t>
      </w:r>
    </w:p>
    <w:p w14:paraId="39A35C90" w14:textId="56425C6C" w:rsidR="00E729EF" w:rsidRPr="00E729EF" w:rsidRDefault="000B4784" w:rsidP="00E729E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A103C">
        <w:rPr>
          <w:rFonts w:ascii="Times New Roman" w:hAnsi="Times New Roman"/>
          <w:bCs/>
          <w:iCs/>
          <w:sz w:val="24"/>
          <w:szCs w:val="24"/>
        </w:rPr>
        <w:t xml:space="preserve">Ovim javnim pozivom, a temeljem </w:t>
      </w:r>
      <w:r w:rsidR="005D3BD0" w:rsidRPr="008A103C">
        <w:rPr>
          <w:rFonts w:ascii="Times New Roman" w:hAnsi="Times New Roman"/>
          <w:bCs/>
          <w:iCs/>
          <w:sz w:val="24"/>
          <w:szCs w:val="24"/>
        </w:rPr>
        <w:t xml:space="preserve">Odluke </w:t>
      </w:r>
      <w:r w:rsidR="005D3BD0" w:rsidRPr="00D31A22">
        <w:rPr>
          <w:rFonts w:ascii="Times New Roman" w:hAnsi="Times New Roman"/>
          <w:bCs/>
          <w:iCs/>
          <w:sz w:val="24"/>
          <w:szCs w:val="24"/>
        </w:rPr>
        <w:t xml:space="preserve">o mjerama za ublažavanje negativnih posljedica na gospodarstvo Općine Kostrena za vrijeme trajanja epidemije bolesti COVID-19 uzrokovane virusom SARS – </w:t>
      </w:r>
      <w:proofErr w:type="spellStart"/>
      <w:r w:rsidR="005D3BD0" w:rsidRPr="00D31A22">
        <w:rPr>
          <w:rFonts w:ascii="Times New Roman" w:hAnsi="Times New Roman"/>
          <w:bCs/>
          <w:iCs/>
          <w:sz w:val="24"/>
          <w:szCs w:val="24"/>
        </w:rPr>
        <w:t>CoV</w:t>
      </w:r>
      <w:proofErr w:type="spellEnd"/>
      <w:r w:rsidR="005D3BD0" w:rsidRPr="00D31A22">
        <w:rPr>
          <w:rFonts w:ascii="Times New Roman" w:hAnsi="Times New Roman"/>
          <w:bCs/>
          <w:iCs/>
          <w:sz w:val="24"/>
          <w:szCs w:val="24"/>
        </w:rPr>
        <w:t xml:space="preserve"> – 2</w:t>
      </w:r>
      <w:r w:rsidR="005D3BD0" w:rsidRPr="008A103C">
        <w:rPr>
          <w:rFonts w:ascii="Times New Roman" w:hAnsi="Times New Roman"/>
          <w:bCs/>
          <w:iCs/>
          <w:sz w:val="24"/>
          <w:szCs w:val="24"/>
        </w:rPr>
        <w:t xml:space="preserve"> („Službene novine Općine Kostrena“ broj </w:t>
      </w:r>
      <w:r w:rsidR="00036916" w:rsidRPr="00036916">
        <w:rPr>
          <w:rFonts w:ascii="Times New Roman" w:hAnsi="Times New Roman"/>
          <w:bCs/>
          <w:iCs/>
          <w:sz w:val="24"/>
          <w:szCs w:val="24"/>
        </w:rPr>
        <w:t>1</w:t>
      </w:r>
      <w:r w:rsidR="005D3BD0" w:rsidRPr="00036916">
        <w:rPr>
          <w:rFonts w:ascii="Times New Roman" w:hAnsi="Times New Roman"/>
          <w:bCs/>
          <w:iCs/>
          <w:sz w:val="24"/>
          <w:szCs w:val="24"/>
        </w:rPr>
        <w:t>/2</w:t>
      </w:r>
      <w:r w:rsidR="00551768" w:rsidRPr="00036916">
        <w:rPr>
          <w:rFonts w:ascii="Times New Roman" w:hAnsi="Times New Roman"/>
          <w:bCs/>
          <w:iCs/>
          <w:sz w:val="24"/>
          <w:szCs w:val="24"/>
        </w:rPr>
        <w:t>1</w:t>
      </w:r>
      <w:r w:rsidR="005D3BD0" w:rsidRPr="00036916">
        <w:rPr>
          <w:rFonts w:ascii="Times New Roman" w:hAnsi="Times New Roman"/>
          <w:bCs/>
          <w:iCs/>
          <w:sz w:val="24"/>
          <w:szCs w:val="24"/>
        </w:rPr>
        <w:t>)</w:t>
      </w:r>
      <w:r w:rsidR="005D3BD0" w:rsidRPr="008A10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43E8" w:rsidRPr="008A103C">
        <w:rPr>
          <w:rFonts w:ascii="Times New Roman" w:hAnsi="Times New Roman"/>
          <w:bCs/>
          <w:iCs/>
          <w:sz w:val="24"/>
          <w:szCs w:val="24"/>
        </w:rPr>
        <w:t xml:space="preserve"> p</w:t>
      </w:r>
      <w:r w:rsidRPr="008A103C">
        <w:rPr>
          <w:rFonts w:ascii="Times New Roman" w:hAnsi="Times New Roman"/>
          <w:bCs/>
          <w:iCs/>
          <w:sz w:val="24"/>
          <w:szCs w:val="24"/>
        </w:rPr>
        <w:t>ropisuju</w:t>
      </w:r>
      <w:r w:rsidR="008A103C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Pr="008A10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411" w:rsidRPr="008A103C">
        <w:rPr>
          <w:rFonts w:ascii="Times New Roman" w:hAnsi="Times New Roman"/>
          <w:bCs/>
          <w:iCs/>
          <w:sz w:val="24"/>
          <w:szCs w:val="24"/>
        </w:rPr>
        <w:t>mjere</w:t>
      </w:r>
      <w:r w:rsidR="001F5DFD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2C1411" w:rsidRPr="008A103C">
        <w:rPr>
          <w:rFonts w:ascii="Times New Roman" w:hAnsi="Times New Roman"/>
          <w:bCs/>
          <w:iCs/>
          <w:sz w:val="24"/>
          <w:szCs w:val="24"/>
        </w:rPr>
        <w:t xml:space="preserve">kriteriji </w:t>
      </w:r>
      <w:r w:rsidR="001F5DFD">
        <w:rPr>
          <w:rFonts w:ascii="Times New Roman" w:hAnsi="Times New Roman"/>
          <w:bCs/>
          <w:iCs/>
          <w:sz w:val="24"/>
          <w:szCs w:val="24"/>
        </w:rPr>
        <w:t xml:space="preserve">i uvjetu </w:t>
      </w:r>
      <w:r w:rsidR="002C1411" w:rsidRPr="008A103C">
        <w:rPr>
          <w:rFonts w:ascii="Times New Roman" w:hAnsi="Times New Roman"/>
          <w:bCs/>
          <w:iCs/>
          <w:sz w:val="24"/>
          <w:szCs w:val="24"/>
        </w:rPr>
        <w:t xml:space="preserve">dodjele subvencija, </w:t>
      </w:r>
      <w:r w:rsidR="008A103C" w:rsidRPr="008A103C">
        <w:rPr>
          <w:rFonts w:ascii="Times New Roman" w:hAnsi="Times New Roman"/>
          <w:bCs/>
          <w:iCs/>
          <w:sz w:val="24"/>
          <w:szCs w:val="24"/>
        </w:rPr>
        <w:t xml:space="preserve">postupak podnošenja zahtjeva i potrebna dokumentacija, </w:t>
      </w:r>
      <w:r w:rsidR="00004F55">
        <w:rPr>
          <w:rFonts w:ascii="Times New Roman" w:hAnsi="Times New Roman"/>
          <w:bCs/>
          <w:iCs/>
          <w:sz w:val="24"/>
          <w:szCs w:val="24"/>
        </w:rPr>
        <w:t xml:space="preserve">obveze korisnika subvencija </w:t>
      </w:r>
      <w:r w:rsidR="008A103C" w:rsidRPr="008A103C">
        <w:rPr>
          <w:rFonts w:ascii="Times New Roman" w:hAnsi="Times New Roman"/>
          <w:bCs/>
          <w:iCs/>
          <w:sz w:val="24"/>
          <w:szCs w:val="24"/>
        </w:rPr>
        <w:t xml:space="preserve">te sve ostale odredbe po kojima se subvencija može dodijeliti. </w:t>
      </w:r>
    </w:p>
    <w:p w14:paraId="0D83C939" w14:textId="6C7A44C6" w:rsidR="005E0B42" w:rsidRPr="00611822" w:rsidRDefault="00611822" w:rsidP="00611822">
      <w:pPr>
        <w:pStyle w:val="Odlomakpopisa"/>
        <w:numPr>
          <w:ilvl w:val="0"/>
          <w:numId w:val="18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MJERE I KR</w:t>
      </w:r>
      <w:r w:rsidR="002C1411">
        <w:rPr>
          <w:rFonts w:ascii="Times New Roman" w:hAnsi="Times New Roman"/>
          <w:b/>
          <w:bCs/>
          <w:iCs/>
          <w:sz w:val="24"/>
          <w:szCs w:val="24"/>
        </w:rPr>
        <w:t>ITERIJI DODJELE SUBVENCIJA</w:t>
      </w:r>
    </w:p>
    <w:p w14:paraId="002EC85D" w14:textId="78421C8D" w:rsidR="00A06EE7" w:rsidRDefault="00A06EE7" w:rsidP="00A06E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7739AF57" w14:textId="232A48E7" w:rsidR="00A06EE7" w:rsidRDefault="00A06EE7" w:rsidP="00A06EE7">
      <w:pPr>
        <w:jc w:val="both"/>
        <w:rPr>
          <w:rFonts w:ascii="Times New Roman" w:hAnsi="Times New Roman" w:cs="Times New Roman"/>
          <w:sz w:val="24"/>
          <w:szCs w:val="24"/>
        </w:rPr>
      </w:pPr>
      <w:r w:rsidRPr="00A06EE7">
        <w:rPr>
          <w:rFonts w:ascii="Times New Roman" w:hAnsi="Times New Roman"/>
          <w:sz w:val="24"/>
          <w:szCs w:val="24"/>
        </w:rPr>
        <w:t xml:space="preserve">Subvencije koje su predmet ovog </w:t>
      </w:r>
      <w:r w:rsidR="005851AA">
        <w:rPr>
          <w:rFonts w:ascii="Times New Roman" w:hAnsi="Times New Roman"/>
          <w:sz w:val="24"/>
          <w:szCs w:val="24"/>
        </w:rPr>
        <w:t>javnog poziva</w:t>
      </w:r>
      <w:r w:rsidRPr="00A06EE7">
        <w:rPr>
          <w:rFonts w:ascii="Times New Roman" w:hAnsi="Times New Roman"/>
          <w:sz w:val="24"/>
          <w:szCs w:val="24"/>
        </w:rPr>
        <w:t xml:space="preserve"> dodjeljuju se </w:t>
      </w:r>
      <w:r w:rsidRPr="00A06EE7">
        <w:rPr>
          <w:rFonts w:ascii="Times New Roman" w:hAnsi="Times New Roman" w:cs="Times New Roman"/>
          <w:sz w:val="24"/>
          <w:szCs w:val="24"/>
        </w:rPr>
        <w:t xml:space="preserve">kroz slijedeće mjere: </w:t>
      </w:r>
    </w:p>
    <w:p w14:paraId="25E62162" w14:textId="347AA753" w:rsidR="00A06EE7" w:rsidRPr="006D4F8F" w:rsidRDefault="00A2001F" w:rsidP="00A2001F">
      <w:pPr>
        <w:jc w:val="both"/>
        <w:rPr>
          <w:rFonts w:ascii="Times New Roman" w:hAnsi="Times New Roman" w:cs="Times New Roman"/>
          <w:sz w:val="24"/>
          <w:szCs w:val="24"/>
        </w:rPr>
      </w:pPr>
      <w:r w:rsidRPr="006D4F8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4F8F">
        <w:rPr>
          <w:rFonts w:ascii="Times New Roman" w:hAnsi="Times New Roman" w:cs="Times New Roman"/>
          <w:sz w:val="24"/>
          <w:szCs w:val="24"/>
        </w:rPr>
        <w:t xml:space="preserve"> </w:t>
      </w:r>
      <w:r w:rsidR="006D4F8F">
        <w:rPr>
          <w:rFonts w:ascii="Times New Roman" w:hAnsi="Times New Roman" w:cs="Times New Roman"/>
          <w:sz w:val="24"/>
          <w:szCs w:val="24"/>
        </w:rPr>
        <w:t xml:space="preserve"> O</w:t>
      </w:r>
      <w:r w:rsidR="00BE1638" w:rsidRPr="006D4F8F">
        <w:rPr>
          <w:rFonts w:ascii="Times New Roman" w:hAnsi="Times New Roman" w:cs="Times New Roman"/>
          <w:sz w:val="24"/>
          <w:szCs w:val="24"/>
        </w:rPr>
        <w:t>slo</w:t>
      </w:r>
      <w:r w:rsidR="008C4BBF" w:rsidRPr="006D4F8F">
        <w:rPr>
          <w:rFonts w:ascii="Times New Roman" w:hAnsi="Times New Roman" w:cs="Times New Roman"/>
          <w:sz w:val="24"/>
          <w:szCs w:val="24"/>
        </w:rPr>
        <w:t>bađanje</w:t>
      </w:r>
      <w:r w:rsidR="006D4F8F" w:rsidRPr="006D4F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4F8F" w:rsidRPr="006D4F8F">
        <w:rPr>
          <w:rFonts w:ascii="Times New Roman" w:hAnsi="Times New Roman" w:cs="Times New Roman"/>
          <w:bCs/>
          <w:iCs/>
          <w:sz w:val="24"/>
          <w:szCs w:val="24"/>
        </w:rPr>
        <w:t>korisnik</w:t>
      </w:r>
      <w:r w:rsidR="006D4F8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6D4F8F" w:rsidRPr="006D4F8F">
        <w:rPr>
          <w:rFonts w:ascii="Times New Roman" w:hAnsi="Times New Roman" w:cs="Times New Roman"/>
          <w:bCs/>
          <w:iCs/>
          <w:sz w:val="24"/>
          <w:szCs w:val="24"/>
        </w:rPr>
        <w:t xml:space="preserve"> koncesijskog odobrenja na pomorskom dobru na području Općine</w:t>
      </w:r>
      <w:r w:rsidR="008C4BBF" w:rsidRPr="006D4F8F">
        <w:rPr>
          <w:rFonts w:ascii="Times New Roman" w:hAnsi="Times New Roman" w:cs="Times New Roman"/>
          <w:sz w:val="24"/>
          <w:szCs w:val="24"/>
        </w:rPr>
        <w:t xml:space="preserve"> od dijela plaćanja</w:t>
      </w:r>
      <w:r w:rsidR="00852C64" w:rsidRPr="006D4F8F">
        <w:rPr>
          <w:rFonts w:ascii="Times New Roman" w:hAnsi="Times New Roman" w:cs="Times New Roman"/>
          <w:sz w:val="24"/>
          <w:szCs w:val="24"/>
        </w:rPr>
        <w:t xml:space="preserve"> naknade za koncesijsko odobrenje za 2021. godinu </w:t>
      </w:r>
      <w:r w:rsidR="005476CB" w:rsidRPr="006D4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EB7A1" w14:textId="5773B381" w:rsidR="00A56B82" w:rsidRPr="006D4F8F" w:rsidRDefault="005476CB" w:rsidP="005476CB">
      <w:pPr>
        <w:jc w:val="both"/>
        <w:rPr>
          <w:rFonts w:ascii="Times New Roman" w:hAnsi="Times New Roman" w:cs="Times New Roman"/>
          <w:sz w:val="24"/>
          <w:szCs w:val="24"/>
        </w:rPr>
      </w:pPr>
      <w:r w:rsidRPr="006D4F8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D4F8F">
        <w:rPr>
          <w:rFonts w:ascii="Times New Roman" w:hAnsi="Times New Roman" w:cs="Times New Roman"/>
          <w:sz w:val="24"/>
          <w:szCs w:val="24"/>
        </w:rPr>
        <w:t xml:space="preserve"> </w:t>
      </w:r>
      <w:r w:rsidR="006D4F8F">
        <w:rPr>
          <w:rFonts w:ascii="Times New Roman" w:hAnsi="Times New Roman" w:cs="Times New Roman"/>
          <w:sz w:val="24"/>
          <w:szCs w:val="24"/>
        </w:rPr>
        <w:t>D</w:t>
      </w:r>
      <w:r w:rsidR="00726E81" w:rsidRPr="006D4F8F">
        <w:rPr>
          <w:rFonts w:ascii="Times New Roman" w:hAnsi="Times New Roman" w:cs="Times New Roman"/>
          <w:sz w:val="24"/>
          <w:szCs w:val="24"/>
        </w:rPr>
        <w:t xml:space="preserve">odjela jednokratne novčane pomoći gospodarskim subjektima </w:t>
      </w:r>
      <w:r w:rsidR="002224F4" w:rsidRPr="006D4F8F">
        <w:rPr>
          <w:rFonts w:ascii="Times New Roman" w:hAnsi="Times New Roman" w:cs="Times New Roman"/>
          <w:sz w:val="24"/>
          <w:szCs w:val="24"/>
        </w:rPr>
        <w:t>koji obavljaju ugostiteljsku djelatnost i djelatnost fitness centra (teretane) u poslovnim prostorima na području Općine Kostrena, u kojima je rad</w:t>
      </w:r>
      <w:r w:rsidR="00A56B82" w:rsidRPr="006D4F8F">
        <w:rPr>
          <w:rFonts w:ascii="Times New Roman" w:hAnsi="Times New Roman" w:cs="Times New Roman"/>
          <w:sz w:val="24"/>
          <w:szCs w:val="24"/>
        </w:rPr>
        <w:t>:</w:t>
      </w:r>
    </w:p>
    <w:p w14:paraId="1965F965" w14:textId="34DF9280" w:rsidR="00A2001F" w:rsidRDefault="002224F4" w:rsidP="00A2001F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176">
        <w:rPr>
          <w:rFonts w:ascii="Times New Roman" w:hAnsi="Times New Roman" w:cs="Times New Roman"/>
          <w:b/>
          <w:bCs/>
          <w:sz w:val="24"/>
          <w:szCs w:val="24"/>
        </w:rPr>
        <w:lastRenderedPageBreak/>
        <w:t>obustavljen</w:t>
      </w:r>
      <w:r w:rsidRPr="002224F4">
        <w:rPr>
          <w:rFonts w:ascii="Times New Roman" w:hAnsi="Times New Roman" w:cs="Times New Roman"/>
          <w:sz w:val="24"/>
          <w:szCs w:val="24"/>
        </w:rPr>
        <w:t xml:space="preserve"> </w:t>
      </w:r>
      <w:r w:rsidR="00A2001F" w:rsidRPr="00A2001F">
        <w:rPr>
          <w:rFonts w:ascii="Times New Roman" w:hAnsi="Times New Roman" w:cs="Times New Roman"/>
          <w:sz w:val="24"/>
          <w:szCs w:val="24"/>
        </w:rPr>
        <w:t>Odlukom o nužnim epidemiološkim mjerama kojima se ograničavaju okupljanja i uvode druge nužne epidemiološke mjere i preporuke radi sprječavanja prijenosa bolesti COVID-19 putem okupljanja  od 27. studenoga 2020. godine („Narodne novine“ br. 131/20)</w:t>
      </w:r>
      <w:r w:rsidR="00A2001F">
        <w:rPr>
          <w:rFonts w:ascii="Times New Roman" w:hAnsi="Times New Roman" w:cs="Times New Roman"/>
          <w:sz w:val="24"/>
          <w:szCs w:val="24"/>
        </w:rPr>
        <w:t xml:space="preserve"> </w:t>
      </w:r>
      <w:r w:rsidR="00A2001F" w:rsidRPr="00A2001F">
        <w:rPr>
          <w:rFonts w:ascii="Times New Roman" w:hAnsi="Times New Roman" w:cs="Times New Roman"/>
          <w:sz w:val="24"/>
          <w:szCs w:val="24"/>
        </w:rPr>
        <w:t>(u daljnjem tekstu: Odluka Stožera</w:t>
      </w:r>
      <w:r w:rsidR="000725E7" w:rsidRPr="000725E7">
        <w:rPr>
          <w:rFonts w:ascii="Times New Roman" w:hAnsi="Times New Roman" w:cs="Times New Roman"/>
          <w:sz w:val="24"/>
          <w:szCs w:val="24"/>
        </w:rPr>
        <w:t xml:space="preserve"> od 27. studenoga 2020. godine</w:t>
      </w:r>
      <w:r w:rsidR="00A2001F" w:rsidRPr="00A2001F">
        <w:rPr>
          <w:rFonts w:ascii="Times New Roman" w:hAnsi="Times New Roman" w:cs="Times New Roman"/>
          <w:sz w:val="24"/>
          <w:szCs w:val="24"/>
        </w:rPr>
        <w:t>)</w:t>
      </w:r>
      <w:r w:rsidR="00A2001F">
        <w:rPr>
          <w:rFonts w:ascii="Times New Roman" w:hAnsi="Times New Roman" w:cs="Times New Roman"/>
          <w:sz w:val="24"/>
          <w:szCs w:val="24"/>
        </w:rPr>
        <w:t xml:space="preserve"> </w:t>
      </w:r>
      <w:r w:rsidRPr="002224F4">
        <w:rPr>
          <w:rFonts w:ascii="Times New Roman" w:hAnsi="Times New Roman" w:cs="Times New Roman"/>
          <w:sz w:val="24"/>
          <w:szCs w:val="24"/>
        </w:rPr>
        <w:t xml:space="preserve">ili </w:t>
      </w:r>
    </w:p>
    <w:p w14:paraId="34A0F8CC" w14:textId="16F44475" w:rsidR="002224F4" w:rsidRDefault="002224F4" w:rsidP="00A2001F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176">
        <w:rPr>
          <w:rFonts w:ascii="Times New Roman" w:hAnsi="Times New Roman" w:cs="Times New Roman"/>
          <w:b/>
          <w:bCs/>
          <w:sz w:val="24"/>
          <w:szCs w:val="24"/>
        </w:rPr>
        <w:t xml:space="preserve">ograničen </w:t>
      </w:r>
      <w:r w:rsidR="00A2001F">
        <w:rPr>
          <w:rFonts w:ascii="Times New Roman" w:hAnsi="Times New Roman" w:cs="Times New Roman"/>
          <w:sz w:val="24"/>
          <w:szCs w:val="24"/>
        </w:rPr>
        <w:t>Odlukom Stožera</w:t>
      </w:r>
      <w:r w:rsidR="000131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4478490"/>
      <w:r w:rsidR="00013176" w:rsidRPr="00013176">
        <w:rPr>
          <w:rFonts w:ascii="Times New Roman" w:hAnsi="Times New Roman" w:cs="Times New Roman"/>
          <w:sz w:val="24"/>
          <w:szCs w:val="24"/>
        </w:rPr>
        <w:t>od 27. studenoga 2020. godine</w:t>
      </w:r>
      <w:bookmarkEnd w:id="0"/>
      <w:r w:rsidR="00013176">
        <w:rPr>
          <w:rFonts w:ascii="Times New Roman" w:hAnsi="Times New Roman" w:cs="Times New Roman"/>
          <w:sz w:val="24"/>
          <w:szCs w:val="24"/>
        </w:rPr>
        <w:t>.</w:t>
      </w:r>
    </w:p>
    <w:p w14:paraId="5326D9EA" w14:textId="04CD0C73" w:rsidR="00022C93" w:rsidRPr="00022C93" w:rsidRDefault="00022C93" w:rsidP="00022C93">
      <w:pPr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22C93">
        <w:rPr>
          <w:rFonts w:ascii="Times New Roman" w:hAnsi="Times New Roman"/>
          <w:bCs/>
          <w:iCs/>
          <w:sz w:val="24"/>
          <w:szCs w:val="24"/>
        </w:rPr>
        <w:t xml:space="preserve">Članak 4. </w:t>
      </w:r>
    </w:p>
    <w:p w14:paraId="7CA90596" w14:textId="0CB196C1" w:rsidR="00B543B1" w:rsidRPr="00B543B1" w:rsidRDefault="00B543B1" w:rsidP="00B543B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Općina Kostrena oslobađa</w:t>
      </w:r>
      <w:r w:rsidR="007A181D">
        <w:rPr>
          <w:rFonts w:ascii="Times New Roman" w:hAnsi="Times New Roman"/>
          <w:bCs/>
          <w:iCs/>
          <w:sz w:val="24"/>
          <w:szCs w:val="24"/>
        </w:rPr>
        <w:t xml:space="preserve"> korisnike</w:t>
      </w:r>
      <w:r w:rsidR="007A181D" w:rsidRPr="007A181D">
        <w:rPr>
          <w:rFonts w:ascii="Times New Roman" w:hAnsi="Times New Roman"/>
          <w:bCs/>
          <w:iCs/>
          <w:sz w:val="24"/>
          <w:szCs w:val="24"/>
        </w:rPr>
        <w:t xml:space="preserve"> koncesijskog odobrenja na pomorskom dobru na području Općine Kostrena</w:t>
      </w:r>
      <w:r w:rsidR="007F7825">
        <w:rPr>
          <w:rFonts w:ascii="Times New Roman" w:hAnsi="Times New Roman"/>
          <w:bCs/>
          <w:iCs/>
          <w:sz w:val="24"/>
          <w:szCs w:val="24"/>
        </w:rPr>
        <w:t xml:space="preserve"> plaćanja dijela </w:t>
      </w:r>
      <w:r w:rsidR="009C0E46">
        <w:rPr>
          <w:rFonts w:ascii="Times New Roman" w:hAnsi="Times New Roman"/>
          <w:bCs/>
          <w:iCs/>
          <w:sz w:val="24"/>
          <w:szCs w:val="24"/>
        </w:rPr>
        <w:t xml:space="preserve">naknade za koncesijsko odobrenje za 2021. godinu, </w:t>
      </w:r>
      <w:r w:rsidR="0092218C">
        <w:rPr>
          <w:rFonts w:ascii="Times New Roman" w:hAnsi="Times New Roman"/>
          <w:bCs/>
          <w:iCs/>
          <w:sz w:val="24"/>
          <w:szCs w:val="24"/>
        </w:rPr>
        <w:t xml:space="preserve">i </w:t>
      </w:r>
      <w:r w:rsidR="00022C93" w:rsidRPr="00022C93">
        <w:rPr>
          <w:rFonts w:ascii="Times New Roman" w:hAnsi="Times New Roman"/>
          <w:bCs/>
          <w:iCs/>
          <w:sz w:val="24"/>
          <w:szCs w:val="24"/>
        </w:rPr>
        <w:t xml:space="preserve">to u visini od 30% iznosa naknade utvrđene </w:t>
      </w:r>
      <w:r w:rsidR="0092218C">
        <w:rPr>
          <w:rFonts w:ascii="Times New Roman" w:hAnsi="Times New Roman"/>
          <w:bCs/>
          <w:iCs/>
          <w:sz w:val="24"/>
          <w:szCs w:val="24"/>
        </w:rPr>
        <w:t>R</w:t>
      </w:r>
      <w:r w:rsidR="00022C93" w:rsidRPr="00022C93">
        <w:rPr>
          <w:rFonts w:ascii="Times New Roman" w:hAnsi="Times New Roman"/>
          <w:bCs/>
          <w:iCs/>
          <w:sz w:val="24"/>
          <w:szCs w:val="24"/>
        </w:rPr>
        <w:t>ješenjem o koncesijskom odobrenju.   </w:t>
      </w:r>
    </w:p>
    <w:p w14:paraId="17D51D64" w14:textId="0DE8A077" w:rsidR="009A6867" w:rsidRDefault="00A33C3D" w:rsidP="0092218C">
      <w:pPr>
        <w:rPr>
          <w:rFonts w:ascii="Times New Roman" w:hAnsi="Times New Roman"/>
          <w:bCs/>
          <w:iCs/>
          <w:sz w:val="24"/>
          <w:szCs w:val="24"/>
        </w:rPr>
      </w:pPr>
      <w:r w:rsidRPr="00A33C3D">
        <w:rPr>
          <w:rFonts w:ascii="Times New Roman" w:hAnsi="Times New Roman"/>
          <w:bCs/>
          <w:iCs/>
          <w:sz w:val="24"/>
          <w:szCs w:val="24"/>
        </w:rPr>
        <w:t xml:space="preserve">Obveza plaćanja naknade za koncesijska odobrenja za 2021.g. odgađa se do </w:t>
      </w:r>
      <w:r w:rsidRPr="00CE5D7E">
        <w:rPr>
          <w:rFonts w:ascii="Times New Roman" w:hAnsi="Times New Roman"/>
          <w:b/>
          <w:iCs/>
          <w:sz w:val="24"/>
          <w:szCs w:val="24"/>
        </w:rPr>
        <w:t>01. rujna 2021.godine.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4B402C1A" w14:textId="60D3A490" w:rsidR="00A33C3D" w:rsidRPr="00A33C3D" w:rsidRDefault="00A33C3D" w:rsidP="00A33C3D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Članak 5.</w:t>
      </w:r>
    </w:p>
    <w:p w14:paraId="410FD188" w14:textId="7B002E41" w:rsidR="00DD40A3" w:rsidRDefault="00DD40A3" w:rsidP="00C65F1E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D40A3">
        <w:rPr>
          <w:rFonts w:ascii="Times New Roman" w:hAnsi="Times New Roman"/>
          <w:bCs/>
          <w:iCs/>
          <w:sz w:val="24"/>
          <w:szCs w:val="24"/>
        </w:rPr>
        <w:t>Pravo na oslobađanje</w:t>
      </w:r>
      <w:r w:rsidR="00144DF1">
        <w:rPr>
          <w:rFonts w:ascii="Times New Roman" w:hAnsi="Times New Roman"/>
          <w:bCs/>
          <w:iCs/>
          <w:sz w:val="24"/>
          <w:szCs w:val="24"/>
        </w:rPr>
        <w:t xml:space="preserve"> od plaćanja</w:t>
      </w:r>
      <w:r w:rsidRPr="00DD40A3">
        <w:rPr>
          <w:rFonts w:ascii="Times New Roman" w:hAnsi="Times New Roman"/>
          <w:bCs/>
          <w:iCs/>
          <w:sz w:val="24"/>
          <w:szCs w:val="24"/>
        </w:rPr>
        <w:t xml:space="preserve"> dijela naknade za koncesijsko odobrenje za 2021. godinu </w:t>
      </w:r>
      <w:r>
        <w:rPr>
          <w:rFonts w:ascii="Times New Roman" w:hAnsi="Times New Roman"/>
          <w:bCs/>
          <w:iCs/>
          <w:sz w:val="24"/>
          <w:szCs w:val="24"/>
        </w:rPr>
        <w:t>mogu os</w:t>
      </w:r>
      <w:r w:rsidR="00C65F1E">
        <w:rPr>
          <w:rFonts w:ascii="Times New Roman" w:hAnsi="Times New Roman"/>
          <w:bCs/>
          <w:iCs/>
          <w:sz w:val="24"/>
          <w:szCs w:val="24"/>
        </w:rPr>
        <w:t xml:space="preserve">tvariti korisnici koji </w:t>
      </w:r>
      <w:r w:rsidRPr="00DD40A3">
        <w:rPr>
          <w:rFonts w:ascii="Times New Roman" w:hAnsi="Times New Roman"/>
          <w:bCs/>
          <w:iCs/>
          <w:sz w:val="24"/>
          <w:szCs w:val="24"/>
        </w:rPr>
        <w:t>nema</w:t>
      </w:r>
      <w:r w:rsidR="00C65F1E">
        <w:rPr>
          <w:rFonts w:ascii="Times New Roman" w:hAnsi="Times New Roman"/>
          <w:bCs/>
          <w:iCs/>
          <w:sz w:val="24"/>
          <w:szCs w:val="24"/>
        </w:rPr>
        <w:t>ju</w:t>
      </w:r>
      <w:r w:rsidRPr="00DD40A3">
        <w:rPr>
          <w:rFonts w:ascii="Times New Roman" w:hAnsi="Times New Roman"/>
          <w:bCs/>
          <w:iCs/>
          <w:sz w:val="24"/>
          <w:szCs w:val="24"/>
        </w:rPr>
        <w:t xml:space="preserve"> nepodmirenih obveza prema Općini Kostrena</w:t>
      </w:r>
      <w:r w:rsidR="004F06AF">
        <w:rPr>
          <w:rFonts w:ascii="Times New Roman" w:hAnsi="Times New Roman"/>
          <w:bCs/>
          <w:iCs/>
          <w:sz w:val="24"/>
          <w:szCs w:val="24"/>
        </w:rPr>
        <w:t>. Za</w:t>
      </w:r>
      <w:r w:rsidR="00144DF1" w:rsidRPr="00144DF1">
        <w:rPr>
          <w:rFonts w:ascii="Times New Roman" w:hAnsi="Times New Roman"/>
          <w:bCs/>
          <w:iCs/>
          <w:sz w:val="24"/>
          <w:szCs w:val="24"/>
        </w:rPr>
        <w:t xml:space="preserve"> pristigle prijave Upravni odjel za financije</w:t>
      </w:r>
      <w:r w:rsidR="004F06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4DF1" w:rsidRPr="00144DF1">
        <w:rPr>
          <w:rFonts w:ascii="Times New Roman" w:hAnsi="Times New Roman"/>
          <w:bCs/>
          <w:iCs/>
          <w:sz w:val="24"/>
          <w:szCs w:val="24"/>
        </w:rPr>
        <w:t xml:space="preserve">i gospodarstvo </w:t>
      </w:r>
      <w:r w:rsidR="004F06AF">
        <w:rPr>
          <w:rFonts w:ascii="Times New Roman" w:hAnsi="Times New Roman"/>
          <w:bCs/>
          <w:iCs/>
          <w:sz w:val="24"/>
          <w:szCs w:val="24"/>
        </w:rPr>
        <w:t xml:space="preserve">Općine Kostrena </w:t>
      </w:r>
      <w:r w:rsidR="00144DF1" w:rsidRPr="00144DF1">
        <w:rPr>
          <w:rFonts w:ascii="Times New Roman" w:hAnsi="Times New Roman"/>
          <w:bCs/>
          <w:iCs/>
          <w:sz w:val="24"/>
          <w:szCs w:val="24"/>
        </w:rPr>
        <w:t>izvršiti će uvid u status dugovanja te potvrdu priložiti uz predanu dokumentacij</w:t>
      </w:r>
      <w:r w:rsidR="004F06AF">
        <w:rPr>
          <w:rFonts w:ascii="Times New Roman" w:hAnsi="Times New Roman"/>
          <w:bCs/>
          <w:iCs/>
          <w:sz w:val="24"/>
          <w:szCs w:val="24"/>
        </w:rPr>
        <w:t xml:space="preserve">u. </w:t>
      </w:r>
    </w:p>
    <w:p w14:paraId="757E51D9" w14:textId="77777777" w:rsidR="00026D9D" w:rsidRPr="00026D9D" w:rsidRDefault="00026D9D" w:rsidP="00026D9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026D9D">
        <w:rPr>
          <w:rFonts w:ascii="Times New Roman" w:hAnsi="Times New Roman"/>
          <w:bCs/>
          <w:iCs/>
          <w:sz w:val="24"/>
          <w:szCs w:val="24"/>
        </w:rPr>
        <w:t xml:space="preserve">Korisnici koncesijskog odobrenja ne ostvaruju pravo na jednokratnu pomoć propisanu ovim javnim pozivom. </w:t>
      </w:r>
    </w:p>
    <w:p w14:paraId="4383D5D8" w14:textId="5062C4BC" w:rsidR="00E34D6C" w:rsidRDefault="00E34D6C" w:rsidP="00E34D6C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6D4F8F">
        <w:rPr>
          <w:rFonts w:ascii="Times New Roman" w:hAnsi="Times New Roman"/>
          <w:bCs/>
          <w:iCs/>
          <w:sz w:val="24"/>
          <w:szCs w:val="24"/>
        </w:rPr>
        <w:t>Članak 6.</w:t>
      </w:r>
    </w:p>
    <w:p w14:paraId="13BE2CA3" w14:textId="015E15DE" w:rsidR="006D4F8F" w:rsidRDefault="006D4F8F" w:rsidP="006D4F8F">
      <w:pPr>
        <w:jc w:val="both"/>
        <w:rPr>
          <w:rFonts w:ascii="Times New Roman" w:hAnsi="Times New Roman" w:cs="Times New Roman"/>
          <w:sz w:val="24"/>
          <w:szCs w:val="24"/>
        </w:rPr>
      </w:pPr>
      <w:r w:rsidRPr="00427F27">
        <w:rPr>
          <w:rFonts w:ascii="Times New Roman" w:hAnsi="Times New Roman" w:cs="Times New Roman"/>
          <w:sz w:val="24"/>
          <w:szCs w:val="24"/>
        </w:rPr>
        <w:t xml:space="preserve">Valjana prijava za </w:t>
      </w:r>
      <w:r>
        <w:rPr>
          <w:rFonts w:ascii="Times New Roman" w:hAnsi="Times New Roman" w:cs="Times New Roman"/>
          <w:sz w:val="24"/>
          <w:szCs w:val="24"/>
        </w:rPr>
        <w:t>korisnike koji zadovoljavaju uvjete iz članaka 4. i 5.</w:t>
      </w:r>
      <w:r w:rsidRPr="00427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javnog poziva </w:t>
      </w:r>
      <w:r w:rsidRPr="00427F27">
        <w:rPr>
          <w:rFonts w:ascii="Times New Roman" w:hAnsi="Times New Roman" w:cs="Times New Roman"/>
          <w:sz w:val="24"/>
          <w:szCs w:val="24"/>
        </w:rPr>
        <w:t>sadrži sljedeće obvezne obrasce i priloge:</w:t>
      </w:r>
    </w:p>
    <w:p w14:paraId="7E67AFA7" w14:textId="0AD7CA67" w:rsidR="006D4F8F" w:rsidRDefault="006D4F8F" w:rsidP="004C0E95">
      <w:pPr>
        <w:numPr>
          <w:ilvl w:val="0"/>
          <w:numId w:val="2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F8F">
        <w:rPr>
          <w:rFonts w:ascii="Times New Roman" w:hAnsi="Times New Roman" w:cs="Times New Roman"/>
          <w:sz w:val="24"/>
          <w:szCs w:val="24"/>
        </w:rPr>
        <w:t>Obrazac Zahtjeva (</w:t>
      </w:r>
      <w:r w:rsidR="000819E6" w:rsidRPr="00AC1F91">
        <w:rPr>
          <w:rFonts w:ascii="Times New Roman" w:hAnsi="Times New Roman" w:cs="Times New Roman"/>
          <w:i/>
          <w:iCs/>
          <w:sz w:val="24"/>
          <w:szCs w:val="24"/>
        </w:rPr>
        <w:t>Obrazac</w:t>
      </w:r>
      <w:r w:rsidRPr="00AC1F91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6D4F8F">
        <w:rPr>
          <w:rFonts w:ascii="Times New Roman" w:hAnsi="Times New Roman" w:cs="Times New Roman"/>
          <w:sz w:val="24"/>
          <w:szCs w:val="24"/>
        </w:rPr>
        <w:t>) – potpisan i ovjeren od strane odgovorne osobe</w:t>
      </w:r>
    </w:p>
    <w:p w14:paraId="410B300F" w14:textId="233CD8FE" w:rsidR="006D4F8F" w:rsidRDefault="006D4F8F" w:rsidP="004C0E95">
      <w:pPr>
        <w:numPr>
          <w:ilvl w:val="0"/>
          <w:numId w:val="2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C0E95" w:rsidRPr="004C0E95">
        <w:rPr>
          <w:rFonts w:ascii="Times New Roman" w:hAnsi="Times New Roman" w:cs="Times New Roman"/>
          <w:sz w:val="24"/>
          <w:szCs w:val="24"/>
        </w:rPr>
        <w:t xml:space="preserve">ješenje o koncesijskom odobrenju </w:t>
      </w:r>
      <w:r w:rsidR="004C0E95">
        <w:rPr>
          <w:rFonts w:ascii="Times New Roman" w:hAnsi="Times New Roman" w:cs="Times New Roman"/>
          <w:sz w:val="24"/>
          <w:szCs w:val="24"/>
        </w:rPr>
        <w:t>za 2021. godinu</w:t>
      </w:r>
    </w:p>
    <w:p w14:paraId="705D47E3" w14:textId="34382733" w:rsidR="004C0E95" w:rsidRPr="006D4F8F" w:rsidRDefault="004C0E95" w:rsidP="004C0E95">
      <w:pPr>
        <w:numPr>
          <w:ilvl w:val="0"/>
          <w:numId w:val="2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E95">
        <w:rPr>
          <w:rFonts w:ascii="Times New Roman" w:hAnsi="Times New Roman" w:cs="Times New Roman"/>
          <w:sz w:val="24"/>
          <w:szCs w:val="24"/>
        </w:rPr>
        <w:t>Potvrdu o nepostojanju dospjelih nepodmirenih dugovanja prema Općini Kostrena</w:t>
      </w:r>
    </w:p>
    <w:p w14:paraId="24301D20" w14:textId="77777777" w:rsidR="004C0E95" w:rsidRDefault="004C0E95" w:rsidP="004C0E95">
      <w:pPr>
        <w:pStyle w:val="Odlomakpopisa"/>
        <w:rPr>
          <w:rFonts w:ascii="Times New Roman" w:hAnsi="Times New Roman"/>
          <w:b/>
          <w:iCs/>
          <w:sz w:val="24"/>
          <w:szCs w:val="24"/>
        </w:rPr>
      </w:pPr>
    </w:p>
    <w:p w14:paraId="1D04B534" w14:textId="1BEB1277" w:rsidR="00B95745" w:rsidRPr="00B95745" w:rsidRDefault="00B95745" w:rsidP="00B95745">
      <w:pPr>
        <w:pStyle w:val="Odlomakpopisa"/>
        <w:numPr>
          <w:ilvl w:val="0"/>
          <w:numId w:val="18"/>
        </w:numPr>
        <w:rPr>
          <w:rFonts w:ascii="Times New Roman" w:hAnsi="Times New Roman"/>
          <w:b/>
          <w:iCs/>
          <w:sz w:val="24"/>
          <w:szCs w:val="24"/>
        </w:rPr>
      </w:pPr>
      <w:r w:rsidRPr="00B95745">
        <w:rPr>
          <w:rFonts w:ascii="Times New Roman" w:hAnsi="Times New Roman"/>
          <w:b/>
          <w:iCs/>
          <w:sz w:val="24"/>
          <w:szCs w:val="24"/>
        </w:rPr>
        <w:t>UVJETI PRIHVATLJIVOSTI KORISNIKA JEDNOKRATNE POMOĆI</w:t>
      </w:r>
    </w:p>
    <w:p w14:paraId="6FD6CB46" w14:textId="4B9B6228" w:rsidR="00EE2356" w:rsidRPr="00EE2356" w:rsidRDefault="00EE2356" w:rsidP="006E2C50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EE2356">
        <w:rPr>
          <w:rFonts w:ascii="Times New Roman" w:hAnsi="Times New Roman"/>
          <w:bCs/>
          <w:iCs/>
          <w:sz w:val="24"/>
          <w:szCs w:val="24"/>
        </w:rPr>
        <w:t xml:space="preserve">Članak </w:t>
      </w:r>
      <w:r w:rsidR="002A5522">
        <w:rPr>
          <w:rFonts w:ascii="Times New Roman" w:hAnsi="Times New Roman"/>
          <w:bCs/>
          <w:iCs/>
          <w:sz w:val="24"/>
          <w:szCs w:val="24"/>
        </w:rPr>
        <w:t>7</w:t>
      </w:r>
      <w:r w:rsidR="006E2C50">
        <w:rPr>
          <w:rFonts w:ascii="Times New Roman" w:hAnsi="Times New Roman"/>
          <w:bCs/>
          <w:iCs/>
          <w:sz w:val="24"/>
          <w:szCs w:val="24"/>
        </w:rPr>
        <w:t>.</w:t>
      </w:r>
    </w:p>
    <w:p w14:paraId="2B16B33D" w14:textId="1A76EECD" w:rsidR="008D00F2" w:rsidRPr="008D00F2" w:rsidRDefault="00C46E2B" w:rsidP="008D00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jednokratne pomoći mogu biti</w:t>
      </w:r>
      <w:r w:rsidR="008D00F2">
        <w:rPr>
          <w:rFonts w:ascii="Times New Roman" w:hAnsi="Times New Roman"/>
          <w:sz w:val="24"/>
          <w:szCs w:val="24"/>
        </w:rPr>
        <w:t xml:space="preserve"> </w:t>
      </w:r>
      <w:r w:rsidR="008D00F2" w:rsidRPr="008D00F2">
        <w:rPr>
          <w:rFonts w:ascii="Times New Roman" w:hAnsi="Times New Roman"/>
          <w:sz w:val="24"/>
          <w:szCs w:val="24"/>
        </w:rPr>
        <w:t>gospodarsk</w:t>
      </w:r>
      <w:r w:rsidR="008D00F2">
        <w:rPr>
          <w:rFonts w:ascii="Times New Roman" w:hAnsi="Times New Roman"/>
          <w:sz w:val="24"/>
          <w:szCs w:val="24"/>
        </w:rPr>
        <w:t>i</w:t>
      </w:r>
      <w:r w:rsidR="008D00F2" w:rsidRPr="008D00F2">
        <w:rPr>
          <w:rFonts w:ascii="Times New Roman" w:hAnsi="Times New Roman"/>
          <w:sz w:val="24"/>
          <w:szCs w:val="24"/>
        </w:rPr>
        <w:t xml:space="preserve"> subjekt</w:t>
      </w:r>
      <w:r>
        <w:rPr>
          <w:rFonts w:ascii="Times New Roman" w:hAnsi="Times New Roman"/>
          <w:sz w:val="24"/>
          <w:szCs w:val="24"/>
        </w:rPr>
        <w:t>i</w:t>
      </w:r>
      <w:r w:rsidR="008D00F2" w:rsidRPr="008D00F2">
        <w:rPr>
          <w:rFonts w:ascii="Times New Roman" w:hAnsi="Times New Roman"/>
          <w:sz w:val="24"/>
          <w:szCs w:val="24"/>
        </w:rPr>
        <w:t xml:space="preserve"> (mikro i mali poduzetnici) koji obavljaju ugostiteljsku djelatnost i djelatnost fitness centra (teretane) u poslovnim prostorima na području Općine Kostrena, u kojima je rad obustavljen ili ograničen </w:t>
      </w:r>
      <w:r w:rsidR="00283F70">
        <w:rPr>
          <w:rFonts w:ascii="Times New Roman" w:hAnsi="Times New Roman"/>
          <w:sz w:val="24"/>
          <w:szCs w:val="24"/>
        </w:rPr>
        <w:t xml:space="preserve">Odlukom Stožera </w:t>
      </w:r>
      <w:r w:rsidR="008D00F2" w:rsidRPr="008D00F2">
        <w:rPr>
          <w:rFonts w:ascii="Times New Roman" w:hAnsi="Times New Roman"/>
          <w:sz w:val="24"/>
          <w:szCs w:val="24"/>
        </w:rPr>
        <w:t>od 27. studenoga 2020. godine („Narodne novine“ br. 131/20)</w:t>
      </w:r>
      <w:r w:rsidR="00EF0023">
        <w:rPr>
          <w:rFonts w:ascii="Times New Roman" w:hAnsi="Times New Roman"/>
          <w:sz w:val="24"/>
          <w:szCs w:val="24"/>
        </w:rPr>
        <w:t xml:space="preserve">. </w:t>
      </w:r>
    </w:p>
    <w:p w14:paraId="2B72D910" w14:textId="49FAD07F" w:rsidR="00522508" w:rsidRDefault="00BF7A69" w:rsidP="00267677">
      <w:pPr>
        <w:jc w:val="both"/>
        <w:rPr>
          <w:rFonts w:ascii="Times New Roman" w:hAnsi="Times New Roman"/>
          <w:sz w:val="24"/>
          <w:szCs w:val="24"/>
        </w:rPr>
      </w:pPr>
      <w:r w:rsidRPr="00BF7A69">
        <w:rPr>
          <w:rFonts w:ascii="Times New Roman" w:hAnsi="Times New Roman"/>
          <w:sz w:val="24"/>
          <w:szCs w:val="24"/>
        </w:rPr>
        <w:t xml:space="preserve">Općina Kostrena dodjeljuje jednokratnu pomoć </w:t>
      </w:r>
      <w:r w:rsidR="00DC67EF" w:rsidRPr="00DC67EF">
        <w:rPr>
          <w:rFonts w:ascii="Times New Roman" w:hAnsi="Times New Roman"/>
          <w:sz w:val="24"/>
          <w:szCs w:val="24"/>
        </w:rPr>
        <w:t xml:space="preserve">za pokriće troškova poslovanja nastalih u periodu od stupanja na snagu Odluke Stožera pa do </w:t>
      </w:r>
      <w:r w:rsidR="00DC67EF" w:rsidRPr="00D83C37">
        <w:rPr>
          <w:rFonts w:ascii="Times New Roman" w:hAnsi="Times New Roman"/>
          <w:b/>
          <w:bCs/>
          <w:sz w:val="24"/>
          <w:szCs w:val="24"/>
        </w:rPr>
        <w:t xml:space="preserve">15. ožujka 2021. </w:t>
      </w:r>
      <w:r w:rsidR="000B6609" w:rsidRPr="00D83C37">
        <w:rPr>
          <w:rFonts w:ascii="Times New Roman" w:hAnsi="Times New Roman"/>
          <w:b/>
          <w:bCs/>
          <w:sz w:val="24"/>
          <w:szCs w:val="24"/>
        </w:rPr>
        <w:t>godine.</w:t>
      </w:r>
      <w:r w:rsidR="00B6257A" w:rsidRPr="00D83C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0A0CFF" w14:textId="2529C6F8" w:rsidR="00A65319" w:rsidRDefault="00A65319" w:rsidP="00D031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2A55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4A60213A" w14:textId="1D7619EE" w:rsidR="00A65319" w:rsidRPr="00267677" w:rsidRDefault="00BF7A69" w:rsidP="00267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Jednokratna pomoć dod</w:t>
      </w:r>
      <w:r w:rsidR="005A2AB3">
        <w:rPr>
          <w:rFonts w:ascii="Times New Roman" w:hAnsi="Times New Roman"/>
          <w:sz w:val="24"/>
          <w:szCs w:val="24"/>
        </w:rPr>
        <w:t xml:space="preserve">jeljuje se </w:t>
      </w:r>
      <w:r w:rsidR="00E44EC6">
        <w:rPr>
          <w:rFonts w:ascii="Times New Roman" w:hAnsi="Times New Roman"/>
          <w:sz w:val="24"/>
          <w:szCs w:val="24"/>
        </w:rPr>
        <w:t xml:space="preserve">za </w:t>
      </w:r>
      <w:r w:rsidR="00AC6CB6">
        <w:rPr>
          <w:rFonts w:ascii="Times New Roman" w:hAnsi="Times New Roman"/>
          <w:sz w:val="24"/>
          <w:szCs w:val="24"/>
        </w:rPr>
        <w:t>po</w:t>
      </w:r>
      <w:r w:rsidR="00804415">
        <w:rPr>
          <w:rFonts w:ascii="Times New Roman" w:hAnsi="Times New Roman"/>
          <w:sz w:val="24"/>
          <w:szCs w:val="24"/>
        </w:rPr>
        <w:t xml:space="preserve">dmirenje </w:t>
      </w:r>
      <w:r w:rsidR="00B044A7" w:rsidRPr="00B044A7">
        <w:rPr>
          <w:rFonts w:ascii="Times New Roman" w:hAnsi="Times New Roman"/>
          <w:sz w:val="24"/>
          <w:szCs w:val="24"/>
        </w:rPr>
        <w:t>troško</w:t>
      </w:r>
      <w:r w:rsidR="00804415">
        <w:rPr>
          <w:rFonts w:ascii="Times New Roman" w:hAnsi="Times New Roman"/>
          <w:sz w:val="24"/>
          <w:szCs w:val="24"/>
        </w:rPr>
        <w:t>v</w:t>
      </w:r>
      <w:r w:rsidR="005A3B7B">
        <w:rPr>
          <w:rFonts w:ascii="Times New Roman" w:hAnsi="Times New Roman"/>
          <w:sz w:val="24"/>
          <w:szCs w:val="24"/>
        </w:rPr>
        <w:t xml:space="preserve">a </w:t>
      </w:r>
      <w:r w:rsidR="00B044A7" w:rsidRPr="00B044A7">
        <w:rPr>
          <w:rFonts w:ascii="Times New Roman" w:hAnsi="Times New Roman"/>
          <w:sz w:val="24"/>
          <w:szCs w:val="24"/>
        </w:rPr>
        <w:t>plać</w:t>
      </w:r>
      <w:r w:rsidR="00752903">
        <w:rPr>
          <w:rFonts w:ascii="Times New Roman" w:hAnsi="Times New Roman"/>
          <w:sz w:val="24"/>
          <w:szCs w:val="24"/>
        </w:rPr>
        <w:t>a</w:t>
      </w:r>
      <w:r w:rsidR="00B044A7" w:rsidRPr="00B044A7">
        <w:rPr>
          <w:rFonts w:ascii="Times New Roman" w:hAnsi="Times New Roman"/>
          <w:sz w:val="24"/>
          <w:szCs w:val="24"/>
        </w:rPr>
        <w:t>, nabavk</w:t>
      </w:r>
      <w:r w:rsidR="005A3B7B">
        <w:rPr>
          <w:rFonts w:ascii="Times New Roman" w:hAnsi="Times New Roman"/>
          <w:sz w:val="24"/>
          <w:szCs w:val="24"/>
        </w:rPr>
        <w:t>e</w:t>
      </w:r>
      <w:r w:rsidR="00B044A7" w:rsidRPr="00B044A7">
        <w:rPr>
          <w:rFonts w:ascii="Times New Roman" w:hAnsi="Times New Roman"/>
          <w:sz w:val="24"/>
          <w:szCs w:val="24"/>
        </w:rPr>
        <w:t xml:space="preserve"> robe, nabavk</w:t>
      </w:r>
      <w:r w:rsidR="005A3B7B">
        <w:rPr>
          <w:rFonts w:ascii="Times New Roman" w:hAnsi="Times New Roman"/>
          <w:sz w:val="24"/>
          <w:szCs w:val="24"/>
        </w:rPr>
        <w:t>e</w:t>
      </w:r>
      <w:r w:rsidR="00B044A7" w:rsidRPr="00B044A7">
        <w:rPr>
          <w:rFonts w:ascii="Times New Roman" w:hAnsi="Times New Roman"/>
          <w:sz w:val="24"/>
          <w:szCs w:val="24"/>
        </w:rPr>
        <w:t xml:space="preserve"> sitnog inventara, nabavk</w:t>
      </w:r>
      <w:r w:rsidR="005A3B7B">
        <w:rPr>
          <w:rFonts w:ascii="Times New Roman" w:hAnsi="Times New Roman"/>
          <w:sz w:val="24"/>
          <w:szCs w:val="24"/>
        </w:rPr>
        <w:t>e</w:t>
      </w:r>
      <w:r w:rsidR="00B044A7" w:rsidRPr="00B044A7">
        <w:rPr>
          <w:rFonts w:ascii="Times New Roman" w:hAnsi="Times New Roman"/>
          <w:sz w:val="24"/>
          <w:szCs w:val="24"/>
        </w:rPr>
        <w:t xml:space="preserve"> imovine, troškov</w:t>
      </w:r>
      <w:r w:rsidR="005A3B7B">
        <w:rPr>
          <w:rFonts w:ascii="Times New Roman" w:hAnsi="Times New Roman"/>
          <w:sz w:val="24"/>
          <w:szCs w:val="24"/>
        </w:rPr>
        <w:t>e</w:t>
      </w:r>
      <w:r w:rsidR="00B044A7" w:rsidRPr="00B044A7">
        <w:rPr>
          <w:rFonts w:ascii="Times New Roman" w:hAnsi="Times New Roman"/>
          <w:sz w:val="24"/>
          <w:szCs w:val="24"/>
        </w:rPr>
        <w:t xml:space="preserve"> zakupa, održavanja, režijski</w:t>
      </w:r>
      <w:r w:rsidR="005A3B7B">
        <w:rPr>
          <w:rFonts w:ascii="Times New Roman" w:hAnsi="Times New Roman"/>
          <w:sz w:val="24"/>
          <w:szCs w:val="24"/>
        </w:rPr>
        <w:t>h</w:t>
      </w:r>
      <w:r w:rsidR="00B044A7" w:rsidRPr="00B044A7">
        <w:rPr>
          <w:rFonts w:ascii="Times New Roman" w:hAnsi="Times New Roman"/>
          <w:sz w:val="24"/>
          <w:szCs w:val="24"/>
        </w:rPr>
        <w:t xml:space="preserve"> troškov</w:t>
      </w:r>
      <w:r w:rsidR="005A3B7B">
        <w:rPr>
          <w:rFonts w:ascii="Times New Roman" w:hAnsi="Times New Roman"/>
          <w:sz w:val="24"/>
          <w:szCs w:val="24"/>
        </w:rPr>
        <w:t>a</w:t>
      </w:r>
      <w:r w:rsidR="00B044A7" w:rsidRPr="00B044A7">
        <w:rPr>
          <w:rFonts w:ascii="Times New Roman" w:hAnsi="Times New Roman"/>
          <w:sz w:val="24"/>
          <w:szCs w:val="24"/>
        </w:rPr>
        <w:t xml:space="preserve"> i drugi</w:t>
      </w:r>
      <w:r w:rsidR="005A3B7B">
        <w:rPr>
          <w:rFonts w:ascii="Times New Roman" w:hAnsi="Times New Roman"/>
          <w:sz w:val="24"/>
          <w:szCs w:val="24"/>
        </w:rPr>
        <w:t>h</w:t>
      </w:r>
      <w:r w:rsidR="00B044A7" w:rsidRPr="00B044A7">
        <w:rPr>
          <w:rFonts w:ascii="Times New Roman" w:hAnsi="Times New Roman"/>
          <w:sz w:val="24"/>
          <w:szCs w:val="24"/>
        </w:rPr>
        <w:t xml:space="preserve"> troškov</w:t>
      </w:r>
      <w:r w:rsidR="005A3B7B">
        <w:rPr>
          <w:rFonts w:ascii="Times New Roman" w:hAnsi="Times New Roman"/>
          <w:sz w:val="24"/>
          <w:szCs w:val="24"/>
        </w:rPr>
        <w:t xml:space="preserve">a </w:t>
      </w:r>
      <w:r w:rsidR="00B044A7" w:rsidRPr="00B044A7">
        <w:rPr>
          <w:rFonts w:ascii="Times New Roman" w:hAnsi="Times New Roman"/>
          <w:sz w:val="24"/>
          <w:szCs w:val="24"/>
        </w:rPr>
        <w:t>poslovanja</w:t>
      </w:r>
      <w:r w:rsidR="00E50096" w:rsidRPr="00E50096">
        <w:rPr>
          <w:rFonts w:ascii="Times New Roman" w:hAnsi="Times New Roman" w:cs="Times New Roman"/>
          <w:sz w:val="24"/>
          <w:szCs w:val="24"/>
        </w:rPr>
        <w:t xml:space="preserve"> </w:t>
      </w:r>
      <w:r w:rsidR="00E50096" w:rsidRPr="00E50096">
        <w:rPr>
          <w:rFonts w:ascii="Times New Roman" w:hAnsi="Times New Roman"/>
          <w:sz w:val="24"/>
          <w:szCs w:val="24"/>
        </w:rPr>
        <w:t>koji nisu subvencionirani iz drugih izvora</w:t>
      </w:r>
      <w:r w:rsidR="00E50096" w:rsidRPr="00E50096">
        <w:rPr>
          <w:rFonts w:ascii="Times New Roman" w:hAnsi="Times New Roman" w:cs="Times New Roman"/>
          <w:sz w:val="24"/>
          <w:szCs w:val="24"/>
        </w:rPr>
        <w:t xml:space="preserve"> </w:t>
      </w:r>
      <w:r w:rsidR="00E50096">
        <w:rPr>
          <w:rFonts w:ascii="Times New Roman" w:hAnsi="Times New Roman" w:cs="Times New Roman"/>
          <w:sz w:val="24"/>
          <w:szCs w:val="24"/>
        </w:rPr>
        <w:t>(</w:t>
      </w:r>
      <w:r w:rsidR="00E50096" w:rsidRPr="00E50096">
        <w:rPr>
          <w:rFonts w:ascii="Times New Roman" w:hAnsi="Times New Roman"/>
          <w:sz w:val="24"/>
          <w:szCs w:val="24"/>
        </w:rPr>
        <w:t>mjer</w:t>
      </w:r>
      <w:r w:rsidR="00E50096">
        <w:rPr>
          <w:rFonts w:ascii="Times New Roman" w:hAnsi="Times New Roman"/>
          <w:sz w:val="24"/>
          <w:szCs w:val="24"/>
        </w:rPr>
        <w:t>e</w:t>
      </w:r>
      <w:r w:rsidR="00E50096" w:rsidRPr="00E50096">
        <w:rPr>
          <w:rFonts w:ascii="Times New Roman" w:hAnsi="Times New Roman"/>
          <w:sz w:val="24"/>
          <w:szCs w:val="24"/>
        </w:rPr>
        <w:t xml:space="preserve"> Vlade RH i sl.)</w:t>
      </w:r>
      <w:r w:rsidR="008730F0">
        <w:rPr>
          <w:rFonts w:ascii="Times New Roman" w:hAnsi="Times New Roman"/>
          <w:sz w:val="24"/>
          <w:szCs w:val="24"/>
        </w:rPr>
        <w:t xml:space="preserve">, </w:t>
      </w:r>
      <w:r w:rsidR="00D21974" w:rsidRPr="00D21974">
        <w:rPr>
          <w:rFonts w:ascii="Times New Roman" w:hAnsi="Times New Roman"/>
          <w:sz w:val="24"/>
          <w:szCs w:val="24"/>
        </w:rPr>
        <w:t>uz dostavljen dokaz o utrošku sredstava</w:t>
      </w:r>
      <w:r w:rsidR="00024A78">
        <w:rPr>
          <w:rFonts w:ascii="Times New Roman" w:hAnsi="Times New Roman"/>
          <w:sz w:val="24"/>
          <w:szCs w:val="24"/>
        </w:rPr>
        <w:t xml:space="preserve"> </w:t>
      </w:r>
      <w:r w:rsidR="00396DE2">
        <w:rPr>
          <w:rFonts w:ascii="Times New Roman" w:hAnsi="Times New Roman"/>
          <w:sz w:val="24"/>
          <w:szCs w:val="24"/>
        </w:rPr>
        <w:t>(presli</w:t>
      </w:r>
      <w:r w:rsidR="004C0E95">
        <w:rPr>
          <w:rFonts w:ascii="Times New Roman" w:hAnsi="Times New Roman"/>
          <w:sz w:val="24"/>
          <w:szCs w:val="24"/>
        </w:rPr>
        <w:t>ka</w:t>
      </w:r>
      <w:r w:rsidR="00396DE2">
        <w:rPr>
          <w:rFonts w:ascii="Times New Roman" w:hAnsi="Times New Roman"/>
          <w:sz w:val="24"/>
          <w:szCs w:val="24"/>
        </w:rPr>
        <w:t xml:space="preserve"> računa) </w:t>
      </w:r>
      <w:r w:rsidR="00024A78">
        <w:rPr>
          <w:rFonts w:ascii="Times New Roman" w:hAnsi="Times New Roman"/>
          <w:sz w:val="24"/>
          <w:szCs w:val="24"/>
        </w:rPr>
        <w:t>na ime g</w:t>
      </w:r>
      <w:r w:rsidR="00584612">
        <w:rPr>
          <w:rFonts w:ascii="Times New Roman" w:hAnsi="Times New Roman"/>
          <w:sz w:val="24"/>
          <w:szCs w:val="24"/>
        </w:rPr>
        <w:t>ospodarskog subjekta</w:t>
      </w:r>
      <w:r w:rsidR="00584612" w:rsidRPr="00B044A7">
        <w:rPr>
          <w:rFonts w:ascii="Times New Roman" w:hAnsi="Times New Roman"/>
          <w:sz w:val="24"/>
          <w:szCs w:val="24"/>
        </w:rPr>
        <w:t xml:space="preserve"> te dokaz da su isti podmireni.</w:t>
      </w:r>
    </w:p>
    <w:p w14:paraId="5D182154" w14:textId="48A1213A" w:rsidR="00E50096" w:rsidRPr="00E50096" w:rsidRDefault="00396DE2" w:rsidP="00396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9.</w:t>
      </w:r>
    </w:p>
    <w:p w14:paraId="196443C1" w14:textId="24F4D84F" w:rsidR="006B5B4A" w:rsidRDefault="005B0C44" w:rsidP="006E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E779D" w:rsidRPr="006E779D">
        <w:rPr>
          <w:rFonts w:ascii="Times New Roman" w:hAnsi="Times New Roman" w:cs="Times New Roman"/>
          <w:sz w:val="24"/>
          <w:szCs w:val="24"/>
        </w:rPr>
        <w:t>ospodarsk</w:t>
      </w:r>
      <w:r>
        <w:rPr>
          <w:rFonts w:ascii="Times New Roman" w:hAnsi="Times New Roman" w:cs="Times New Roman"/>
          <w:sz w:val="24"/>
          <w:szCs w:val="24"/>
        </w:rPr>
        <w:t>im</w:t>
      </w:r>
      <w:r w:rsidR="006E779D" w:rsidRPr="006E779D">
        <w:rPr>
          <w:rFonts w:ascii="Times New Roman" w:hAnsi="Times New Roman" w:cs="Times New Roman"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6E779D" w:rsidRPr="006E779D">
        <w:rPr>
          <w:rFonts w:ascii="Times New Roman" w:hAnsi="Times New Roman" w:cs="Times New Roman"/>
          <w:sz w:val="24"/>
          <w:szCs w:val="24"/>
        </w:rPr>
        <w:t xml:space="preserve"> kojem je </w:t>
      </w:r>
      <w:r>
        <w:rPr>
          <w:rFonts w:ascii="Times New Roman" w:hAnsi="Times New Roman" w:cs="Times New Roman"/>
          <w:sz w:val="24"/>
          <w:szCs w:val="24"/>
        </w:rPr>
        <w:t xml:space="preserve">rad </w:t>
      </w:r>
      <w:r w:rsidR="006E779D" w:rsidRPr="006E779D">
        <w:rPr>
          <w:rFonts w:ascii="Times New Roman" w:hAnsi="Times New Roman" w:cs="Times New Roman"/>
          <w:b/>
          <w:bCs/>
          <w:sz w:val="24"/>
          <w:szCs w:val="24"/>
        </w:rPr>
        <w:t>obustavljen</w:t>
      </w:r>
      <w:r w:rsidR="006E779D" w:rsidRPr="006E779D">
        <w:rPr>
          <w:rFonts w:ascii="Times New Roman" w:hAnsi="Times New Roman" w:cs="Times New Roman"/>
          <w:sz w:val="24"/>
          <w:szCs w:val="24"/>
        </w:rPr>
        <w:t xml:space="preserve"> Odlukom Stožera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44">
        <w:rPr>
          <w:rFonts w:ascii="Times New Roman" w:hAnsi="Times New Roman" w:cs="Times New Roman"/>
          <w:sz w:val="24"/>
          <w:szCs w:val="24"/>
        </w:rPr>
        <w:t>od 27. studenoga 2020. godine</w:t>
      </w:r>
      <w:r w:rsidR="00D64470">
        <w:rPr>
          <w:rFonts w:ascii="Times New Roman" w:hAnsi="Times New Roman" w:cs="Times New Roman"/>
          <w:sz w:val="24"/>
          <w:szCs w:val="24"/>
        </w:rPr>
        <w:t xml:space="preserve"> dodjeljuje se jednokratna pomoć </w:t>
      </w:r>
      <w:r w:rsidR="00824DD9" w:rsidRPr="00824DD9">
        <w:rPr>
          <w:rFonts w:ascii="Times New Roman" w:hAnsi="Times New Roman" w:cs="Times New Roman"/>
          <w:sz w:val="24"/>
          <w:szCs w:val="24"/>
        </w:rPr>
        <w:t xml:space="preserve">u iznosu od najviše </w:t>
      </w:r>
      <w:r w:rsidR="00824DD9" w:rsidRPr="00026D9D">
        <w:rPr>
          <w:rFonts w:ascii="Times New Roman" w:hAnsi="Times New Roman" w:cs="Times New Roman"/>
          <w:b/>
          <w:bCs/>
          <w:sz w:val="24"/>
          <w:szCs w:val="24"/>
        </w:rPr>
        <w:t>5.000,00 k</w:t>
      </w:r>
      <w:r w:rsidR="00D10A1C" w:rsidRPr="00026D9D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="00D10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08BF" w14:textId="77777777" w:rsidR="00146258" w:rsidRPr="00146258" w:rsidRDefault="00146258" w:rsidP="001462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258">
        <w:rPr>
          <w:rFonts w:ascii="Times New Roman" w:hAnsi="Times New Roman" w:cs="Times New Roman"/>
          <w:sz w:val="24"/>
          <w:szCs w:val="24"/>
        </w:rPr>
        <w:t xml:space="preserve">Gospodarskim subjektima kojem je Odlukom Stožera </w:t>
      </w:r>
      <w:r w:rsidRPr="00146258">
        <w:rPr>
          <w:rFonts w:ascii="Times New Roman" w:hAnsi="Times New Roman" w:cs="Times New Roman"/>
          <w:b/>
          <w:bCs/>
          <w:sz w:val="24"/>
          <w:szCs w:val="24"/>
        </w:rPr>
        <w:t>dozvoljena priprema i dostava hrane i pića</w:t>
      </w:r>
      <w:r w:rsidRPr="00146258">
        <w:rPr>
          <w:rFonts w:ascii="Times New Roman" w:hAnsi="Times New Roman" w:cs="Times New Roman"/>
          <w:sz w:val="24"/>
          <w:szCs w:val="24"/>
        </w:rPr>
        <w:t xml:space="preserve">, odnosno koji su djelatnost obavljali i nakon 27. studenog 2020. godine dodjeljuje se jednokratna pomoć u iznosu od najviše </w:t>
      </w:r>
      <w:r w:rsidRPr="00146258">
        <w:rPr>
          <w:rFonts w:ascii="Times New Roman" w:hAnsi="Times New Roman" w:cs="Times New Roman"/>
          <w:b/>
          <w:bCs/>
          <w:sz w:val="24"/>
          <w:szCs w:val="24"/>
        </w:rPr>
        <w:t xml:space="preserve">2.500,00 kn. </w:t>
      </w:r>
    </w:p>
    <w:p w14:paraId="07A2F218" w14:textId="77777777" w:rsidR="00146258" w:rsidRPr="00146258" w:rsidRDefault="00146258" w:rsidP="00146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258">
        <w:rPr>
          <w:rFonts w:ascii="Times New Roman" w:hAnsi="Times New Roman" w:cs="Times New Roman"/>
          <w:sz w:val="24"/>
          <w:szCs w:val="24"/>
        </w:rPr>
        <w:t>Članak 10.</w:t>
      </w:r>
    </w:p>
    <w:p w14:paraId="435A9028" w14:textId="1358ACB9" w:rsidR="00B8189E" w:rsidRDefault="00362BF6" w:rsidP="00B81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ostvaruju</w:t>
      </w:r>
      <w:r w:rsidR="00781E81">
        <w:rPr>
          <w:rFonts w:ascii="Times New Roman" w:hAnsi="Times New Roman" w:cs="Times New Roman"/>
          <w:sz w:val="24"/>
          <w:szCs w:val="24"/>
        </w:rPr>
        <w:t xml:space="preserve"> pravo na </w:t>
      </w:r>
      <w:r w:rsidR="000A313B">
        <w:rPr>
          <w:rFonts w:ascii="Times New Roman" w:hAnsi="Times New Roman" w:cs="Times New Roman"/>
          <w:sz w:val="24"/>
          <w:szCs w:val="24"/>
        </w:rPr>
        <w:t xml:space="preserve"> jednokratnu pomoć iz </w:t>
      </w:r>
      <w:r w:rsidR="00146258">
        <w:rPr>
          <w:rFonts w:ascii="Times New Roman" w:hAnsi="Times New Roman" w:cs="Times New Roman"/>
          <w:sz w:val="24"/>
          <w:szCs w:val="24"/>
        </w:rPr>
        <w:t>članka 9.</w:t>
      </w:r>
      <w:r w:rsidR="00B8189E">
        <w:rPr>
          <w:rFonts w:ascii="Times New Roman" w:hAnsi="Times New Roman" w:cs="Times New Roman"/>
          <w:sz w:val="24"/>
          <w:szCs w:val="24"/>
        </w:rPr>
        <w:t xml:space="preserve"> </w:t>
      </w:r>
      <w:r w:rsidR="00B8189E" w:rsidRPr="00B8189E">
        <w:rPr>
          <w:rFonts w:ascii="Times New Roman" w:hAnsi="Times New Roman" w:cs="Times New Roman"/>
          <w:sz w:val="24"/>
          <w:szCs w:val="24"/>
        </w:rPr>
        <w:t xml:space="preserve">uz uvjet da </w:t>
      </w:r>
      <w:r w:rsidR="00B8189E">
        <w:rPr>
          <w:rFonts w:ascii="Times New Roman" w:hAnsi="Times New Roman" w:cs="Times New Roman"/>
          <w:sz w:val="24"/>
          <w:szCs w:val="24"/>
        </w:rPr>
        <w:t xml:space="preserve">su </w:t>
      </w:r>
      <w:r w:rsidR="00B8189E" w:rsidRPr="00B8189E">
        <w:rPr>
          <w:rFonts w:ascii="Times New Roman" w:hAnsi="Times New Roman" w:cs="Times New Roman"/>
          <w:sz w:val="24"/>
          <w:szCs w:val="24"/>
        </w:rPr>
        <w:t>djelatnost obavlja</w:t>
      </w:r>
      <w:r w:rsidR="00B8189E">
        <w:rPr>
          <w:rFonts w:ascii="Times New Roman" w:hAnsi="Times New Roman" w:cs="Times New Roman"/>
          <w:sz w:val="24"/>
          <w:szCs w:val="24"/>
        </w:rPr>
        <w:t>li</w:t>
      </w:r>
      <w:r w:rsidR="00B8189E" w:rsidRPr="00B8189E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146258">
        <w:rPr>
          <w:rFonts w:ascii="Times New Roman" w:hAnsi="Times New Roman" w:cs="Times New Roman"/>
          <w:sz w:val="24"/>
          <w:szCs w:val="24"/>
        </w:rPr>
        <w:t>O</w:t>
      </w:r>
      <w:r w:rsidR="00B8189E" w:rsidRPr="00B8189E">
        <w:rPr>
          <w:rFonts w:ascii="Times New Roman" w:hAnsi="Times New Roman" w:cs="Times New Roman"/>
          <w:sz w:val="24"/>
          <w:szCs w:val="24"/>
        </w:rPr>
        <w:t>pćine Kostrena u studenom 2020.g. i da na dan 30. studenog 2020. godine nema</w:t>
      </w:r>
      <w:r w:rsidR="00B8189E">
        <w:rPr>
          <w:rFonts w:ascii="Times New Roman" w:hAnsi="Times New Roman" w:cs="Times New Roman"/>
          <w:sz w:val="24"/>
          <w:szCs w:val="24"/>
        </w:rPr>
        <w:t xml:space="preserve">ju </w:t>
      </w:r>
      <w:r w:rsidR="00B8189E" w:rsidRPr="00B8189E">
        <w:rPr>
          <w:rFonts w:ascii="Times New Roman" w:hAnsi="Times New Roman" w:cs="Times New Roman"/>
          <w:sz w:val="24"/>
          <w:szCs w:val="24"/>
        </w:rPr>
        <w:t xml:space="preserve">dospjelih financijskih obveza prema Općini Kostrena, ustanovi ili trgovačkom društvu u vlasništvu Općine Kostrena ili </w:t>
      </w:r>
      <w:r w:rsidR="00B8189E">
        <w:rPr>
          <w:rFonts w:ascii="Times New Roman" w:hAnsi="Times New Roman" w:cs="Times New Roman"/>
          <w:sz w:val="24"/>
          <w:szCs w:val="24"/>
        </w:rPr>
        <w:t>su navedene obveze</w:t>
      </w:r>
      <w:r w:rsidR="00B8189E" w:rsidRPr="00B8189E">
        <w:rPr>
          <w:rFonts w:ascii="Times New Roman" w:hAnsi="Times New Roman" w:cs="Times New Roman"/>
          <w:sz w:val="24"/>
          <w:szCs w:val="24"/>
        </w:rPr>
        <w:t xml:space="preserve"> podmiri</w:t>
      </w:r>
      <w:r w:rsidR="00B8189E">
        <w:rPr>
          <w:rFonts w:ascii="Times New Roman" w:hAnsi="Times New Roman" w:cs="Times New Roman"/>
          <w:sz w:val="24"/>
          <w:szCs w:val="24"/>
        </w:rPr>
        <w:t>li</w:t>
      </w:r>
      <w:r w:rsidR="00B8189E" w:rsidRPr="00B8189E">
        <w:rPr>
          <w:rFonts w:ascii="Times New Roman" w:hAnsi="Times New Roman" w:cs="Times New Roman"/>
          <w:sz w:val="24"/>
          <w:szCs w:val="24"/>
        </w:rPr>
        <w:t xml:space="preserve"> prije podnošenja zahtjeva za jednokratnu pomoć</w:t>
      </w:r>
      <w:r w:rsidR="00B8189E">
        <w:rPr>
          <w:rFonts w:ascii="Times New Roman" w:hAnsi="Times New Roman" w:cs="Times New Roman"/>
          <w:sz w:val="24"/>
          <w:szCs w:val="24"/>
        </w:rPr>
        <w:t>.</w:t>
      </w:r>
    </w:p>
    <w:p w14:paraId="0B39F14F" w14:textId="1C44ED79" w:rsidR="00146258" w:rsidRDefault="00146258" w:rsidP="00146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14:paraId="251DBC70" w14:textId="042FFF84" w:rsidR="00427F27" w:rsidRDefault="00427F27" w:rsidP="00285412">
      <w:pPr>
        <w:jc w:val="both"/>
        <w:rPr>
          <w:rFonts w:ascii="Times New Roman" w:hAnsi="Times New Roman" w:cs="Times New Roman"/>
          <w:sz w:val="24"/>
          <w:szCs w:val="24"/>
        </w:rPr>
      </w:pPr>
      <w:r w:rsidRPr="00427F27">
        <w:rPr>
          <w:rFonts w:ascii="Times New Roman" w:hAnsi="Times New Roman" w:cs="Times New Roman"/>
          <w:sz w:val="24"/>
          <w:szCs w:val="24"/>
        </w:rPr>
        <w:t>Valjana prijava za jednokratnu</w:t>
      </w:r>
      <w:r w:rsidR="00026D9D">
        <w:rPr>
          <w:rFonts w:ascii="Times New Roman" w:hAnsi="Times New Roman" w:cs="Times New Roman"/>
          <w:sz w:val="24"/>
          <w:szCs w:val="24"/>
        </w:rPr>
        <w:t xml:space="preserve"> </w:t>
      </w:r>
      <w:r w:rsidRPr="00427F27">
        <w:rPr>
          <w:rFonts w:ascii="Times New Roman" w:hAnsi="Times New Roman" w:cs="Times New Roman"/>
          <w:sz w:val="24"/>
          <w:szCs w:val="24"/>
        </w:rPr>
        <w:t>pomoć</w:t>
      </w:r>
      <w:r>
        <w:rPr>
          <w:rFonts w:ascii="Times New Roman" w:hAnsi="Times New Roman" w:cs="Times New Roman"/>
          <w:sz w:val="24"/>
          <w:szCs w:val="24"/>
        </w:rPr>
        <w:t xml:space="preserve"> za korisnike koji zadovoljavaju uvjete iz </w:t>
      </w:r>
      <w:r w:rsidR="00285412">
        <w:rPr>
          <w:rFonts w:ascii="Times New Roman" w:hAnsi="Times New Roman" w:cs="Times New Roman"/>
          <w:sz w:val="24"/>
          <w:szCs w:val="24"/>
        </w:rPr>
        <w:t>članka 9.</w:t>
      </w:r>
      <w:r w:rsidRPr="00427F27">
        <w:rPr>
          <w:rFonts w:ascii="Times New Roman" w:hAnsi="Times New Roman" w:cs="Times New Roman"/>
          <w:sz w:val="24"/>
          <w:szCs w:val="24"/>
        </w:rPr>
        <w:t xml:space="preserve"> sadrži sljedeće obvezne obrasce i priloge:</w:t>
      </w:r>
    </w:p>
    <w:p w14:paraId="5E5A3C0B" w14:textId="59592D24" w:rsidR="00285412" w:rsidRDefault="00285041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Zahtjeva za dodjelu jednokratne pomoći (</w:t>
      </w:r>
      <w:r w:rsidR="00AC1F91" w:rsidRPr="00AC1F91">
        <w:rPr>
          <w:rFonts w:ascii="Times New Roman" w:hAnsi="Times New Roman" w:cs="Times New Roman"/>
          <w:i/>
          <w:iCs/>
          <w:sz w:val="24"/>
          <w:szCs w:val="24"/>
        </w:rPr>
        <w:t>Obrazac</w:t>
      </w:r>
      <w:r w:rsidRPr="00AC1F91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="009D77AD" w:rsidRPr="00AC1F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D77AD">
        <w:rPr>
          <w:rFonts w:ascii="Times New Roman" w:hAnsi="Times New Roman" w:cs="Times New Roman"/>
          <w:sz w:val="24"/>
          <w:szCs w:val="24"/>
        </w:rPr>
        <w:t xml:space="preserve"> ili </w:t>
      </w:r>
      <w:r w:rsidR="00AC1F91" w:rsidRPr="00AC1F91">
        <w:rPr>
          <w:rFonts w:ascii="Times New Roman" w:hAnsi="Times New Roman" w:cs="Times New Roman"/>
          <w:i/>
          <w:iCs/>
          <w:sz w:val="24"/>
          <w:szCs w:val="24"/>
        </w:rPr>
        <w:t>Obrazac</w:t>
      </w:r>
      <w:r w:rsidR="009D77AD" w:rsidRPr="00AC1F91">
        <w:rPr>
          <w:rFonts w:ascii="Times New Roman" w:hAnsi="Times New Roman" w:cs="Times New Roman"/>
          <w:i/>
          <w:iCs/>
          <w:sz w:val="24"/>
          <w:szCs w:val="24"/>
        </w:rPr>
        <w:t xml:space="preserve"> 2B</w:t>
      </w:r>
      <w:r>
        <w:rPr>
          <w:rFonts w:ascii="Times New Roman" w:hAnsi="Times New Roman" w:cs="Times New Roman"/>
          <w:sz w:val="24"/>
          <w:szCs w:val="24"/>
        </w:rPr>
        <w:t>) – potpisan i ovjeren od strane odgovorne osobe</w:t>
      </w:r>
    </w:p>
    <w:p w14:paraId="39EFB629" w14:textId="48A45FBB" w:rsidR="002E0924" w:rsidRDefault="008C3362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362">
        <w:rPr>
          <w:rFonts w:ascii="Times New Roman" w:hAnsi="Times New Roman" w:cs="Times New Roman"/>
          <w:sz w:val="24"/>
          <w:szCs w:val="24"/>
        </w:rPr>
        <w:t>Preslik</w:t>
      </w:r>
      <w:r w:rsidR="00080D95">
        <w:rPr>
          <w:rFonts w:ascii="Times New Roman" w:hAnsi="Times New Roman" w:cs="Times New Roman"/>
          <w:sz w:val="24"/>
          <w:szCs w:val="24"/>
        </w:rPr>
        <w:t>u</w:t>
      </w:r>
      <w:r w:rsidRPr="008C3362">
        <w:rPr>
          <w:rFonts w:ascii="Times New Roman" w:hAnsi="Times New Roman" w:cs="Times New Roman"/>
          <w:sz w:val="24"/>
          <w:szCs w:val="24"/>
        </w:rPr>
        <w:t xml:space="preserve"> registracije ( izvod iz sudskog, obrtnog ili drugog odgovarajućeg registra)</w:t>
      </w:r>
    </w:p>
    <w:p w14:paraId="0D8A0141" w14:textId="44F3A9E2" w:rsidR="00285412" w:rsidRPr="000F692D" w:rsidRDefault="00315CEB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Potvrdu o nepostojanju dospjelih nepodmirenih dugovanja prema Općini Kostrena</w:t>
      </w:r>
      <w:r w:rsidR="007B60BB" w:rsidRPr="000F692D">
        <w:rPr>
          <w:rFonts w:ascii="Times New Roman" w:hAnsi="Times New Roman" w:cs="Times New Roman"/>
          <w:sz w:val="24"/>
          <w:szCs w:val="24"/>
        </w:rPr>
        <w:t xml:space="preserve"> do dana 30. studenog 2020. godine</w:t>
      </w:r>
      <w:r w:rsidR="00080D95" w:rsidRPr="000F692D">
        <w:rPr>
          <w:rFonts w:ascii="Times New Roman" w:hAnsi="Times New Roman" w:cs="Times New Roman"/>
          <w:sz w:val="24"/>
          <w:szCs w:val="24"/>
        </w:rPr>
        <w:t xml:space="preserve"> </w:t>
      </w:r>
      <w:r w:rsidR="002E0924" w:rsidRPr="000F692D">
        <w:rPr>
          <w:rFonts w:ascii="Times New Roman" w:hAnsi="Times New Roman" w:cs="Times New Roman"/>
          <w:sz w:val="24"/>
          <w:szCs w:val="24"/>
        </w:rPr>
        <w:t>(izdaje Općina Kostrena)</w:t>
      </w:r>
    </w:p>
    <w:p w14:paraId="0EBE1FE1" w14:textId="53B40C08" w:rsidR="00165CD8" w:rsidRPr="000F692D" w:rsidRDefault="00165CD8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Presliku/e računa za pokriće troškova poslovanja</w:t>
      </w:r>
    </w:p>
    <w:p w14:paraId="60F2CE2E" w14:textId="1120EE2F" w:rsidR="00165CD8" w:rsidRPr="000F692D" w:rsidRDefault="00165CD8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>Presliku/e izvoda žiro računa kojom se dokazuje izvršeno plaćanje</w:t>
      </w:r>
    </w:p>
    <w:p w14:paraId="1519F51E" w14:textId="7C4FCAEB" w:rsidR="007F393D" w:rsidRDefault="00F13562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 xml:space="preserve">Dokaz da je </w:t>
      </w:r>
      <w:r w:rsidR="00DE76BE" w:rsidRPr="000F692D">
        <w:rPr>
          <w:rFonts w:ascii="Times New Roman" w:hAnsi="Times New Roman" w:cs="Times New Roman"/>
          <w:sz w:val="24"/>
          <w:szCs w:val="24"/>
        </w:rPr>
        <w:t xml:space="preserve">gospodarski </w:t>
      </w:r>
      <w:r w:rsidRPr="000F692D">
        <w:rPr>
          <w:rFonts w:ascii="Times New Roman" w:hAnsi="Times New Roman" w:cs="Times New Roman"/>
          <w:sz w:val="24"/>
          <w:szCs w:val="24"/>
        </w:rPr>
        <w:t xml:space="preserve">subjekt obavljao poslovnu djelatnost  </w:t>
      </w:r>
      <w:r w:rsidR="007F393D" w:rsidRPr="000F692D">
        <w:rPr>
          <w:rFonts w:ascii="Times New Roman" w:hAnsi="Times New Roman" w:cs="Times New Roman"/>
          <w:sz w:val="24"/>
          <w:szCs w:val="24"/>
        </w:rPr>
        <w:t xml:space="preserve">do stupanja na snagu Odluke Stožera od 27. studenoga 2020. godine </w:t>
      </w:r>
      <w:r w:rsidR="00B2585C">
        <w:rPr>
          <w:rFonts w:ascii="Times New Roman" w:hAnsi="Times New Roman" w:cs="Times New Roman"/>
          <w:sz w:val="24"/>
          <w:szCs w:val="24"/>
        </w:rPr>
        <w:t xml:space="preserve">i </w:t>
      </w:r>
      <w:r w:rsidR="00A2319D" w:rsidRPr="000F692D">
        <w:rPr>
          <w:rFonts w:ascii="Times New Roman" w:hAnsi="Times New Roman" w:cs="Times New Roman"/>
          <w:sz w:val="24"/>
          <w:szCs w:val="24"/>
        </w:rPr>
        <w:t>d</w:t>
      </w:r>
      <w:r w:rsidR="007F393D" w:rsidRPr="000F692D">
        <w:rPr>
          <w:rFonts w:ascii="Times New Roman" w:hAnsi="Times New Roman" w:cs="Times New Roman"/>
          <w:sz w:val="24"/>
          <w:szCs w:val="24"/>
        </w:rPr>
        <w:t>okaz da je poslovni subjekt nakon stupanja na snagu Odluke Stožera</w:t>
      </w:r>
      <w:r w:rsidR="002A3F79" w:rsidRPr="000F692D">
        <w:rPr>
          <w:rFonts w:ascii="Times New Roman" w:hAnsi="Times New Roman" w:cs="Times New Roman"/>
          <w:sz w:val="24"/>
          <w:szCs w:val="24"/>
        </w:rPr>
        <w:t xml:space="preserve"> obustavilo svoju djelatnost.</w:t>
      </w:r>
      <w:r w:rsidR="00DE76BE" w:rsidRPr="000F692D">
        <w:rPr>
          <w:rFonts w:ascii="Times New Roman" w:hAnsi="Times New Roman" w:cs="Times New Roman"/>
          <w:sz w:val="24"/>
          <w:szCs w:val="24"/>
        </w:rPr>
        <w:t xml:space="preserve"> (</w:t>
      </w:r>
      <w:r w:rsidR="00DE76BE" w:rsidRPr="002D75D6">
        <w:rPr>
          <w:rFonts w:ascii="Times New Roman" w:hAnsi="Times New Roman" w:cs="Times New Roman"/>
          <w:i/>
          <w:iCs/>
          <w:sz w:val="24"/>
          <w:szCs w:val="24"/>
        </w:rPr>
        <w:t xml:space="preserve">izvadak iz fiskalne </w:t>
      </w:r>
      <w:r w:rsidR="00A2319D" w:rsidRPr="002D75D6">
        <w:rPr>
          <w:rFonts w:ascii="Times New Roman" w:hAnsi="Times New Roman" w:cs="Times New Roman"/>
          <w:i/>
          <w:iCs/>
          <w:sz w:val="24"/>
          <w:szCs w:val="24"/>
        </w:rPr>
        <w:t>blagajne</w:t>
      </w:r>
      <w:r w:rsidR="009C5066" w:rsidRPr="002D75D6">
        <w:rPr>
          <w:rFonts w:ascii="Times New Roman" w:hAnsi="Times New Roman" w:cs="Times New Roman"/>
          <w:i/>
          <w:iCs/>
          <w:sz w:val="24"/>
          <w:szCs w:val="24"/>
        </w:rPr>
        <w:t xml:space="preserve"> za period</w:t>
      </w:r>
      <w:r w:rsidR="00A2319D" w:rsidRPr="002D75D6">
        <w:rPr>
          <w:rFonts w:ascii="Times New Roman" w:hAnsi="Times New Roman" w:cs="Times New Roman"/>
          <w:i/>
          <w:iCs/>
          <w:sz w:val="24"/>
          <w:szCs w:val="24"/>
        </w:rPr>
        <w:t xml:space="preserve"> od 01. studenog </w:t>
      </w:r>
      <w:r w:rsidR="002A3F79" w:rsidRPr="002D75D6">
        <w:rPr>
          <w:rFonts w:ascii="Times New Roman" w:hAnsi="Times New Roman" w:cs="Times New Roman"/>
          <w:i/>
          <w:iCs/>
          <w:sz w:val="24"/>
          <w:szCs w:val="24"/>
        </w:rPr>
        <w:t xml:space="preserve">2020. godine </w:t>
      </w:r>
      <w:r w:rsidR="00A2319D" w:rsidRPr="002D75D6">
        <w:rPr>
          <w:rFonts w:ascii="Times New Roman" w:hAnsi="Times New Roman" w:cs="Times New Roman"/>
          <w:i/>
          <w:iCs/>
          <w:sz w:val="24"/>
          <w:szCs w:val="24"/>
        </w:rPr>
        <w:t xml:space="preserve">do 01. veljače </w:t>
      </w:r>
      <w:r w:rsidR="002A3F79" w:rsidRPr="002D75D6">
        <w:rPr>
          <w:rFonts w:ascii="Times New Roman" w:hAnsi="Times New Roman" w:cs="Times New Roman"/>
          <w:i/>
          <w:iCs/>
          <w:sz w:val="24"/>
          <w:szCs w:val="24"/>
        </w:rPr>
        <w:t>2021. godine</w:t>
      </w:r>
      <w:r w:rsidR="002A3F79" w:rsidRPr="000F692D">
        <w:rPr>
          <w:rFonts w:ascii="Times New Roman" w:hAnsi="Times New Roman" w:cs="Times New Roman"/>
          <w:sz w:val="24"/>
          <w:szCs w:val="24"/>
        </w:rPr>
        <w:t>)</w:t>
      </w:r>
      <w:r w:rsidR="00B2585C">
        <w:rPr>
          <w:rFonts w:ascii="Times New Roman" w:hAnsi="Times New Roman" w:cs="Times New Roman"/>
          <w:sz w:val="24"/>
          <w:szCs w:val="24"/>
        </w:rPr>
        <w:t xml:space="preserve">  - </w:t>
      </w:r>
      <w:r w:rsidR="00B2585C" w:rsidRPr="005F05CA">
        <w:rPr>
          <w:rFonts w:ascii="Times New Roman" w:hAnsi="Times New Roman" w:cs="Times New Roman"/>
          <w:b/>
          <w:bCs/>
          <w:sz w:val="24"/>
          <w:szCs w:val="24"/>
        </w:rPr>
        <w:t xml:space="preserve">prilaže se uz </w:t>
      </w:r>
      <w:r w:rsidR="002D2455" w:rsidRPr="002D2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Obrazac</w:t>
      </w:r>
      <w:r w:rsidR="00B2585C" w:rsidRPr="002D2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585C" w:rsidRPr="004C0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C0001" w:rsidRPr="004C0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</w:p>
    <w:p w14:paraId="586B3DC2" w14:textId="61B20930" w:rsidR="00B2585C" w:rsidRPr="00026D9D" w:rsidRDefault="00026D9D" w:rsidP="005F05CA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D9D">
        <w:rPr>
          <w:rFonts w:ascii="Times New Roman" w:hAnsi="Times New Roman" w:cs="Times New Roman"/>
          <w:b/>
          <w:bCs/>
          <w:sz w:val="24"/>
          <w:szCs w:val="24"/>
        </w:rPr>
        <w:t>ILI</w:t>
      </w:r>
    </w:p>
    <w:p w14:paraId="79DF7C42" w14:textId="54E4A46D" w:rsidR="005F05CA" w:rsidRPr="005F05CA" w:rsidRDefault="005F05CA" w:rsidP="005F05CA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 xml:space="preserve">Dokaz da je gospodarski subjekt obavljao poslovnu djelatnost  do stupanja na snagu Odluke Stožera od 27. studenoga 2020. godine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F692D">
        <w:rPr>
          <w:rFonts w:ascii="Times New Roman" w:hAnsi="Times New Roman" w:cs="Times New Roman"/>
          <w:sz w:val="24"/>
          <w:szCs w:val="24"/>
        </w:rPr>
        <w:t xml:space="preserve">dokaz da je poslovni subjekt nakon stupanja na snagu Odluke Stožera </w:t>
      </w:r>
      <w:r>
        <w:rPr>
          <w:rFonts w:ascii="Times New Roman" w:hAnsi="Times New Roman" w:cs="Times New Roman"/>
          <w:sz w:val="24"/>
          <w:szCs w:val="24"/>
        </w:rPr>
        <w:t>i dalje obavljao</w:t>
      </w:r>
      <w:r w:rsidRPr="000F692D">
        <w:rPr>
          <w:rFonts w:ascii="Times New Roman" w:hAnsi="Times New Roman" w:cs="Times New Roman"/>
          <w:sz w:val="24"/>
          <w:szCs w:val="24"/>
        </w:rPr>
        <w:t xml:space="preserve"> svoju djelatnost. (</w:t>
      </w:r>
      <w:r w:rsidRPr="002D75D6">
        <w:rPr>
          <w:rFonts w:ascii="Times New Roman" w:hAnsi="Times New Roman" w:cs="Times New Roman"/>
          <w:i/>
          <w:iCs/>
          <w:sz w:val="24"/>
          <w:szCs w:val="24"/>
        </w:rPr>
        <w:t>izvadak iz fiskalne blagajne za period od 01. studenog 2020. godine do 01. veljače 2021. godine)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5F05CA">
        <w:rPr>
          <w:rFonts w:ascii="Times New Roman" w:hAnsi="Times New Roman" w:cs="Times New Roman"/>
          <w:b/>
          <w:bCs/>
          <w:sz w:val="24"/>
          <w:szCs w:val="24"/>
        </w:rPr>
        <w:t xml:space="preserve">prilaže se uz </w:t>
      </w:r>
      <w:r w:rsidR="004C0001" w:rsidRPr="004C0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Obrazac 1B</w:t>
      </w:r>
    </w:p>
    <w:p w14:paraId="099F5457" w14:textId="1D435D98" w:rsidR="00216D9D" w:rsidRPr="000F692D" w:rsidRDefault="00217FB4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2D">
        <w:rPr>
          <w:rFonts w:ascii="Times New Roman" w:hAnsi="Times New Roman" w:cs="Times New Roman"/>
          <w:sz w:val="24"/>
          <w:szCs w:val="24"/>
        </w:rPr>
        <w:t xml:space="preserve">Dokaz </w:t>
      </w:r>
      <w:r w:rsidR="000F692D" w:rsidRPr="000F692D">
        <w:rPr>
          <w:rFonts w:ascii="Times New Roman" w:hAnsi="Times New Roman" w:cs="Times New Roman"/>
          <w:sz w:val="24"/>
          <w:szCs w:val="24"/>
        </w:rPr>
        <w:t>o korištenju prostora na području Općine Kostrena (Ugovor o zakupu)</w:t>
      </w:r>
    </w:p>
    <w:p w14:paraId="037D4A2F" w14:textId="48D7D090" w:rsidR="00080D95" w:rsidRPr="00080D95" w:rsidRDefault="00080D95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0D95">
        <w:rPr>
          <w:rFonts w:ascii="Times New Roman" w:hAnsi="Times New Roman" w:cs="Times New Roman"/>
          <w:sz w:val="24"/>
          <w:szCs w:val="24"/>
        </w:rPr>
        <w:t xml:space="preserve"> o korištenim potporama male vrijednosti</w:t>
      </w:r>
    </w:p>
    <w:p w14:paraId="015021A0" w14:textId="1522D2FE" w:rsidR="002E0924" w:rsidRPr="00080D95" w:rsidRDefault="00080D95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Izjavu o davanju suglasnosti za obradu osobnih podataka za odgovornu osobu trgovačkog društva ili vlasnika obrta</w:t>
      </w:r>
    </w:p>
    <w:p w14:paraId="740505F4" w14:textId="1991F7DA" w:rsidR="00080D95" w:rsidRDefault="00080D95" w:rsidP="00FD53F7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D95">
        <w:rPr>
          <w:rFonts w:ascii="Times New Roman" w:hAnsi="Times New Roman" w:cs="Times New Roman"/>
          <w:sz w:val="24"/>
          <w:szCs w:val="24"/>
        </w:rPr>
        <w:t>Izjavu o nepostojanju dvostrukog financiranja</w:t>
      </w:r>
    </w:p>
    <w:p w14:paraId="64C13E0B" w14:textId="40C725E5" w:rsidR="007C3E31" w:rsidRDefault="007C3E31" w:rsidP="007C3E31">
      <w:pPr>
        <w:pStyle w:val="Odlomakpopisa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A9B0A46" w14:textId="70AAD52E" w:rsidR="00AA0F35" w:rsidRDefault="002A5522" w:rsidP="002A5522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5522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6C16FB" w:rsidRPr="002A5522">
        <w:rPr>
          <w:rFonts w:ascii="Times New Roman" w:hAnsi="Times New Roman" w:cs="Times New Roman"/>
          <w:b/>
          <w:iCs/>
          <w:sz w:val="24"/>
          <w:szCs w:val="24"/>
        </w:rPr>
        <w:t xml:space="preserve">OSTUPAK PODNOŠENJA ZAHTJEVA </w:t>
      </w:r>
      <w:r w:rsidR="00521710" w:rsidRPr="002A5522">
        <w:rPr>
          <w:rFonts w:ascii="Times New Roman" w:hAnsi="Times New Roman" w:cs="Times New Roman"/>
          <w:b/>
          <w:iCs/>
          <w:sz w:val="24"/>
          <w:szCs w:val="24"/>
        </w:rPr>
        <w:t xml:space="preserve">I POTREBNA DOKUMENTACIJA </w:t>
      </w:r>
    </w:p>
    <w:p w14:paraId="3B50EB21" w14:textId="4086F790" w:rsidR="001E482E" w:rsidRPr="001E482E" w:rsidRDefault="001E482E" w:rsidP="001E482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482E">
        <w:rPr>
          <w:rFonts w:ascii="Times New Roman" w:hAnsi="Times New Roman" w:cs="Times New Roman"/>
          <w:bCs/>
          <w:iCs/>
          <w:sz w:val="24"/>
          <w:szCs w:val="24"/>
        </w:rPr>
        <w:t>Članak 1</w:t>
      </w:r>
      <w:r w:rsidR="004B32D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1E482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8E60988" w14:textId="77777777" w:rsidR="009D2638" w:rsidRPr="009D2638" w:rsidRDefault="009D2638" w:rsidP="009D263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2638">
        <w:rPr>
          <w:rFonts w:ascii="Times New Roman" w:hAnsi="Times New Roman" w:cs="Times New Roman"/>
          <w:bCs/>
          <w:iCs/>
          <w:sz w:val="24"/>
          <w:szCs w:val="24"/>
        </w:rPr>
        <w:t xml:space="preserve">Ovaj Javni poziv objavljuje se na </w:t>
      </w:r>
      <w:r>
        <w:rPr>
          <w:rFonts w:ascii="Times New Roman" w:hAnsi="Times New Roman" w:cs="Times New Roman"/>
          <w:bCs/>
          <w:iCs/>
          <w:sz w:val="24"/>
          <w:szCs w:val="24"/>
        </w:rPr>
        <w:t>mrežnoj</w:t>
      </w:r>
      <w:r w:rsidRPr="009D2638">
        <w:rPr>
          <w:rFonts w:ascii="Times New Roman" w:hAnsi="Times New Roman" w:cs="Times New Roman"/>
          <w:bCs/>
          <w:iCs/>
          <w:sz w:val="24"/>
          <w:szCs w:val="24"/>
        </w:rPr>
        <w:t xml:space="preserve"> stranici Općine Kostrena </w:t>
      </w:r>
      <w:hyperlink r:id="rId9" w:history="1">
        <w:r w:rsidRPr="006B5DC8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www.kostrena.hr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C0861AD" w14:textId="36DF5F9E" w:rsidR="00521710" w:rsidRDefault="00521710" w:rsidP="0052171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171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Sredstva za mjere iz ovog </w:t>
      </w:r>
      <w:r w:rsidR="002A5522">
        <w:rPr>
          <w:rFonts w:ascii="Times New Roman" w:hAnsi="Times New Roman" w:cs="Times New Roman"/>
          <w:bCs/>
          <w:iCs/>
          <w:sz w:val="24"/>
          <w:szCs w:val="24"/>
        </w:rPr>
        <w:t xml:space="preserve">javnog poziva </w:t>
      </w:r>
      <w:r w:rsidRPr="00521710">
        <w:rPr>
          <w:rFonts w:ascii="Times New Roman" w:hAnsi="Times New Roman" w:cs="Times New Roman"/>
          <w:bCs/>
          <w:iCs/>
          <w:sz w:val="24"/>
          <w:szCs w:val="24"/>
        </w:rPr>
        <w:t>osiguravaju se u Proračunu Općine Kostrena za 202</w:t>
      </w:r>
      <w:r w:rsidR="002A5522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521710">
        <w:rPr>
          <w:rFonts w:ascii="Times New Roman" w:hAnsi="Times New Roman" w:cs="Times New Roman"/>
          <w:bCs/>
          <w:iCs/>
          <w:sz w:val="24"/>
          <w:szCs w:val="24"/>
        </w:rPr>
        <w:t>. godinu, a za provedbu postupka dodjele subvencija zadužen je Upravni odjel za financije i gospodarstvo Općine Kostrena.</w:t>
      </w:r>
    </w:p>
    <w:p w14:paraId="594CF5DD" w14:textId="2C18B960" w:rsidR="00F65A91" w:rsidRDefault="00F65A91" w:rsidP="0052171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Članak 1</w:t>
      </w:r>
      <w:r w:rsidR="004B32D1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0897F754" w14:textId="251E5276" w:rsidR="009D2638" w:rsidRDefault="009D2638" w:rsidP="009D263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2638">
        <w:rPr>
          <w:rFonts w:ascii="Times New Roman" w:hAnsi="Times New Roman" w:cs="Times New Roman"/>
          <w:bCs/>
          <w:iCs/>
          <w:sz w:val="24"/>
          <w:szCs w:val="24"/>
        </w:rPr>
        <w:t xml:space="preserve">Obrasce zahtjeva za dodjelu subvencija i predmetni Javni poziv moguće je preuzeti u Općini Kostrena, Upravnom odjelu za financije i gospodarstvo, na adresi Sveta Lucija 38, Kostrena, te na </w:t>
      </w:r>
      <w:r>
        <w:rPr>
          <w:rFonts w:ascii="Times New Roman" w:hAnsi="Times New Roman" w:cs="Times New Roman"/>
          <w:bCs/>
          <w:iCs/>
          <w:sz w:val="24"/>
          <w:szCs w:val="24"/>
        </w:rPr>
        <w:t>mrežnoj</w:t>
      </w:r>
      <w:r w:rsidRPr="009D2638">
        <w:rPr>
          <w:rFonts w:ascii="Times New Roman" w:hAnsi="Times New Roman" w:cs="Times New Roman"/>
          <w:bCs/>
          <w:iCs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9D2638">
        <w:rPr>
          <w:rFonts w:ascii="Times New Roman" w:hAnsi="Times New Roman" w:cs="Times New Roman"/>
          <w:bCs/>
          <w:iCs/>
          <w:sz w:val="24"/>
          <w:szCs w:val="24"/>
        </w:rPr>
        <w:t xml:space="preserve"> Općine Kostrena, </w:t>
      </w:r>
      <w:hyperlink r:id="rId10" w:history="1">
        <w:r w:rsidRPr="009D2638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www.kostrena.hr</w:t>
        </w:r>
      </w:hyperlink>
      <w:r w:rsidRPr="009D2638">
        <w:rPr>
          <w:rFonts w:ascii="Times New Roman" w:hAnsi="Times New Roman" w:cs="Times New Roman"/>
          <w:bCs/>
          <w:iCs/>
          <w:sz w:val="24"/>
          <w:szCs w:val="24"/>
        </w:rPr>
        <w:t>. Ostale informacije mogu se zatražiti na telefonskom broju 051/209-0</w:t>
      </w:r>
      <w:r w:rsidR="00E21701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9D2638">
        <w:rPr>
          <w:rFonts w:ascii="Times New Roman" w:hAnsi="Times New Roman" w:cs="Times New Roman"/>
          <w:bCs/>
          <w:iCs/>
          <w:sz w:val="24"/>
          <w:szCs w:val="24"/>
        </w:rPr>
        <w:t>, Upravni odjel za financije i gospodarstvo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8F7FDF3" w14:textId="6A018331" w:rsidR="009D2638" w:rsidRDefault="009D2638" w:rsidP="009D263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2638">
        <w:rPr>
          <w:rFonts w:ascii="Times New Roman" w:hAnsi="Times New Roman" w:cs="Times New Roman"/>
          <w:bCs/>
          <w:iCs/>
          <w:sz w:val="24"/>
          <w:szCs w:val="24"/>
        </w:rPr>
        <w:t xml:space="preserve">Zahtjev za dodjelu subvencija sa potrebnom dokumentacijom podnosi se </w:t>
      </w:r>
      <w:r>
        <w:rPr>
          <w:rFonts w:ascii="Times New Roman" w:hAnsi="Times New Roman" w:cs="Times New Roman"/>
          <w:bCs/>
          <w:iCs/>
          <w:sz w:val="24"/>
          <w:szCs w:val="24"/>
        </w:rPr>
        <w:t>Upravnom odjelu za financije i gospodarstvo Općine Kostrena</w:t>
      </w:r>
      <w:r w:rsidRPr="009D2638">
        <w:rPr>
          <w:rFonts w:ascii="Times New Roman" w:hAnsi="Times New Roman" w:cs="Times New Roman"/>
          <w:bCs/>
          <w:iCs/>
          <w:sz w:val="24"/>
          <w:szCs w:val="24"/>
        </w:rPr>
        <w:t xml:space="preserve"> na adresu: Općina Kostrena, Sveta Lucija 38, 51 221 Kostrena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0CBEBC22" w14:textId="61198305" w:rsidR="00F65A91" w:rsidRPr="00521710" w:rsidRDefault="00F65A91" w:rsidP="00F65A9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1</w:t>
      </w:r>
      <w:r w:rsidR="004B32D1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CD62219" w14:textId="56B957AB" w:rsidR="009D2638" w:rsidRDefault="00521710" w:rsidP="009D263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1710">
        <w:rPr>
          <w:rFonts w:ascii="Times New Roman" w:hAnsi="Times New Roman" w:cs="Times New Roman"/>
          <w:bCs/>
          <w:iCs/>
          <w:sz w:val="24"/>
          <w:szCs w:val="24"/>
        </w:rPr>
        <w:t>Upravni odjel za financije i gospodarstvo Općine Kostrena ima zadatak obraditi pristigle prijave te sačiniti prijedlog odluke o dodjeli subvencije, koji upućuje Načelniku na donošenje.</w:t>
      </w:r>
      <w:r w:rsidR="009D2638" w:rsidRPr="009D2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638" w:rsidRPr="009D2638">
        <w:rPr>
          <w:rFonts w:ascii="Times New Roman" w:hAnsi="Times New Roman" w:cs="Times New Roman"/>
          <w:bCs/>
          <w:iCs/>
          <w:sz w:val="24"/>
          <w:szCs w:val="24"/>
        </w:rPr>
        <w:t>Visinu sredstava koja se dodjeljuje gospodarskom subjektu po pojedinoj mjeri odlukom određuje Općinski načelnik.</w:t>
      </w:r>
    </w:p>
    <w:p w14:paraId="1F650C1F" w14:textId="73FAFB00" w:rsidR="00414715" w:rsidRPr="009D2638" w:rsidRDefault="00153360" w:rsidP="009D263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Općina Kostrena i gospodarski subjekt </w:t>
      </w:r>
      <w:r w:rsidR="00BC56E0">
        <w:rPr>
          <w:rFonts w:ascii="Times New Roman" w:hAnsi="Times New Roman" w:cs="Times New Roman"/>
          <w:bCs/>
          <w:iCs/>
          <w:sz w:val="24"/>
          <w:szCs w:val="24"/>
        </w:rPr>
        <w:t xml:space="preserve">zaključit će ugovor koji će regulirati međusobna prava i obveze. </w:t>
      </w:r>
    </w:p>
    <w:p w14:paraId="6DE71C94" w14:textId="69670629" w:rsidR="00521710" w:rsidRDefault="00521710" w:rsidP="0052171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1710">
        <w:rPr>
          <w:rFonts w:ascii="Times New Roman" w:hAnsi="Times New Roman" w:cs="Times New Roman"/>
          <w:bCs/>
          <w:iCs/>
          <w:sz w:val="24"/>
          <w:szCs w:val="24"/>
        </w:rPr>
        <w:t>Upravni odjel za financije i gospodarstvo Općine Kostrena zadužen je i za praćenje i kontrolu namjenskog korištenja dodijeljenih subvencija</w:t>
      </w:r>
      <w:r w:rsidR="00AA39C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E75DE41" w14:textId="000AAC4D" w:rsidR="00697B60" w:rsidRDefault="00697B60" w:rsidP="001E482E">
      <w:pPr>
        <w:pStyle w:val="Odlomakpopisa"/>
        <w:numPr>
          <w:ilvl w:val="0"/>
          <w:numId w:val="18"/>
        </w:numPr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E482E">
        <w:rPr>
          <w:rFonts w:ascii="Times New Roman" w:hAnsi="Times New Roman" w:cs="Times New Roman"/>
          <w:b/>
          <w:iCs/>
          <w:sz w:val="24"/>
          <w:szCs w:val="24"/>
        </w:rPr>
        <w:t>OBVEZE KORISNIKA SUBVENCIJA</w:t>
      </w:r>
    </w:p>
    <w:p w14:paraId="3480A60B" w14:textId="61E048B9" w:rsidR="001E482E" w:rsidRDefault="001E482E" w:rsidP="001E482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1</w:t>
      </w:r>
      <w:r w:rsidR="004B32D1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735BB1D" w14:textId="5DFD9064" w:rsidR="003B741E" w:rsidRPr="003B741E" w:rsidRDefault="003B741E" w:rsidP="003B741E">
      <w:pPr>
        <w:jc w:val="both"/>
        <w:rPr>
          <w:rFonts w:ascii="Times New Roman" w:hAnsi="Times New Roman" w:cs="Times New Roman"/>
          <w:sz w:val="24"/>
          <w:szCs w:val="24"/>
        </w:rPr>
      </w:pPr>
      <w:r w:rsidRPr="003B741E">
        <w:rPr>
          <w:rFonts w:ascii="Times New Roman" w:hAnsi="Times New Roman" w:cs="Times New Roman"/>
          <w:sz w:val="24"/>
          <w:szCs w:val="24"/>
        </w:rPr>
        <w:t>Korisnik subvencije je dužan omogućiti Općini Kostrena kontrolu namjenskog utroška dobivene subvencije. Ukoliko je korisnik subvencije priložio neistinitu dokumentaciju, odnosno ukoliko stvarno stanje ne odgovara stanju navedenom u zahtjevu ili priloženoj dokumentaciji, dužan je dobivena sredstva zajedno s pripadajućim zakonskim kamatama koje teku od dana isplate sredstava gospodarskom subjektu pa do povrata, vratiti u Proračun Općine Kostrena te će biti isključen iz svih općinskih subvencija slijedećih 5 godina.</w:t>
      </w:r>
    </w:p>
    <w:p w14:paraId="535813BD" w14:textId="67752E00" w:rsidR="003B741E" w:rsidRPr="003B741E" w:rsidRDefault="003B741E" w:rsidP="003B741E">
      <w:pPr>
        <w:jc w:val="both"/>
        <w:rPr>
          <w:rFonts w:ascii="Times New Roman" w:hAnsi="Times New Roman" w:cs="Times New Roman"/>
          <w:sz w:val="24"/>
          <w:szCs w:val="24"/>
        </w:rPr>
      </w:pPr>
      <w:r w:rsidRPr="003B741E">
        <w:rPr>
          <w:rFonts w:ascii="Times New Roman" w:hAnsi="Times New Roman" w:cs="Times New Roman"/>
          <w:sz w:val="24"/>
          <w:szCs w:val="24"/>
        </w:rPr>
        <w:t>U svrhu provjere načina i utroška subvencioniranih sredstava Općina Kostrena može izvršiti neposrednu kontrolu kroz traženje adekvatne dokumentacije</w:t>
      </w:r>
      <w:r w:rsidR="001E482E">
        <w:rPr>
          <w:rFonts w:ascii="Times New Roman" w:hAnsi="Times New Roman" w:cs="Times New Roman"/>
          <w:sz w:val="24"/>
          <w:szCs w:val="24"/>
        </w:rPr>
        <w:t>.</w:t>
      </w:r>
    </w:p>
    <w:p w14:paraId="7AD7DDA5" w14:textId="29DB24EC" w:rsidR="003B741E" w:rsidRDefault="00004F55" w:rsidP="0015349C">
      <w:pPr>
        <w:pStyle w:val="Odlomakpopisa"/>
        <w:numPr>
          <w:ilvl w:val="0"/>
          <w:numId w:val="18"/>
        </w:numPr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97B60" w:rsidRPr="0015349C">
        <w:rPr>
          <w:rFonts w:ascii="Times New Roman" w:hAnsi="Times New Roman" w:cs="Times New Roman"/>
          <w:b/>
          <w:iCs/>
          <w:sz w:val="24"/>
          <w:szCs w:val="24"/>
        </w:rPr>
        <w:t>ROK ZA PODNOŠENJE ZAHTJEVA</w:t>
      </w:r>
    </w:p>
    <w:p w14:paraId="78707989" w14:textId="4E1F7C42" w:rsidR="0015349C" w:rsidRPr="0015349C" w:rsidRDefault="0015349C" w:rsidP="0015349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5349C">
        <w:rPr>
          <w:rFonts w:ascii="Times New Roman" w:hAnsi="Times New Roman" w:cs="Times New Roman"/>
          <w:bCs/>
          <w:iCs/>
          <w:sz w:val="24"/>
          <w:szCs w:val="24"/>
        </w:rPr>
        <w:t>Članak 1</w:t>
      </w:r>
      <w:r w:rsidR="00F65A91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15349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71AC0E0" w14:textId="77777777" w:rsidR="0015349C" w:rsidRPr="0015349C" w:rsidRDefault="003B741E" w:rsidP="001534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41E">
        <w:rPr>
          <w:rFonts w:ascii="Times New Roman" w:hAnsi="Times New Roman" w:cs="Times New Roman"/>
          <w:bCs/>
          <w:sz w:val="24"/>
          <w:szCs w:val="24"/>
        </w:rPr>
        <w:t xml:space="preserve">Javni poziv otvoren je do </w:t>
      </w:r>
      <w:r w:rsidR="0015349C" w:rsidRPr="0015349C">
        <w:rPr>
          <w:rFonts w:ascii="Times New Roman" w:hAnsi="Times New Roman" w:cs="Times New Roman"/>
          <w:bCs/>
          <w:sz w:val="24"/>
          <w:szCs w:val="24"/>
        </w:rPr>
        <w:t>1. svibnja 2021. godine, odnosno do iskorištenja sredstava.</w:t>
      </w:r>
    </w:p>
    <w:p w14:paraId="434833F3" w14:textId="77777777" w:rsidR="00440181" w:rsidRDefault="00440181" w:rsidP="00FC3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DBE74" w14:textId="77777777" w:rsidR="00942BC5" w:rsidRDefault="006D3213" w:rsidP="00FC3CB7">
      <w:pPr>
        <w:spacing w:before="100" w:beforeAutospacing="1" w:after="100" w:afterAutospacing="1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Općinski Načelnik</w:t>
      </w:r>
    </w:p>
    <w:p w14:paraId="7880456C" w14:textId="12131A68" w:rsidR="00FD2783" w:rsidRPr="001A210B" w:rsidRDefault="000A39C8" w:rsidP="000A39C8">
      <w:pPr>
        <w:spacing w:before="100" w:beforeAutospacing="1" w:after="100" w:afterAutospacing="1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6D3213">
        <w:rPr>
          <w:rFonts w:ascii="Times New Roman" w:hAnsi="Times New Roman" w:cs="Times New Roman"/>
          <w:b/>
          <w:i/>
          <w:sz w:val="24"/>
          <w:szCs w:val="24"/>
        </w:rPr>
        <w:t xml:space="preserve">Dražen Vranić, </w:t>
      </w:r>
      <w:proofErr w:type="spellStart"/>
      <w:r w:rsidR="006D3213">
        <w:rPr>
          <w:rFonts w:ascii="Times New Roman" w:hAnsi="Times New Roman" w:cs="Times New Roman"/>
          <w:b/>
          <w:i/>
          <w:sz w:val="24"/>
          <w:szCs w:val="24"/>
        </w:rPr>
        <w:t>dipl.iur</w:t>
      </w:r>
      <w:proofErr w:type="spellEnd"/>
      <w:r w:rsidR="006D32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sectPr w:rsidR="00FD2783" w:rsidRPr="001A210B" w:rsidSect="00F93CB0">
      <w:pgSz w:w="11906" w:h="16838"/>
      <w:pgMar w:top="851" w:right="624" w:bottom="130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0C5"/>
    <w:multiLevelType w:val="hybridMultilevel"/>
    <w:tmpl w:val="648498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AD1"/>
    <w:multiLevelType w:val="hybridMultilevel"/>
    <w:tmpl w:val="FA72B1C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14386"/>
    <w:multiLevelType w:val="hybridMultilevel"/>
    <w:tmpl w:val="293A1134"/>
    <w:lvl w:ilvl="0" w:tplc="5EFC7544">
      <w:start w:val="1"/>
      <w:numFmt w:val="decimal"/>
      <w:lvlText w:val="%1."/>
      <w:lvlJc w:val="left"/>
      <w:pPr>
        <w:ind w:left="1146" w:hanging="72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1E95"/>
    <w:multiLevelType w:val="hybridMultilevel"/>
    <w:tmpl w:val="BCF46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1859"/>
    <w:multiLevelType w:val="hybridMultilevel"/>
    <w:tmpl w:val="26CA741C"/>
    <w:lvl w:ilvl="0" w:tplc="ED30019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CA8"/>
    <w:multiLevelType w:val="hybridMultilevel"/>
    <w:tmpl w:val="E8D84818"/>
    <w:lvl w:ilvl="0" w:tplc="F1527E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B66D1"/>
    <w:multiLevelType w:val="hybridMultilevel"/>
    <w:tmpl w:val="B7B40902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084D"/>
    <w:multiLevelType w:val="hybridMultilevel"/>
    <w:tmpl w:val="68B45226"/>
    <w:lvl w:ilvl="0" w:tplc="7EF27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70096"/>
    <w:multiLevelType w:val="hybridMultilevel"/>
    <w:tmpl w:val="70DAB9C4"/>
    <w:lvl w:ilvl="0" w:tplc="041A0019">
      <w:start w:val="1"/>
      <w:numFmt w:val="lowerLetter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A225F2"/>
    <w:multiLevelType w:val="hybridMultilevel"/>
    <w:tmpl w:val="7060869A"/>
    <w:lvl w:ilvl="0" w:tplc="D5C43C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68F6"/>
    <w:multiLevelType w:val="hybridMultilevel"/>
    <w:tmpl w:val="ED64C60E"/>
    <w:lvl w:ilvl="0" w:tplc="FB50C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B7370"/>
    <w:multiLevelType w:val="hybridMultilevel"/>
    <w:tmpl w:val="D6C28804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252E4"/>
    <w:multiLevelType w:val="hybridMultilevel"/>
    <w:tmpl w:val="708E936A"/>
    <w:lvl w:ilvl="0" w:tplc="44AC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160E1"/>
    <w:multiLevelType w:val="hybridMultilevel"/>
    <w:tmpl w:val="B954555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16D74"/>
    <w:multiLevelType w:val="multilevel"/>
    <w:tmpl w:val="1E92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D328B"/>
    <w:multiLevelType w:val="hybridMultilevel"/>
    <w:tmpl w:val="67E08C5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59A8"/>
    <w:multiLevelType w:val="hybridMultilevel"/>
    <w:tmpl w:val="2CE4B6C6"/>
    <w:lvl w:ilvl="0" w:tplc="51C8EE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77942"/>
    <w:multiLevelType w:val="hybridMultilevel"/>
    <w:tmpl w:val="E3361C1A"/>
    <w:lvl w:ilvl="0" w:tplc="74566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97E00"/>
    <w:multiLevelType w:val="hybridMultilevel"/>
    <w:tmpl w:val="B1EEAF76"/>
    <w:lvl w:ilvl="0" w:tplc="CC02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02F2C"/>
    <w:multiLevelType w:val="hybridMultilevel"/>
    <w:tmpl w:val="B1A0BA74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C6A4A"/>
    <w:multiLevelType w:val="hybridMultilevel"/>
    <w:tmpl w:val="D3AAD9DA"/>
    <w:lvl w:ilvl="0" w:tplc="18CEEA58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224D2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E4ACB"/>
    <w:multiLevelType w:val="hybridMultilevel"/>
    <w:tmpl w:val="068EF38A"/>
    <w:lvl w:ilvl="0" w:tplc="ECE46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E598E"/>
    <w:multiLevelType w:val="hybridMultilevel"/>
    <w:tmpl w:val="5D3EB1D8"/>
    <w:lvl w:ilvl="0" w:tplc="AC8889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3E8A"/>
    <w:multiLevelType w:val="hybridMultilevel"/>
    <w:tmpl w:val="06A8ADA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AE451F"/>
    <w:multiLevelType w:val="hybridMultilevel"/>
    <w:tmpl w:val="DFE4C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74A12"/>
    <w:multiLevelType w:val="hybridMultilevel"/>
    <w:tmpl w:val="57DAA2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4"/>
  </w:num>
  <w:num w:numId="5">
    <w:abstractNumId w:val="17"/>
  </w:num>
  <w:num w:numId="6">
    <w:abstractNumId w:val="26"/>
  </w:num>
  <w:num w:numId="7">
    <w:abstractNumId w:val="20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6"/>
  </w:num>
  <w:num w:numId="13">
    <w:abstractNumId w:val="8"/>
  </w:num>
  <w:num w:numId="14">
    <w:abstractNumId w:val="16"/>
  </w:num>
  <w:num w:numId="15">
    <w:abstractNumId w:val="25"/>
  </w:num>
  <w:num w:numId="16">
    <w:abstractNumId w:val="2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24"/>
  </w:num>
  <w:num w:numId="22">
    <w:abstractNumId w:val="12"/>
  </w:num>
  <w:num w:numId="23">
    <w:abstractNumId w:val="23"/>
  </w:num>
  <w:num w:numId="24">
    <w:abstractNumId w:val="7"/>
  </w:num>
  <w:num w:numId="25">
    <w:abstractNumId w:val="27"/>
  </w:num>
  <w:num w:numId="26">
    <w:abstractNumId w:val="4"/>
  </w:num>
  <w:num w:numId="27">
    <w:abstractNumId w:val="22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35"/>
    <w:rsid w:val="00004F55"/>
    <w:rsid w:val="00006ED8"/>
    <w:rsid w:val="00011973"/>
    <w:rsid w:val="00012AF6"/>
    <w:rsid w:val="00013176"/>
    <w:rsid w:val="000141FE"/>
    <w:rsid w:val="00022C93"/>
    <w:rsid w:val="00024A78"/>
    <w:rsid w:val="00026D9D"/>
    <w:rsid w:val="0003323C"/>
    <w:rsid w:val="00033710"/>
    <w:rsid w:val="00036916"/>
    <w:rsid w:val="00043FC5"/>
    <w:rsid w:val="00045911"/>
    <w:rsid w:val="00046AB4"/>
    <w:rsid w:val="00051898"/>
    <w:rsid w:val="00062059"/>
    <w:rsid w:val="000725E7"/>
    <w:rsid w:val="00072D40"/>
    <w:rsid w:val="0007584E"/>
    <w:rsid w:val="00080D95"/>
    <w:rsid w:val="000819E6"/>
    <w:rsid w:val="00091924"/>
    <w:rsid w:val="000A2C07"/>
    <w:rsid w:val="000A313B"/>
    <w:rsid w:val="000A39C8"/>
    <w:rsid w:val="000A492F"/>
    <w:rsid w:val="000B0470"/>
    <w:rsid w:val="000B0CC6"/>
    <w:rsid w:val="000B4784"/>
    <w:rsid w:val="000B6609"/>
    <w:rsid w:val="000B7A90"/>
    <w:rsid w:val="000C283F"/>
    <w:rsid w:val="000C2A48"/>
    <w:rsid w:val="000E0A7F"/>
    <w:rsid w:val="000E5B84"/>
    <w:rsid w:val="000E5D17"/>
    <w:rsid w:val="000F3F35"/>
    <w:rsid w:val="000F692D"/>
    <w:rsid w:val="00115AE9"/>
    <w:rsid w:val="00144DF1"/>
    <w:rsid w:val="00146258"/>
    <w:rsid w:val="00153360"/>
    <w:rsid w:val="0015349C"/>
    <w:rsid w:val="0016079B"/>
    <w:rsid w:val="0016539D"/>
    <w:rsid w:val="00165CD8"/>
    <w:rsid w:val="001704F1"/>
    <w:rsid w:val="001A210B"/>
    <w:rsid w:val="001A4504"/>
    <w:rsid w:val="001A65C5"/>
    <w:rsid w:val="001B5B6A"/>
    <w:rsid w:val="001B6463"/>
    <w:rsid w:val="001E13D0"/>
    <w:rsid w:val="001E482E"/>
    <w:rsid w:val="001F5DFD"/>
    <w:rsid w:val="002064EB"/>
    <w:rsid w:val="00207B6A"/>
    <w:rsid w:val="00210BD6"/>
    <w:rsid w:val="00216D9D"/>
    <w:rsid w:val="00217FB4"/>
    <w:rsid w:val="002224F4"/>
    <w:rsid w:val="0024632D"/>
    <w:rsid w:val="00267677"/>
    <w:rsid w:val="00272B2E"/>
    <w:rsid w:val="00283697"/>
    <w:rsid w:val="00283F70"/>
    <w:rsid w:val="00285041"/>
    <w:rsid w:val="00285412"/>
    <w:rsid w:val="00297185"/>
    <w:rsid w:val="002A3F79"/>
    <w:rsid w:val="002A5522"/>
    <w:rsid w:val="002A6BF6"/>
    <w:rsid w:val="002C1411"/>
    <w:rsid w:val="002D044B"/>
    <w:rsid w:val="002D2455"/>
    <w:rsid w:val="002D6CE1"/>
    <w:rsid w:val="002D75D6"/>
    <w:rsid w:val="002E0924"/>
    <w:rsid w:val="002F39E7"/>
    <w:rsid w:val="00300022"/>
    <w:rsid w:val="00304882"/>
    <w:rsid w:val="00304BD1"/>
    <w:rsid w:val="00312D76"/>
    <w:rsid w:val="00315CEB"/>
    <w:rsid w:val="00321B51"/>
    <w:rsid w:val="00337340"/>
    <w:rsid w:val="003379A1"/>
    <w:rsid w:val="003500CE"/>
    <w:rsid w:val="00362315"/>
    <w:rsid w:val="00362BF6"/>
    <w:rsid w:val="00365506"/>
    <w:rsid w:val="003773C3"/>
    <w:rsid w:val="0038224A"/>
    <w:rsid w:val="00396DE2"/>
    <w:rsid w:val="003B741E"/>
    <w:rsid w:val="003C14C6"/>
    <w:rsid w:val="003C1908"/>
    <w:rsid w:val="003D331D"/>
    <w:rsid w:val="003D4629"/>
    <w:rsid w:val="003F5E2D"/>
    <w:rsid w:val="00413B91"/>
    <w:rsid w:val="004141A2"/>
    <w:rsid w:val="00414715"/>
    <w:rsid w:val="004217AB"/>
    <w:rsid w:val="004237A6"/>
    <w:rsid w:val="00427F27"/>
    <w:rsid w:val="0044012D"/>
    <w:rsid w:val="00440181"/>
    <w:rsid w:val="00452533"/>
    <w:rsid w:val="00456391"/>
    <w:rsid w:val="004619B0"/>
    <w:rsid w:val="00472895"/>
    <w:rsid w:val="004729A6"/>
    <w:rsid w:val="004B0DE5"/>
    <w:rsid w:val="004B32D1"/>
    <w:rsid w:val="004C0001"/>
    <w:rsid w:val="004C0E95"/>
    <w:rsid w:val="004C1AA4"/>
    <w:rsid w:val="004D23DD"/>
    <w:rsid w:val="004D4D46"/>
    <w:rsid w:val="004D6F98"/>
    <w:rsid w:val="004F06AF"/>
    <w:rsid w:val="004F7A87"/>
    <w:rsid w:val="0050773B"/>
    <w:rsid w:val="005200F9"/>
    <w:rsid w:val="00521710"/>
    <w:rsid w:val="00522208"/>
    <w:rsid w:val="00522508"/>
    <w:rsid w:val="0052391E"/>
    <w:rsid w:val="00525A31"/>
    <w:rsid w:val="00537D6F"/>
    <w:rsid w:val="00543D34"/>
    <w:rsid w:val="005476CB"/>
    <w:rsid w:val="0055156C"/>
    <w:rsid w:val="00551768"/>
    <w:rsid w:val="00565AF4"/>
    <w:rsid w:val="00566C3E"/>
    <w:rsid w:val="00584384"/>
    <w:rsid w:val="00584612"/>
    <w:rsid w:val="00585150"/>
    <w:rsid w:val="005851AA"/>
    <w:rsid w:val="005864CA"/>
    <w:rsid w:val="005945CD"/>
    <w:rsid w:val="00596920"/>
    <w:rsid w:val="005A2AB3"/>
    <w:rsid w:val="005A3B7B"/>
    <w:rsid w:val="005B0C44"/>
    <w:rsid w:val="005C4F19"/>
    <w:rsid w:val="005D1564"/>
    <w:rsid w:val="005D3BD0"/>
    <w:rsid w:val="005D451C"/>
    <w:rsid w:val="005E0B42"/>
    <w:rsid w:val="005E20D9"/>
    <w:rsid w:val="005F05CA"/>
    <w:rsid w:val="005F7101"/>
    <w:rsid w:val="005F74A2"/>
    <w:rsid w:val="00611822"/>
    <w:rsid w:val="00614AF7"/>
    <w:rsid w:val="006162A9"/>
    <w:rsid w:val="00621CA2"/>
    <w:rsid w:val="00641998"/>
    <w:rsid w:val="0065696E"/>
    <w:rsid w:val="00663C2D"/>
    <w:rsid w:val="00665E77"/>
    <w:rsid w:val="00671619"/>
    <w:rsid w:val="00671EAC"/>
    <w:rsid w:val="00671F58"/>
    <w:rsid w:val="006764DB"/>
    <w:rsid w:val="006822E1"/>
    <w:rsid w:val="0068392C"/>
    <w:rsid w:val="006855D4"/>
    <w:rsid w:val="00692A5D"/>
    <w:rsid w:val="00696A59"/>
    <w:rsid w:val="00696DC9"/>
    <w:rsid w:val="00697B60"/>
    <w:rsid w:val="006B5B4A"/>
    <w:rsid w:val="006C16FB"/>
    <w:rsid w:val="006D3213"/>
    <w:rsid w:val="006D4F8F"/>
    <w:rsid w:val="006E2C50"/>
    <w:rsid w:val="006E779D"/>
    <w:rsid w:val="006F33A0"/>
    <w:rsid w:val="006F57F6"/>
    <w:rsid w:val="00704868"/>
    <w:rsid w:val="00722C0E"/>
    <w:rsid w:val="0072631A"/>
    <w:rsid w:val="00726E81"/>
    <w:rsid w:val="0074320E"/>
    <w:rsid w:val="00743B0E"/>
    <w:rsid w:val="00746B63"/>
    <w:rsid w:val="00752903"/>
    <w:rsid w:val="007570DE"/>
    <w:rsid w:val="007660DA"/>
    <w:rsid w:val="00781E81"/>
    <w:rsid w:val="00791BAD"/>
    <w:rsid w:val="007921EA"/>
    <w:rsid w:val="00795D0A"/>
    <w:rsid w:val="007A181D"/>
    <w:rsid w:val="007B5549"/>
    <w:rsid w:val="007B60BB"/>
    <w:rsid w:val="007C003E"/>
    <w:rsid w:val="007C3E31"/>
    <w:rsid w:val="007C522E"/>
    <w:rsid w:val="007C69FA"/>
    <w:rsid w:val="007F29F9"/>
    <w:rsid w:val="007F393D"/>
    <w:rsid w:val="007F7825"/>
    <w:rsid w:val="008009F7"/>
    <w:rsid w:val="00804415"/>
    <w:rsid w:val="00804BF0"/>
    <w:rsid w:val="00824DD9"/>
    <w:rsid w:val="00852C64"/>
    <w:rsid w:val="00863361"/>
    <w:rsid w:val="008730F0"/>
    <w:rsid w:val="00887CF8"/>
    <w:rsid w:val="00892555"/>
    <w:rsid w:val="008A103C"/>
    <w:rsid w:val="008B5974"/>
    <w:rsid w:val="008C3362"/>
    <w:rsid w:val="008C356A"/>
    <w:rsid w:val="008C4BBF"/>
    <w:rsid w:val="008C5C39"/>
    <w:rsid w:val="008D00F2"/>
    <w:rsid w:val="008E440F"/>
    <w:rsid w:val="00900523"/>
    <w:rsid w:val="0090539F"/>
    <w:rsid w:val="009078D5"/>
    <w:rsid w:val="0092218C"/>
    <w:rsid w:val="00942BC5"/>
    <w:rsid w:val="009527AE"/>
    <w:rsid w:val="00954E83"/>
    <w:rsid w:val="00966FCB"/>
    <w:rsid w:val="009738C6"/>
    <w:rsid w:val="00993AD3"/>
    <w:rsid w:val="009A4A85"/>
    <w:rsid w:val="009A6867"/>
    <w:rsid w:val="009B3E3C"/>
    <w:rsid w:val="009C0E46"/>
    <w:rsid w:val="009C15DA"/>
    <w:rsid w:val="009C5066"/>
    <w:rsid w:val="009D2638"/>
    <w:rsid w:val="009D77AD"/>
    <w:rsid w:val="009D7DB5"/>
    <w:rsid w:val="009F6D1A"/>
    <w:rsid w:val="00A00690"/>
    <w:rsid w:val="00A01BC3"/>
    <w:rsid w:val="00A06EE7"/>
    <w:rsid w:val="00A13551"/>
    <w:rsid w:val="00A2001F"/>
    <w:rsid w:val="00A20090"/>
    <w:rsid w:val="00A2319D"/>
    <w:rsid w:val="00A24A02"/>
    <w:rsid w:val="00A33C3D"/>
    <w:rsid w:val="00A531C6"/>
    <w:rsid w:val="00A56B82"/>
    <w:rsid w:val="00A579AE"/>
    <w:rsid w:val="00A60B48"/>
    <w:rsid w:val="00A65319"/>
    <w:rsid w:val="00A81108"/>
    <w:rsid w:val="00A84611"/>
    <w:rsid w:val="00A90F95"/>
    <w:rsid w:val="00A95A5E"/>
    <w:rsid w:val="00AA0F35"/>
    <w:rsid w:val="00AA39C2"/>
    <w:rsid w:val="00AA4CD3"/>
    <w:rsid w:val="00AA6C33"/>
    <w:rsid w:val="00AC1F91"/>
    <w:rsid w:val="00AC6CB6"/>
    <w:rsid w:val="00AC7A71"/>
    <w:rsid w:val="00AD22C8"/>
    <w:rsid w:val="00AD49B2"/>
    <w:rsid w:val="00AF53F2"/>
    <w:rsid w:val="00AF5627"/>
    <w:rsid w:val="00B044A7"/>
    <w:rsid w:val="00B2585C"/>
    <w:rsid w:val="00B266D9"/>
    <w:rsid w:val="00B339DE"/>
    <w:rsid w:val="00B41E6C"/>
    <w:rsid w:val="00B43477"/>
    <w:rsid w:val="00B543B1"/>
    <w:rsid w:val="00B54F5C"/>
    <w:rsid w:val="00B56A45"/>
    <w:rsid w:val="00B6257A"/>
    <w:rsid w:val="00B70D08"/>
    <w:rsid w:val="00B71D0A"/>
    <w:rsid w:val="00B74CE3"/>
    <w:rsid w:val="00B8189E"/>
    <w:rsid w:val="00B95745"/>
    <w:rsid w:val="00BA31C3"/>
    <w:rsid w:val="00BB2A5E"/>
    <w:rsid w:val="00BC12D2"/>
    <w:rsid w:val="00BC56E0"/>
    <w:rsid w:val="00BE1638"/>
    <w:rsid w:val="00BF3F3A"/>
    <w:rsid w:val="00BF6579"/>
    <w:rsid w:val="00BF7A69"/>
    <w:rsid w:val="00C13D56"/>
    <w:rsid w:val="00C15CF9"/>
    <w:rsid w:val="00C26D36"/>
    <w:rsid w:val="00C35109"/>
    <w:rsid w:val="00C46E2B"/>
    <w:rsid w:val="00C65F1E"/>
    <w:rsid w:val="00C778BC"/>
    <w:rsid w:val="00C84F7D"/>
    <w:rsid w:val="00C96A7C"/>
    <w:rsid w:val="00CA4983"/>
    <w:rsid w:val="00CB30B1"/>
    <w:rsid w:val="00CB409D"/>
    <w:rsid w:val="00CC4986"/>
    <w:rsid w:val="00CD2D6A"/>
    <w:rsid w:val="00CD59C1"/>
    <w:rsid w:val="00CE11AC"/>
    <w:rsid w:val="00CE5D7E"/>
    <w:rsid w:val="00D008EF"/>
    <w:rsid w:val="00D03197"/>
    <w:rsid w:val="00D0362A"/>
    <w:rsid w:val="00D10A1C"/>
    <w:rsid w:val="00D177DC"/>
    <w:rsid w:val="00D20174"/>
    <w:rsid w:val="00D21974"/>
    <w:rsid w:val="00D22911"/>
    <w:rsid w:val="00D24DEB"/>
    <w:rsid w:val="00D31A22"/>
    <w:rsid w:val="00D64470"/>
    <w:rsid w:val="00D70140"/>
    <w:rsid w:val="00D83C37"/>
    <w:rsid w:val="00DA7D31"/>
    <w:rsid w:val="00DC012D"/>
    <w:rsid w:val="00DC3797"/>
    <w:rsid w:val="00DC67EF"/>
    <w:rsid w:val="00DD24A1"/>
    <w:rsid w:val="00DD2825"/>
    <w:rsid w:val="00DD40A3"/>
    <w:rsid w:val="00DE43E8"/>
    <w:rsid w:val="00DE76BE"/>
    <w:rsid w:val="00DF1D31"/>
    <w:rsid w:val="00DF42B4"/>
    <w:rsid w:val="00E21701"/>
    <w:rsid w:val="00E34D6C"/>
    <w:rsid w:val="00E429B3"/>
    <w:rsid w:val="00E44EC6"/>
    <w:rsid w:val="00E50096"/>
    <w:rsid w:val="00E507FA"/>
    <w:rsid w:val="00E602D8"/>
    <w:rsid w:val="00E70663"/>
    <w:rsid w:val="00E729EF"/>
    <w:rsid w:val="00E772EB"/>
    <w:rsid w:val="00E82986"/>
    <w:rsid w:val="00E97D17"/>
    <w:rsid w:val="00EA1A53"/>
    <w:rsid w:val="00EA3814"/>
    <w:rsid w:val="00EB0634"/>
    <w:rsid w:val="00EB4F56"/>
    <w:rsid w:val="00EB5020"/>
    <w:rsid w:val="00EC5024"/>
    <w:rsid w:val="00ED190A"/>
    <w:rsid w:val="00ED1F83"/>
    <w:rsid w:val="00EE2356"/>
    <w:rsid w:val="00EE25C1"/>
    <w:rsid w:val="00EF0023"/>
    <w:rsid w:val="00F077E4"/>
    <w:rsid w:val="00F13562"/>
    <w:rsid w:val="00F3152A"/>
    <w:rsid w:val="00F50F32"/>
    <w:rsid w:val="00F51D5E"/>
    <w:rsid w:val="00F5251C"/>
    <w:rsid w:val="00F57AFF"/>
    <w:rsid w:val="00F61983"/>
    <w:rsid w:val="00F65A91"/>
    <w:rsid w:val="00F663AF"/>
    <w:rsid w:val="00F72D6C"/>
    <w:rsid w:val="00F76821"/>
    <w:rsid w:val="00F87AA7"/>
    <w:rsid w:val="00F929D4"/>
    <w:rsid w:val="00F93CB0"/>
    <w:rsid w:val="00FC3CB7"/>
    <w:rsid w:val="00FD2783"/>
    <w:rsid w:val="00FD44F5"/>
    <w:rsid w:val="00FD53F7"/>
    <w:rsid w:val="00FD60D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60BAC"/>
  <w15:docId w15:val="{C89C3148-D793-4FAB-B2C0-7AC53A34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D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4A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A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Zadanifontodlomka"/>
    <w:rsid w:val="0016079B"/>
  </w:style>
  <w:style w:type="character" w:styleId="Hiperveza">
    <w:name w:val="Hyperlink"/>
    <w:basedOn w:val="Zadanifontodlomka"/>
    <w:uiPriority w:val="99"/>
    <w:unhideWhenUsed/>
    <w:rsid w:val="0055156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stre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9A5E7-0583-4ED0-B21D-A74B5A4D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Zekić</cp:lastModifiedBy>
  <cp:revision>28</cp:revision>
  <cp:lastPrinted>2020-04-10T08:20:00Z</cp:lastPrinted>
  <dcterms:created xsi:type="dcterms:W3CDTF">2021-02-17T15:10:00Z</dcterms:created>
  <dcterms:modified xsi:type="dcterms:W3CDTF">2021-02-22T07:38:00Z</dcterms:modified>
</cp:coreProperties>
</file>