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C92F" w14:textId="77777777" w:rsidR="0095276A" w:rsidRPr="00AC419F" w:rsidRDefault="0095276A" w:rsidP="0095276A">
      <w:pPr>
        <w:pStyle w:val="Naslov2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08CE3436" wp14:editId="69B5B23D">
            <wp:extent cx="3306149" cy="2257425"/>
            <wp:effectExtent l="0" t="0" r="8890" b="0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5081" cy="22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C6ED" w14:textId="77777777" w:rsidR="0095276A" w:rsidRPr="00AC419F" w:rsidRDefault="0095276A" w:rsidP="0095276A">
      <w:pPr>
        <w:pStyle w:val="Naslov2"/>
        <w:rPr>
          <w:rFonts w:ascii="Times New Roman" w:hAnsi="Times New Roman"/>
          <w:sz w:val="22"/>
          <w:szCs w:val="22"/>
        </w:rPr>
      </w:pPr>
    </w:p>
    <w:p w14:paraId="74DB2412" w14:textId="77777777" w:rsidR="0095276A" w:rsidRPr="00AC419F" w:rsidRDefault="0095276A" w:rsidP="0095276A">
      <w:pPr>
        <w:pStyle w:val="Naslov2"/>
        <w:rPr>
          <w:rFonts w:ascii="Times New Roman" w:hAnsi="Times New Roman"/>
          <w:b w:val="0"/>
          <w:i/>
          <w:szCs w:val="22"/>
        </w:rPr>
      </w:pPr>
      <w:r w:rsidRPr="00AC419F">
        <w:rPr>
          <w:rFonts w:ascii="Times New Roman" w:hAnsi="Times New Roman"/>
          <w:sz w:val="22"/>
          <w:szCs w:val="22"/>
        </w:rPr>
        <w:t xml:space="preserve">  </w:t>
      </w:r>
    </w:p>
    <w:p w14:paraId="1603CCAA" w14:textId="77777777" w:rsidR="0095276A" w:rsidRPr="00AC419F" w:rsidRDefault="0095276A" w:rsidP="0095276A">
      <w:pPr>
        <w:rPr>
          <w:rFonts w:ascii="Times New Roman" w:hAnsi="Times New Roman"/>
          <w:b/>
          <w:i/>
          <w:szCs w:val="22"/>
        </w:rPr>
      </w:pPr>
      <w:r w:rsidRPr="00AC419F">
        <w:rPr>
          <w:rFonts w:ascii="Times New Roman" w:hAnsi="Times New Roman"/>
          <w:b/>
          <w:i/>
          <w:szCs w:val="22"/>
        </w:rPr>
        <w:t xml:space="preserve">     </w:t>
      </w:r>
    </w:p>
    <w:p w14:paraId="2ACF4EA1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6E084B28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4F38211C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375B1872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3CC5AF1F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06DC0CB6" w14:textId="77777777" w:rsidR="0095276A" w:rsidRPr="00AC419F" w:rsidRDefault="0095276A" w:rsidP="0095276A">
      <w:pPr>
        <w:rPr>
          <w:rFonts w:ascii="Times New Roman" w:hAnsi="Times New Roman"/>
          <w:b/>
          <w:bCs/>
          <w:sz w:val="28"/>
          <w:szCs w:val="28"/>
        </w:rPr>
      </w:pPr>
      <w:r w:rsidRPr="00AC419F">
        <w:rPr>
          <w:rFonts w:ascii="Times New Roman" w:hAnsi="Times New Roman"/>
          <w:b/>
          <w:bCs/>
          <w:sz w:val="28"/>
          <w:szCs w:val="28"/>
        </w:rPr>
        <w:t xml:space="preserve">                             BILJEŠKE UZ FINANCIJSKE IZVJEŠTAJE</w:t>
      </w:r>
    </w:p>
    <w:p w14:paraId="42E04A6E" w14:textId="2B9DEDE4" w:rsidR="0095276A" w:rsidRPr="00AC419F" w:rsidRDefault="0095276A" w:rsidP="009527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419F">
        <w:rPr>
          <w:rFonts w:ascii="Times New Roman" w:hAnsi="Times New Roman"/>
          <w:b/>
          <w:bCs/>
          <w:sz w:val="28"/>
          <w:szCs w:val="28"/>
        </w:rPr>
        <w:t>Općine Kostrena</w:t>
      </w:r>
      <w:r w:rsidRPr="00AC419F">
        <w:rPr>
          <w:rFonts w:ascii="Times New Roman" w:hAnsi="Times New Roman"/>
          <w:sz w:val="28"/>
          <w:szCs w:val="28"/>
        </w:rPr>
        <w:t xml:space="preserve"> </w:t>
      </w:r>
      <w:r w:rsidRPr="00AC419F">
        <w:rPr>
          <w:rFonts w:ascii="Times New Roman" w:hAnsi="Times New Roman"/>
          <w:b/>
          <w:bCs/>
          <w:sz w:val="28"/>
          <w:szCs w:val="28"/>
        </w:rPr>
        <w:t>za razdoblje 1.siječanj-31.prosinac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AC419F">
        <w:rPr>
          <w:rFonts w:ascii="Times New Roman" w:hAnsi="Times New Roman"/>
          <w:b/>
          <w:bCs/>
          <w:sz w:val="28"/>
          <w:szCs w:val="28"/>
        </w:rPr>
        <w:t>. godine</w:t>
      </w:r>
    </w:p>
    <w:p w14:paraId="31942D29" w14:textId="77777777" w:rsidR="0095276A" w:rsidRPr="00AC419F" w:rsidRDefault="0095276A" w:rsidP="0095276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955783" w14:textId="77777777" w:rsidR="0095276A" w:rsidRDefault="0095276A" w:rsidP="0095276A">
      <w:pPr>
        <w:rPr>
          <w:rFonts w:ascii="Times New Roman" w:hAnsi="Times New Roman"/>
          <w:b/>
          <w:i/>
          <w:szCs w:val="22"/>
          <w:highlight w:val="yellow"/>
          <w:u w:val="single"/>
        </w:rPr>
      </w:pPr>
    </w:p>
    <w:p w14:paraId="284AF95C" w14:textId="77777777" w:rsidR="0095276A" w:rsidRPr="00337CE2" w:rsidRDefault="0095276A" w:rsidP="0095276A">
      <w:pPr>
        <w:rPr>
          <w:rFonts w:ascii="Times New Roman" w:hAnsi="Times New Roman"/>
          <w:b/>
          <w:i/>
          <w:szCs w:val="22"/>
          <w:u w:val="single"/>
        </w:rPr>
      </w:pPr>
      <w:r w:rsidRPr="00337CE2">
        <w:rPr>
          <w:rFonts w:ascii="Times New Roman" w:hAnsi="Times New Roman"/>
          <w:b/>
          <w:i/>
          <w:szCs w:val="22"/>
          <w:u w:val="single"/>
        </w:rPr>
        <w:t>OBVEZNIK</w:t>
      </w:r>
    </w:p>
    <w:p w14:paraId="5F4CFDCF" w14:textId="77777777" w:rsidR="0095276A" w:rsidRPr="00337CE2" w:rsidRDefault="0095276A" w:rsidP="0095276A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b/>
          <w:szCs w:val="22"/>
        </w:rPr>
        <w:t xml:space="preserve">                   538 –</w:t>
      </w:r>
      <w:r w:rsidRPr="00337CE2">
        <w:rPr>
          <w:rFonts w:ascii="Times New Roman" w:hAnsi="Times New Roman"/>
          <w:szCs w:val="22"/>
        </w:rPr>
        <w:t xml:space="preserve"> OPĆINA KOSTRENA</w:t>
      </w:r>
    </w:p>
    <w:p w14:paraId="27B1E1AA" w14:textId="77777777" w:rsidR="0095276A" w:rsidRPr="00337CE2" w:rsidRDefault="0095276A" w:rsidP="0095276A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SV. LUCIJA 38, 51221 KOSTRENA</w:t>
      </w:r>
    </w:p>
    <w:p w14:paraId="6E2B0D13" w14:textId="77777777" w:rsidR="0095276A" w:rsidRPr="00337CE2" w:rsidRDefault="0095276A" w:rsidP="0095276A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RKP: 30568</w:t>
      </w:r>
    </w:p>
    <w:p w14:paraId="04A17556" w14:textId="77777777" w:rsidR="0095276A" w:rsidRPr="00337CE2" w:rsidRDefault="0095276A" w:rsidP="0095276A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MATIČNI BROJ: 2634465</w:t>
      </w:r>
    </w:p>
    <w:p w14:paraId="411F1937" w14:textId="77777777" w:rsidR="0095276A" w:rsidRPr="00337CE2" w:rsidRDefault="0095276A" w:rsidP="0095276A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OIB: 32131316182</w:t>
      </w:r>
    </w:p>
    <w:p w14:paraId="61173CED" w14:textId="77777777" w:rsidR="0095276A" w:rsidRPr="00337CE2" w:rsidRDefault="0095276A" w:rsidP="0095276A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RAZINA: 2</w:t>
      </w:r>
      <w:r>
        <w:rPr>
          <w:rFonts w:ascii="Times New Roman" w:hAnsi="Times New Roman"/>
          <w:szCs w:val="22"/>
        </w:rPr>
        <w:t>3</w:t>
      </w:r>
    </w:p>
    <w:p w14:paraId="53894A28" w14:textId="77777777" w:rsidR="0095276A" w:rsidRPr="00337CE2" w:rsidRDefault="0095276A" w:rsidP="0095276A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RAZDJEL: 000</w:t>
      </w:r>
    </w:p>
    <w:p w14:paraId="54EEB640" w14:textId="77777777" w:rsidR="0095276A" w:rsidRPr="00337CE2" w:rsidRDefault="0095276A" w:rsidP="0095276A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ŠIFRA DJELATNOSTI: 8411</w:t>
      </w:r>
    </w:p>
    <w:p w14:paraId="64D2874B" w14:textId="01A7B55A" w:rsidR="0095276A" w:rsidRPr="00AC419F" w:rsidRDefault="0095276A" w:rsidP="0095276A">
      <w:pPr>
        <w:rPr>
          <w:rFonts w:ascii="Times New Roman" w:hAnsi="Times New Roman"/>
          <w:b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</w:t>
      </w:r>
      <w:r w:rsidRPr="00337CE2">
        <w:rPr>
          <w:rFonts w:ascii="Times New Roman" w:hAnsi="Times New Roman"/>
          <w:b/>
          <w:szCs w:val="22"/>
        </w:rPr>
        <w:t>RAZDOBLJE: 01.01.202</w:t>
      </w:r>
      <w:r w:rsidR="00CF3730">
        <w:rPr>
          <w:rFonts w:ascii="Times New Roman" w:hAnsi="Times New Roman"/>
          <w:b/>
          <w:szCs w:val="22"/>
        </w:rPr>
        <w:t>2</w:t>
      </w:r>
      <w:r w:rsidRPr="00337CE2">
        <w:rPr>
          <w:rFonts w:ascii="Times New Roman" w:hAnsi="Times New Roman"/>
          <w:b/>
          <w:szCs w:val="22"/>
        </w:rPr>
        <w:t>. – 31.12.202</w:t>
      </w:r>
      <w:r w:rsidR="00CF3730">
        <w:rPr>
          <w:rFonts w:ascii="Times New Roman" w:hAnsi="Times New Roman"/>
          <w:b/>
          <w:szCs w:val="22"/>
        </w:rPr>
        <w:t>2</w:t>
      </w:r>
      <w:r w:rsidRPr="00337CE2">
        <w:rPr>
          <w:rFonts w:ascii="Times New Roman" w:hAnsi="Times New Roman"/>
          <w:b/>
          <w:szCs w:val="22"/>
        </w:rPr>
        <w:t>.</w:t>
      </w:r>
    </w:p>
    <w:p w14:paraId="7B9D4479" w14:textId="77777777" w:rsidR="0095276A" w:rsidRPr="00AC419F" w:rsidRDefault="0095276A" w:rsidP="0095276A">
      <w:pPr>
        <w:rPr>
          <w:rFonts w:ascii="Times New Roman" w:hAnsi="Times New Roman"/>
          <w:b/>
          <w:bCs/>
          <w:szCs w:val="22"/>
        </w:rPr>
      </w:pPr>
    </w:p>
    <w:p w14:paraId="5B58DC4D" w14:textId="77777777" w:rsidR="0095276A" w:rsidRPr="00AC419F" w:rsidRDefault="0095276A" w:rsidP="0095276A">
      <w:pPr>
        <w:jc w:val="center"/>
        <w:rPr>
          <w:rFonts w:ascii="Times New Roman" w:hAnsi="Times New Roman"/>
          <w:b/>
          <w:szCs w:val="22"/>
        </w:rPr>
      </w:pPr>
    </w:p>
    <w:p w14:paraId="7B086A09" w14:textId="77777777" w:rsidR="0095276A" w:rsidRPr="00AC419F" w:rsidRDefault="0095276A" w:rsidP="0095276A">
      <w:pPr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PRORAČUNSKI KORISNICI:</w:t>
      </w:r>
    </w:p>
    <w:p w14:paraId="0CD8C2F9" w14:textId="77777777" w:rsidR="0095276A" w:rsidRPr="00AC419F" w:rsidRDefault="0095276A" w:rsidP="0095276A">
      <w:pPr>
        <w:jc w:val="center"/>
        <w:rPr>
          <w:rFonts w:ascii="Times New Roman" w:hAnsi="Times New Roman"/>
          <w:b/>
          <w:szCs w:val="22"/>
        </w:rPr>
      </w:pPr>
    </w:p>
    <w:p w14:paraId="72BC8CEA" w14:textId="77777777" w:rsidR="0095276A" w:rsidRPr="00755C70" w:rsidRDefault="0095276A" w:rsidP="0095276A">
      <w:r>
        <w:t xml:space="preserve">Naziv obveznika: </w:t>
      </w:r>
      <w:r w:rsidRPr="00755C70">
        <w:rPr>
          <w:b/>
        </w:rPr>
        <w:t>DJEČJI VRTIĆ ''ZLATNA RIBICA''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76F1A1" w14:textId="77777777" w:rsidR="0095276A" w:rsidRDefault="0095276A" w:rsidP="0095276A">
      <w:r>
        <w:t>Poštanski broj: 51221</w:t>
      </w:r>
      <w:r>
        <w:tab/>
      </w:r>
      <w:r>
        <w:tab/>
      </w:r>
      <w:r>
        <w:tab/>
      </w:r>
      <w:r>
        <w:tab/>
      </w:r>
    </w:p>
    <w:p w14:paraId="5C209ACF" w14:textId="77777777" w:rsidR="0095276A" w:rsidRDefault="0095276A" w:rsidP="0095276A">
      <w:r>
        <w:t xml:space="preserve">Mjesto: KOSTRENA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DFD18F" w14:textId="77777777" w:rsidR="0095276A" w:rsidRDefault="0095276A" w:rsidP="0095276A">
      <w:r>
        <w:t xml:space="preserve">Adresa sjedišta: ŽUKNICA 1/A </w:t>
      </w:r>
    </w:p>
    <w:p w14:paraId="4A775D66" w14:textId="77777777" w:rsidR="0095276A" w:rsidRDefault="0095276A" w:rsidP="0095276A">
      <w:r>
        <w:t>RKP: 30648</w:t>
      </w:r>
      <w:r>
        <w:tab/>
      </w:r>
      <w:r>
        <w:tab/>
      </w:r>
      <w:r>
        <w:tab/>
      </w:r>
      <w:r>
        <w:tab/>
      </w:r>
      <w:r>
        <w:tab/>
      </w:r>
    </w:p>
    <w:p w14:paraId="6046F4F5" w14:textId="77777777" w:rsidR="0095276A" w:rsidRPr="00755C70" w:rsidRDefault="0095276A" w:rsidP="0095276A">
      <w:pPr>
        <w:rPr>
          <w:b/>
          <w:bCs/>
        </w:rPr>
      </w:pPr>
      <w:r>
        <w:t xml:space="preserve">Matični broj: </w:t>
      </w:r>
      <w:r w:rsidRPr="00755C70">
        <w:rPr>
          <w:bCs/>
        </w:rPr>
        <w:t>01398431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D305238" w14:textId="77777777" w:rsidR="0095276A" w:rsidRDefault="0095276A" w:rsidP="0095276A">
      <w:r>
        <w:t>OIB: 26249271570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CEE171" w14:textId="77777777" w:rsidR="0095276A" w:rsidRDefault="0095276A" w:rsidP="0095276A">
      <w:r>
        <w:t>Šifra djelatnosti: 8510 Predškolsko obrazovanje</w:t>
      </w:r>
    </w:p>
    <w:p w14:paraId="58ABA79B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4C49D34E" w14:textId="77777777" w:rsidR="0095276A" w:rsidRDefault="0095276A" w:rsidP="0095276A">
      <w:pPr>
        <w:rPr>
          <w:rFonts w:ascii="Times New Roman" w:hAnsi="Times New Roman"/>
          <w:b/>
          <w:szCs w:val="22"/>
        </w:rPr>
      </w:pPr>
    </w:p>
    <w:p w14:paraId="473C23B0" w14:textId="77777777" w:rsidR="0095276A" w:rsidRDefault="0095276A" w:rsidP="0095276A">
      <w:pPr>
        <w:rPr>
          <w:rFonts w:ascii="Times New Roman" w:hAnsi="Times New Roman"/>
          <w:b/>
          <w:szCs w:val="22"/>
        </w:rPr>
      </w:pPr>
    </w:p>
    <w:p w14:paraId="6931F44C" w14:textId="77777777" w:rsidR="0095276A" w:rsidRDefault="0095276A" w:rsidP="0095276A">
      <w:pPr>
        <w:rPr>
          <w:rFonts w:ascii="Times New Roman" w:hAnsi="Times New Roman"/>
          <w:b/>
          <w:szCs w:val="22"/>
        </w:rPr>
      </w:pPr>
    </w:p>
    <w:p w14:paraId="3C75EDE3" w14:textId="77777777" w:rsidR="0095276A" w:rsidRDefault="0095276A" w:rsidP="0095276A">
      <w:pPr>
        <w:rPr>
          <w:rFonts w:ascii="Times New Roman" w:hAnsi="Times New Roman"/>
          <w:b/>
          <w:szCs w:val="22"/>
        </w:rPr>
      </w:pPr>
    </w:p>
    <w:p w14:paraId="1333F4FC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4B4A2104" w14:textId="77777777" w:rsidR="0095276A" w:rsidRPr="00822489" w:rsidRDefault="0095276A" w:rsidP="0095276A">
      <w:r w:rsidRPr="00822489">
        <w:lastRenderedPageBreak/>
        <w:t xml:space="preserve">Naziv obveznika: </w:t>
      </w:r>
      <w:r w:rsidRPr="00822489">
        <w:rPr>
          <w:b/>
        </w:rPr>
        <w:t>JAVNA USTANOVA NARODNA KNJIŽNICA KOSTRENA</w:t>
      </w:r>
      <w:r w:rsidRPr="00822489">
        <w:rPr>
          <w:b/>
        </w:rPr>
        <w:tab/>
      </w:r>
      <w:r w:rsidRPr="00822489">
        <w:rPr>
          <w:b/>
        </w:rPr>
        <w:tab/>
      </w:r>
    </w:p>
    <w:p w14:paraId="75E17C81" w14:textId="77777777" w:rsidR="0095276A" w:rsidRPr="00822489" w:rsidRDefault="0095276A" w:rsidP="0095276A">
      <w:r w:rsidRPr="00822489">
        <w:t xml:space="preserve">Poštanski broj: 51221 </w:t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</w:p>
    <w:p w14:paraId="667249D6" w14:textId="77777777" w:rsidR="0095276A" w:rsidRPr="00822489" w:rsidRDefault="0095276A" w:rsidP="0095276A">
      <w:r w:rsidRPr="00822489">
        <w:t xml:space="preserve">Mjesto: KOSTRENA </w:t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</w:p>
    <w:p w14:paraId="49878303" w14:textId="77777777" w:rsidR="0095276A" w:rsidRDefault="0095276A" w:rsidP="0095276A">
      <w:r w:rsidRPr="00822489">
        <w:t xml:space="preserve">Adresa sjedišta: SVETA LUCIJA 14 </w:t>
      </w:r>
    </w:p>
    <w:p w14:paraId="6EB9F5FC" w14:textId="77777777" w:rsidR="0095276A" w:rsidRPr="00822489" w:rsidRDefault="0095276A" w:rsidP="0095276A">
      <w:r w:rsidRPr="00822489">
        <w:t>RKP: 30605</w:t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</w:p>
    <w:p w14:paraId="6F1EB3F6" w14:textId="77777777" w:rsidR="0095276A" w:rsidRPr="00822489" w:rsidRDefault="0095276A" w:rsidP="0095276A">
      <w:pPr>
        <w:rPr>
          <w:b/>
          <w:bCs/>
        </w:rPr>
      </w:pPr>
      <w:r w:rsidRPr="00822489">
        <w:t xml:space="preserve">Matični broj: </w:t>
      </w:r>
      <w:r w:rsidRPr="00822489">
        <w:rPr>
          <w:bCs/>
        </w:rPr>
        <w:t>01437097</w:t>
      </w:r>
      <w:r w:rsidRPr="00822489">
        <w:rPr>
          <w:bCs/>
        </w:rPr>
        <w:tab/>
      </w:r>
      <w:r w:rsidRPr="00822489">
        <w:rPr>
          <w:bCs/>
        </w:rPr>
        <w:tab/>
      </w:r>
      <w:r w:rsidRPr="00822489">
        <w:rPr>
          <w:bCs/>
        </w:rPr>
        <w:tab/>
      </w:r>
      <w:r w:rsidRPr="00822489">
        <w:rPr>
          <w:bCs/>
        </w:rPr>
        <w:tab/>
      </w:r>
      <w:r w:rsidRPr="00822489">
        <w:rPr>
          <w:bCs/>
        </w:rPr>
        <w:tab/>
      </w:r>
      <w:r w:rsidRPr="00822489">
        <w:rPr>
          <w:bCs/>
        </w:rPr>
        <w:tab/>
      </w:r>
      <w:r w:rsidRPr="00822489">
        <w:rPr>
          <w:bCs/>
        </w:rPr>
        <w:tab/>
      </w:r>
      <w:r w:rsidRPr="00822489">
        <w:rPr>
          <w:bCs/>
        </w:rPr>
        <w:tab/>
      </w:r>
      <w:r w:rsidRPr="00822489">
        <w:rPr>
          <w:bCs/>
        </w:rPr>
        <w:tab/>
      </w:r>
    </w:p>
    <w:p w14:paraId="07EAE878" w14:textId="77777777" w:rsidR="0095276A" w:rsidRPr="00822489" w:rsidRDefault="0095276A" w:rsidP="0095276A">
      <w:r w:rsidRPr="00822489">
        <w:t>OIB: 05681559244</w:t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</w:p>
    <w:p w14:paraId="59E5000F" w14:textId="77777777" w:rsidR="0095276A" w:rsidRPr="00822489" w:rsidRDefault="0095276A" w:rsidP="0095276A">
      <w:r w:rsidRPr="00822489">
        <w:t>Šifra djelatnosti: 9101 Djelatnosti knjižnica i arhiva</w:t>
      </w:r>
    </w:p>
    <w:p w14:paraId="41402FB1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567276E3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0047B74A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5A4F36AC" w14:textId="77777777" w:rsidR="0095276A" w:rsidRPr="00822489" w:rsidRDefault="0095276A" w:rsidP="0095276A">
      <w:r w:rsidRPr="00822489">
        <w:t xml:space="preserve">Naziv obveznika: </w:t>
      </w:r>
      <w:r>
        <w:rPr>
          <w:b/>
        </w:rPr>
        <w:t>CENTAR KULTURE KOSTRENA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2489">
        <w:rPr>
          <w:b/>
        </w:rPr>
        <w:tab/>
      </w:r>
      <w:r w:rsidRPr="00822489">
        <w:rPr>
          <w:b/>
        </w:rPr>
        <w:tab/>
      </w:r>
    </w:p>
    <w:p w14:paraId="2BF14572" w14:textId="77777777" w:rsidR="0095276A" w:rsidRPr="00822489" w:rsidRDefault="0095276A" w:rsidP="0095276A">
      <w:r w:rsidRPr="00822489">
        <w:t xml:space="preserve">Poštanski broj: 51221 </w:t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</w:p>
    <w:p w14:paraId="6201E9EC" w14:textId="77777777" w:rsidR="0095276A" w:rsidRPr="00822489" w:rsidRDefault="0095276A" w:rsidP="0095276A">
      <w:r w:rsidRPr="00822489">
        <w:t xml:space="preserve">Mjesto: KOSTRENA </w:t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</w:p>
    <w:p w14:paraId="7E77F5D2" w14:textId="77777777" w:rsidR="0095276A" w:rsidRDefault="0095276A" w:rsidP="0095276A">
      <w:r w:rsidRPr="00822489">
        <w:t xml:space="preserve">Adresa sjedišta: SVETA LUCIJA </w:t>
      </w:r>
      <w:r>
        <w:t>38</w:t>
      </w:r>
      <w:r w:rsidRPr="00822489">
        <w:t xml:space="preserve"> </w:t>
      </w:r>
    </w:p>
    <w:p w14:paraId="5B1E797D" w14:textId="77777777" w:rsidR="0095276A" w:rsidRPr="00822489" w:rsidRDefault="0095276A" w:rsidP="0095276A">
      <w:r w:rsidRPr="00822489">
        <w:t xml:space="preserve">RKP: </w:t>
      </w:r>
      <w:r>
        <w:t>51062</w:t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  <w:r w:rsidRPr="00822489">
        <w:tab/>
      </w:r>
    </w:p>
    <w:p w14:paraId="3B27A885" w14:textId="77777777" w:rsidR="0095276A" w:rsidRPr="00822489" w:rsidRDefault="0095276A" w:rsidP="0095276A">
      <w:pPr>
        <w:rPr>
          <w:b/>
          <w:bCs/>
        </w:rPr>
      </w:pPr>
      <w:r w:rsidRPr="00822489">
        <w:t xml:space="preserve">Matični broj: </w:t>
      </w:r>
      <w:r>
        <w:rPr>
          <w:bCs/>
        </w:rPr>
        <w:t>05216265</w:t>
      </w:r>
      <w:r w:rsidRPr="00822489">
        <w:rPr>
          <w:bCs/>
        </w:rPr>
        <w:tab/>
      </w:r>
      <w:r w:rsidRPr="00822489">
        <w:rPr>
          <w:bCs/>
        </w:rPr>
        <w:tab/>
      </w:r>
      <w:r w:rsidRPr="00822489">
        <w:rPr>
          <w:bCs/>
        </w:rPr>
        <w:tab/>
      </w:r>
      <w:r w:rsidRPr="00822489">
        <w:rPr>
          <w:bCs/>
        </w:rPr>
        <w:tab/>
      </w:r>
      <w:r w:rsidRPr="00822489">
        <w:rPr>
          <w:bCs/>
        </w:rPr>
        <w:tab/>
      </w:r>
      <w:r w:rsidRPr="00822489">
        <w:rPr>
          <w:bCs/>
        </w:rPr>
        <w:tab/>
      </w:r>
      <w:r w:rsidRPr="00822489">
        <w:rPr>
          <w:bCs/>
        </w:rPr>
        <w:tab/>
      </w:r>
      <w:r w:rsidRPr="00822489">
        <w:rPr>
          <w:bCs/>
        </w:rPr>
        <w:tab/>
      </w:r>
    </w:p>
    <w:p w14:paraId="7B78D6AC" w14:textId="77777777" w:rsidR="0095276A" w:rsidRPr="0002081C" w:rsidRDefault="0095276A" w:rsidP="0095276A">
      <w:pPr>
        <w:rPr>
          <w:b/>
          <w:bCs/>
        </w:rPr>
      </w:pPr>
      <w:r w:rsidRPr="00822489">
        <w:t xml:space="preserve">OIB: </w:t>
      </w:r>
      <w:r w:rsidRPr="0002081C">
        <w:t>53006469471</w:t>
      </w:r>
    </w:p>
    <w:p w14:paraId="65D074F3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  <w:r w:rsidRPr="00822489">
        <w:t xml:space="preserve">Šifra djelatnosti: </w:t>
      </w:r>
      <w:r>
        <w:t>8412</w:t>
      </w:r>
      <w:r w:rsidRPr="00822489">
        <w:t xml:space="preserve"> </w:t>
      </w:r>
      <w:r w:rsidRPr="001130E7">
        <w:t>Reguliranje djelatnosti subjekata koji pružaju zdravstvenu zaštitu, usluge u obrazovanju i kulturi i druge društvene usluge, osim obveznoga socijalnog osiguranja</w:t>
      </w:r>
      <w:r w:rsidRPr="001130E7">
        <w:tab/>
      </w:r>
      <w:r w:rsidRPr="001130E7">
        <w:tab/>
      </w:r>
    </w:p>
    <w:p w14:paraId="092380D9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3212ADE5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11A5F25A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264F171A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433600F5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09CF9FE8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7D364625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262DE27E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4956C8B9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215F4FF4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608B08F3" w14:textId="77777777" w:rsidR="0095276A" w:rsidRDefault="0095276A" w:rsidP="0095276A">
      <w:pPr>
        <w:rPr>
          <w:rFonts w:ascii="Times New Roman" w:hAnsi="Times New Roman"/>
          <w:b/>
          <w:szCs w:val="22"/>
        </w:rPr>
      </w:pPr>
    </w:p>
    <w:p w14:paraId="50E32CCA" w14:textId="77777777" w:rsidR="0095276A" w:rsidRDefault="0095276A" w:rsidP="0095276A">
      <w:pPr>
        <w:spacing w:after="160" w:line="259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</w:p>
    <w:p w14:paraId="363A2B68" w14:textId="77777777" w:rsidR="0095276A" w:rsidRDefault="0095276A" w:rsidP="0095276A">
      <w:pPr>
        <w:rPr>
          <w:rFonts w:ascii="Times New Roman" w:hAnsi="Times New Roman"/>
          <w:b/>
          <w:szCs w:val="22"/>
        </w:rPr>
      </w:pPr>
    </w:p>
    <w:p w14:paraId="70A00F71" w14:textId="77777777" w:rsidR="0095276A" w:rsidRDefault="0095276A" w:rsidP="0095276A">
      <w:pPr>
        <w:rPr>
          <w:rFonts w:ascii="Times New Roman" w:hAnsi="Times New Roman"/>
          <w:b/>
          <w:szCs w:val="22"/>
        </w:rPr>
      </w:pPr>
    </w:p>
    <w:p w14:paraId="477D5A03" w14:textId="77777777" w:rsidR="0095276A" w:rsidRDefault="0095276A" w:rsidP="0095276A">
      <w:pPr>
        <w:rPr>
          <w:rFonts w:ascii="Times New Roman" w:hAnsi="Times New Roman"/>
          <w:b/>
          <w:szCs w:val="22"/>
        </w:rPr>
      </w:pPr>
    </w:p>
    <w:p w14:paraId="2EF2F796" w14:textId="77777777" w:rsidR="0095276A" w:rsidRPr="00AC419F" w:rsidRDefault="0095276A" w:rsidP="0095276A">
      <w:pPr>
        <w:rPr>
          <w:rFonts w:ascii="Times New Roman" w:hAnsi="Times New Roman"/>
          <w:b/>
          <w:szCs w:val="22"/>
        </w:rPr>
      </w:pPr>
    </w:p>
    <w:p w14:paraId="3A110ECF" w14:textId="77777777" w:rsidR="0095276A" w:rsidRDefault="0095276A" w:rsidP="0095276A">
      <w:pPr>
        <w:jc w:val="both"/>
        <w:rPr>
          <w:rFonts w:ascii="Times New Roman" w:hAnsi="Times New Roman"/>
          <w:szCs w:val="22"/>
          <w:highlight w:val="yellow"/>
        </w:rPr>
      </w:pPr>
    </w:p>
    <w:p w14:paraId="2383873C" w14:textId="77777777" w:rsidR="00CF3730" w:rsidRPr="00CC721F" w:rsidRDefault="00CF3730" w:rsidP="00CF3730">
      <w:pPr>
        <w:jc w:val="both"/>
        <w:rPr>
          <w:rFonts w:ascii="Times New Roman" w:hAnsi="Times New Roman"/>
          <w:color w:val="231F20"/>
          <w:szCs w:val="22"/>
          <w:shd w:val="clear" w:color="auto" w:fill="FFFFFF"/>
        </w:rPr>
      </w:pPr>
      <w:r w:rsidRPr="00CC721F">
        <w:rPr>
          <w:rFonts w:ascii="Times New Roman" w:hAnsi="Times New Roman"/>
          <w:szCs w:val="22"/>
        </w:rPr>
        <w:t xml:space="preserve">Na temelju članka 14. Pravilnika o financijskom izvještavanju i proračunskom računovodstvu </w:t>
      </w:r>
      <w:r w:rsidRPr="00CC721F">
        <w:rPr>
          <w:rFonts w:ascii="Times New Roman" w:hAnsi="Times New Roman"/>
          <w:color w:val="231F20"/>
          <w:szCs w:val="22"/>
          <w:shd w:val="clear" w:color="auto" w:fill="FFFFFF"/>
        </w:rPr>
        <w:t>(»Narodne novine«, broj 37/22 ) financijski izvještaji Općine Kostrena za razdoblje od 01. siječnja do 31. prosinca 2022.g. nadopunjuju se bilješkama kako slijedi:</w:t>
      </w:r>
    </w:p>
    <w:p w14:paraId="1B097261" w14:textId="77777777" w:rsidR="0095276A" w:rsidRDefault="0095276A" w:rsidP="0095276A">
      <w:pPr>
        <w:jc w:val="both"/>
        <w:rPr>
          <w:color w:val="231F20"/>
          <w:shd w:val="clear" w:color="auto" w:fill="FFFFFF"/>
        </w:rPr>
      </w:pPr>
    </w:p>
    <w:p w14:paraId="5475BED7" w14:textId="716DCC6E" w:rsidR="0095276A" w:rsidRPr="00337CE2" w:rsidRDefault="0095276A" w:rsidP="0095276A">
      <w:pPr>
        <w:numPr>
          <w:ilvl w:val="0"/>
          <w:numId w:val="1"/>
        </w:numPr>
        <w:rPr>
          <w:rFonts w:ascii="Times New Roman" w:hAnsi="Times New Roman"/>
          <w:b/>
          <w:bCs/>
          <w:szCs w:val="22"/>
        </w:rPr>
      </w:pPr>
      <w:r w:rsidRPr="00337CE2">
        <w:rPr>
          <w:rFonts w:ascii="Times New Roman" w:hAnsi="Times New Roman"/>
          <w:b/>
          <w:bCs/>
          <w:szCs w:val="22"/>
        </w:rPr>
        <w:t>BILJEŠKE UZ IZVJEŠTAJ O PRIHODIMA, RASHODIMA, PRIMICIMA I IZDACIMA ZA 202</w:t>
      </w:r>
      <w:r w:rsidR="00CF3730">
        <w:rPr>
          <w:rFonts w:ascii="Times New Roman" w:hAnsi="Times New Roman"/>
          <w:b/>
          <w:bCs/>
          <w:szCs w:val="22"/>
        </w:rPr>
        <w:t>2</w:t>
      </w:r>
      <w:r w:rsidRPr="00337CE2">
        <w:rPr>
          <w:rFonts w:ascii="Times New Roman" w:hAnsi="Times New Roman"/>
          <w:b/>
          <w:bCs/>
          <w:szCs w:val="22"/>
        </w:rPr>
        <w:t>.G.</w:t>
      </w:r>
    </w:p>
    <w:p w14:paraId="44272282" w14:textId="77777777" w:rsidR="0095276A" w:rsidRPr="00337CE2" w:rsidRDefault="0095276A" w:rsidP="0095276A">
      <w:pPr>
        <w:rPr>
          <w:rFonts w:ascii="Times New Roman" w:hAnsi="Times New Roman"/>
          <w:szCs w:val="22"/>
        </w:rPr>
      </w:pPr>
    </w:p>
    <w:p w14:paraId="710B0632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6332 – iznos se odnosi u najvećem dijelu na: 300.000 kn na pomoći iz državnog proračuna za projekt Kino u Kostreni za nabavku opreme, 100.000 kn na pomoći iz proračuna PGŽ za projekt Kino u Kostreni, te 100.000 kn pomoći iz proračuna PGŽ za projekt Dječjeg vrtića u </w:t>
      </w:r>
      <w:proofErr w:type="spellStart"/>
      <w:r w:rsidRPr="00CC721F">
        <w:rPr>
          <w:rFonts w:ascii="Times New Roman" w:hAnsi="Times New Roman"/>
          <w:szCs w:val="22"/>
        </w:rPr>
        <w:t>Pavekima</w:t>
      </w:r>
      <w:proofErr w:type="spellEnd"/>
      <w:r w:rsidRPr="00CC721F">
        <w:rPr>
          <w:rFonts w:ascii="Times New Roman" w:hAnsi="Times New Roman"/>
          <w:szCs w:val="22"/>
        </w:rPr>
        <w:t>.</w:t>
      </w:r>
    </w:p>
    <w:p w14:paraId="4EF98D0C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6342 – iznos se odnosi na pomoći od Fonda za zaštitu okoliša i energetsku učinkovitost za projekt nabavke spremnika za odvojeno prikupljanje otpada</w:t>
      </w:r>
    </w:p>
    <w:p w14:paraId="56A4D9F4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6381 – Iznos se odnosi na pomoći za provedbu projekta „Stori po svoju“</w:t>
      </w:r>
    </w:p>
    <w:p w14:paraId="0D4A4241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6382 – iznos od 381.173,33 kn odnosi se na pomoći za projekt Kuća </w:t>
      </w:r>
      <w:proofErr w:type="spellStart"/>
      <w:r w:rsidRPr="00CC721F">
        <w:rPr>
          <w:rFonts w:ascii="Times New Roman" w:hAnsi="Times New Roman"/>
          <w:szCs w:val="22"/>
        </w:rPr>
        <w:t>kostrenskih</w:t>
      </w:r>
      <w:proofErr w:type="spellEnd"/>
      <w:r w:rsidRPr="00CC721F">
        <w:rPr>
          <w:rFonts w:ascii="Times New Roman" w:hAnsi="Times New Roman"/>
          <w:szCs w:val="22"/>
        </w:rPr>
        <w:t xml:space="preserve"> pomoraca koji se provodi putem ITU mehanizma, a iznos od 241.531,96 kn za projekt dječjeg igrališta u </w:t>
      </w:r>
      <w:proofErr w:type="spellStart"/>
      <w:r w:rsidRPr="00CC721F">
        <w:rPr>
          <w:rFonts w:ascii="Times New Roman" w:hAnsi="Times New Roman"/>
          <w:szCs w:val="22"/>
        </w:rPr>
        <w:t>Doričićima</w:t>
      </w:r>
      <w:proofErr w:type="spellEnd"/>
      <w:r w:rsidRPr="00CC721F">
        <w:rPr>
          <w:rFonts w:ascii="Times New Roman" w:hAnsi="Times New Roman"/>
          <w:szCs w:val="22"/>
        </w:rPr>
        <w:t xml:space="preserve"> koji se provodi putem LAG-a Vinodol.</w:t>
      </w:r>
    </w:p>
    <w:p w14:paraId="74DC7E91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6429 - u 2021. g ostvaren je značajni prihod koji je izostao u 2022.g. iz razloga što je tijekom 2021.g. općina ostvarila prihode od naknade za korištenje grobnih mjesta za novoizgrađeno groblje u Sv. Luciji.</w:t>
      </w:r>
    </w:p>
    <w:p w14:paraId="49F08167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6526 – odnosi se na sredstva za razvoj (KD Autotrolej)</w:t>
      </w:r>
    </w:p>
    <w:p w14:paraId="2AA128A8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3232 – troškovi tekućeg i investicijskog održavanja rastu u odnosu na prethodnu godinu iz razloga što je općina izgradila više novih objekata i proširila postojeće koji zahtijevaju veće troškove održavanja (proširenje groblja, nova dječja igrališta, proširenje pomoćnog igrališta stadiona, novi rotor…)</w:t>
      </w:r>
    </w:p>
    <w:p w14:paraId="03A17F84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3237 – najveća razlika u iznosu u odnosu na prethodnu godinu odnosi se na provođenje projekta „Stori po svoju“ koji se provodi u 2022.g. i nosi u najvećem dijelu trošak Intelektualne i osobne usluge</w:t>
      </w:r>
    </w:p>
    <w:p w14:paraId="65A58D32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3238 – najveću razliku u odnosu na prethodnu godinu čini iznos od 470.587,50 kn koji se odnosi na računalne usluge audio-video i 3 D animacije vezano za projekt Kuća </w:t>
      </w:r>
      <w:proofErr w:type="spellStart"/>
      <w:r w:rsidRPr="00CC721F">
        <w:rPr>
          <w:rFonts w:ascii="Times New Roman" w:hAnsi="Times New Roman"/>
          <w:szCs w:val="22"/>
        </w:rPr>
        <w:t>kostrenskih</w:t>
      </w:r>
      <w:proofErr w:type="spellEnd"/>
      <w:r w:rsidRPr="00CC721F">
        <w:rPr>
          <w:rFonts w:ascii="Times New Roman" w:hAnsi="Times New Roman"/>
          <w:szCs w:val="22"/>
        </w:rPr>
        <w:t xml:space="preserve"> pomoraca</w:t>
      </w:r>
    </w:p>
    <w:p w14:paraId="1B269161" w14:textId="77777777" w:rsidR="00CF3730" w:rsidRPr="00CC721F" w:rsidRDefault="00CF3730" w:rsidP="00CF3730">
      <w:pPr>
        <w:jc w:val="both"/>
        <w:rPr>
          <w:rStyle w:val="fontstyle01"/>
          <w:rFonts w:ascii="Times New Roman" w:hAnsi="Times New Roman"/>
        </w:rPr>
      </w:pPr>
      <w:r w:rsidRPr="00CC721F">
        <w:rPr>
          <w:rFonts w:ascii="Times New Roman" w:hAnsi="Times New Roman"/>
          <w:szCs w:val="22"/>
        </w:rPr>
        <w:t>3291 – iznos je značajno manji u 2022. g. zbog</w:t>
      </w:r>
      <w:r w:rsidRPr="00CC721F">
        <w:rPr>
          <w:rStyle w:val="fontstyle01"/>
          <w:rFonts w:ascii="Times New Roman" w:hAnsi="Times New Roman"/>
        </w:rPr>
        <w:t xml:space="preserve"> smanjenja</w:t>
      </w:r>
      <w:r w:rsidRPr="00CC721F">
        <w:rPr>
          <w:rFonts w:ascii="Times New Roman" w:hAnsi="Times New Roman"/>
          <w:color w:val="000000"/>
          <w:szCs w:val="22"/>
        </w:rPr>
        <w:t xml:space="preserve"> </w:t>
      </w:r>
      <w:r w:rsidRPr="00CC721F">
        <w:rPr>
          <w:rStyle w:val="fontstyle01"/>
          <w:rFonts w:ascii="Times New Roman" w:hAnsi="Times New Roman"/>
        </w:rPr>
        <w:t>iznosa vije</w:t>
      </w:r>
      <w:r w:rsidRPr="00CC721F">
        <w:rPr>
          <w:rStyle w:val="fontstyle21"/>
          <w:rFonts w:ascii="Times New Roman" w:hAnsi="Times New Roman"/>
        </w:rPr>
        <w:t>ć</w:t>
      </w:r>
      <w:r w:rsidRPr="00CC721F">
        <w:rPr>
          <w:rStyle w:val="fontstyle01"/>
          <w:rFonts w:ascii="Times New Roman" w:hAnsi="Times New Roman"/>
        </w:rPr>
        <w:t>ni</w:t>
      </w:r>
      <w:r w:rsidRPr="00CC721F">
        <w:rPr>
          <w:rStyle w:val="fontstyle21"/>
          <w:rFonts w:ascii="Times New Roman" w:hAnsi="Times New Roman"/>
        </w:rPr>
        <w:t>č</w:t>
      </w:r>
      <w:r w:rsidRPr="00CC721F">
        <w:rPr>
          <w:rStyle w:val="fontstyle01"/>
          <w:rFonts w:ascii="Times New Roman" w:hAnsi="Times New Roman"/>
        </w:rPr>
        <w:t>kih naknada do kojeg je došlo izmjenom Zakona o lokalnoj i podru</w:t>
      </w:r>
      <w:r w:rsidRPr="00CC721F">
        <w:rPr>
          <w:rStyle w:val="fontstyle21"/>
          <w:rFonts w:ascii="Times New Roman" w:hAnsi="Times New Roman"/>
        </w:rPr>
        <w:t>č</w:t>
      </w:r>
      <w:r w:rsidRPr="00CC721F">
        <w:rPr>
          <w:rStyle w:val="fontstyle01"/>
          <w:rFonts w:ascii="Times New Roman" w:hAnsi="Times New Roman"/>
        </w:rPr>
        <w:t>noj (regionalnoj)</w:t>
      </w:r>
      <w:r w:rsidRPr="00CC721F">
        <w:rPr>
          <w:rFonts w:ascii="Times New Roman" w:hAnsi="Times New Roman"/>
          <w:color w:val="000000"/>
          <w:szCs w:val="22"/>
        </w:rPr>
        <w:t xml:space="preserve"> </w:t>
      </w:r>
      <w:r w:rsidRPr="00CC721F">
        <w:rPr>
          <w:rStyle w:val="fontstyle01"/>
          <w:rFonts w:ascii="Times New Roman" w:hAnsi="Times New Roman"/>
        </w:rPr>
        <w:t>samoupravi.</w:t>
      </w:r>
    </w:p>
    <w:p w14:paraId="31A40464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Style w:val="fontstyle01"/>
          <w:rFonts w:ascii="Times New Roman" w:hAnsi="Times New Roman"/>
        </w:rPr>
        <w:t>3422, 3423 – u 2022. g povučena su sva kreditna sredstva te je tako porastao iznos glavnice na koju se obračunava kamata  što je dovelo do porasta iznosa kamata u odnosu na prethodnu godinu</w:t>
      </w:r>
    </w:p>
    <w:p w14:paraId="7C49351C" w14:textId="77777777" w:rsidR="00CF3730" w:rsidRPr="00CC721F" w:rsidRDefault="00CF3730" w:rsidP="00CF3730">
      <w:pPr>
        <w:jc w:val="both"/>
        <w:rPr>
          <w:rFonts w:ascii="Times New Roman" w:hAnsi="Times New Roman"/>
          <w:bCs/>
          <w:szCs w:val="22"/>
        </w:rPr>
      </w:pPr>
      <w:r w:rsidRPr="00CC721F">
        <w:rPr>
          <w:rFonts w:ascii="Times New Roman" w:hAnsi="Times New Roman"/>
          <w:szCs w:val="22"/>
        </w:rPr>
        <w:t xml:space="preserve">3434 – iznos od 387.104,53 kn se odnosi na isplate </w:t>
      </w:r>
      <w:r w:rsidRPr="00CC721F">
        <w:rPr>
          <w:rFonts w:ascii="Times New Roman" w:hAnsi="Times New Roman"/>
          <w:bCs/>
          <w:szCs w:val="22"/>
        </w:rPr>
        <w:t>obveza po pravomoćnim sudskim presudama i to predmeta spora i pripadajućih parničnih troškova</w:t>
      </w:r>
    </w:p>
    <w:p w14:paraId="1F8769A3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3811 – iznos je u 2022.g.veći u odnosu na 2022.g.  jer se tijekom 2021. g provodio manji broj programa javnih potreba i sl. zbog ograničavajuće situacije uzrokovane pandemijom COVID 19. </w:t>
      </w:r>
    </w:p>
    <w:p w14:paraId="28EC4C70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3821 – iznos se u 2022.g. odnosi na kapitalne donacije: 328.690,75 kn za obnovu crkve Sv. Barbara, 100.000 kn donacije sportskim društvima, 20.000 kapitalna donacija za OŠ Kostrena, 450.000 kn kapitalna donacija za Lučku upravu Bakar-Kraljevica-Kostrena</w:t>
      </w:r>
    </w:p>
    <w:p w14:paraId="0C3D1D56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7111 – značajan prihod je ostvarila općina krajem godine prodajom 4 terena u </w:t>
      </w:r>
      <w:proofErr w:type="spellStart"/>
      <w:r w:rsidRPr="00CC721F">
        <w:rPr>
          <w:rFonts w:ascii="Times New Roman" w:hAnsi="Times New Roman"/>
          <w:szCs w:val="22"/>
        </w:rPr>
        <w:t>Šubatima</w:t>
      </w:r>
      <w:proofErr w:type="spellEnd"/>
      <w:r w:rsidRPr="00CC721F">
        <w:rPr>
          <w:rFonts w:ascii="Times New Roman" w:hAnsi="Times New Roman"/>
          <w:szCs w:val="22"/>
        </w:rPr>
        <w:t xml:space="preserve"> i to po značajno višoj cijeni nego što je očekivano</w:t>
      </w:r>
    </w:p>
    <w:p w14:paraId="1F9B2C02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4111- iznos je u 2022.g. veći prvenstveno iz razloga što je početkom godine izvršena kupnja zemljišta za gradnju novog vrtića u </w:t>
      </w:r>
      <w:proofErr w:type="spellStart"/>
      <w:r w:rsidRPr="00CC721F">
        <w:rPr>
          <w:rFonts w:ascii="Times New Roman" w:hAnsi="Times New Roman"/>
          <w:szCs w:val="22"/>
        </w:rPr>
        <w:t>Pavekima</w:t>
      </w:r>
      <w:proofErr w:type="spellEnd"/>
      <w:r w:rsidRPr="00CC721F">
        <w:rPr>
          <w:rFonts w:ascii="Times New Roman" w:hAnsi="Times New Roman"/>
          <w:szCs w:val="22"/>
        </w:rPr>
        <w:t xml:space="preserve"> u iznosu 3.008.750,00 kn</w:t>
      </w:r>
    </w:p>
    <w:p w14:paraId="1EF4124F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4212 – iznos u 2022.g. bilježi značajno povećanje prvenstveno iz razloga provođenja projekta izgradnje Kuće </w:t>
      </w:r>
      <w:proofErr w:type="spellStart"/>
      <w:r w:rsidRPr="00CC721F">
        <w:rPr>
          <w:rFonts w:ascii="Times New Roman" w:hAnsi="Times New Roman"/>
          <w:szCs w:val="22"/>
        </w:rPr>
        <w:t>kostrenskih</w:t>
      </w:r>
      <w:proofErr w:type="spellEnd"/>
      <w:r w:rsidRPr="00CC721F">
        <w:rPr>
          <w:rFonts w:ascii="Times New Roman" w:hAnsi="Times New Roman"/>
          <w:szCs w:val="22"/>
        </w:rPr>
        <w:t xml:space="preserve"> pomoraca u 2022.g. u iznosu 2.764.117,09 kn</w:t>
      </w:r>
    </w:p>
    <w:p w14:paraId="146F226A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4214 – najznačajniji iznos i to u visini 8.394.833,57 kn odnosi se na izgradnju vatrogasnog doma u </w:t>
      </w:r>
      <w:proofErr w:type="spellStart"/>
      <w:r w:rsidRPr="00CC721F">
        <w:rPr>
          <w:rFonts w:ascii="Times New Roman" w:hAnsi="Times New Roman"/>
          <w:szCs w:val="22"/>
        </w:rPr>
        <w:t>Pavekima</w:t>
      </w:r>
      <w:proofErr w:type="spellEnd"/>
      <w:r w:rsidRPr="00CC721F">
        <w:rPr>
          <w:rFonts w:ascii="Times New Roman" w:hAnsi="Times New Roman"/>
          <w:szCs w:val="22"/>
        </w:rPr>
        <w:t>.</w:t>
      </w:r>
    </w:p>
    <w:p w14:paraId="0687FB74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4221 – </w:t>
      </w:r>
      <w:bookmarkStart w:id="0" w:name="_Hlk127192730"/>
      <w:r w:rsidRPr="00CC721F">
        <w:rPr>
          <w:rFonts w:ascii="Times New Roman" w:hAnsi="Times New Roman"/>
          <w:szCs w:val="22"/>
        </w:rPr>
        <w:t xml:space="preserve">najznačajniji iznos i to u visini 773.106,15 kn odnosi se na  nabavku uredske opreme i namještaja za Kuću </w:t>
      </w:r>
      <w:proofErr w:type="spellStart"/>
      <w:r w:rsidRPr="00CC721F">
        <w:rPr>
          <w:rFonts w:ascii="Times New Roman" w:hAnsi="Times New Roman"/>
          <w:szCs w:val="22"/>
        </w:rPr>
        <w:t>kostrenskih</w:t>
      </w:r>
      <w:proofErr w:type="spellEnd"/>
      <w:r w:rsidRPr="00CC721F">
        <w:rPr>
          <w:rFonts w:ascii="Times New Roman" w:hAnsi="Times New Roman"/>
          <w:szCs w:val="22"/>
        </w:rPr>
        <w:t xml:space="preserve"> pomoraca.</w:t>
      </w:r>
      <w:bookmarkEnd w:id="0"/>
    </w:p>
    <w:p w14:paraId="29C6346F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4227 – iznos u 2022.g. bilježi značajno povećanje prvenstveno iz razloga provođenja projekta nabavke spremnika za odvojeno prikupljanje otpada u 2022.g. u iznosu 3.176.795,50 kn</w:t>
      </w:r>
    </w:p>
    <w:p w14:paraId="33D64F01" w14:textId="77777777" w:rsidR="00CF3730" w:rsidRPr="00CC721F" w:rsidRDefault="00CF3730" w:rsidP="00CF3730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4262 – cjelokupni iznos odnosi se na  ulaganja u računalne programe za Kuću </w:t>
      </w:r>
      <w:proofErr w:type="spellStart"/>
      <w:r w:rsidRPr="00CC721F">
        <w:rPr>
          <w:rFonts w:ascii="Times New Roman" w:hAnsi="Times New Roman"/>
          <w:szCs w:val="22"/>
        </w:rPr>
        <w:t>kostrenskih</w:t>
      </w:r>
      <w:proofErr w:type="spellEnd"/>
      <w:r w:rsidRPr="00CC721F">
        <w:rPr>
          <w:rFonts w:ascii="Times New Roman" w:hAnsi="Times New Roman"/>
          <w:szCs w:val="22"/>
        </w:rPr>
        <w:t xml:space="preserve"> pomoraca.</w:t>
      </w:r>
    </w:p>
    <w:p w14:paraId="3FA1BA8C" w14:textId="77777777" w:rsidR="00CF3730" w:rsidRPr="00CC721F" w:rsidRDefault="00CF3730" w:rsidP="00CF3730">
      <w:pPr>
        <w:jc w:val="both"/>
        <w:rPr>
          <w:rFonts w:ascii="Times New Roman" w:hAnsi="Times New Roman"/>
          <w:bCs/>
          <w:szCs w:val="22"/>
        </w:rPr>
      </w:pPr>
      <w:r w:rsidRPr="00CC721F">
        <w:rPr>
          <w:rFonts w:ascii="Times New Roman" w:hAnsi="Times New Roman"/>
          <w:szCs w:val="22"/>
        </w:rPr>
        <w:lastRenderedPageBreak/>
        <w:t xml:space="preserve">8443 – iznos se odnosi na povučena sredstva kredita odobrenog od PBZ-a, a za </w:t>
      </w:r>
      <w:r w:rsidRPr="00CC721F">
        <w:rPr>
          <w:rFonts w:ascii="Times New Roman" w:hAnsi="Times New Roman"/>
          <w:color w:val="000000"/>
          <w:szCs w:val="22"/>
          <w:shd w:val="clear" w:color="auto" w:fill="FFFFFF"/>
        </w:rPr>
        <w:t xml:space="preserve">provedbu kapitalnog projekata </w:t>
      </w:r>
      <w:r w:rsidRPr="00CC721F">
        <w:rPr>
          <w:rFonts w:ascii="Times New Roman" w:hAnsi="Times New Roman"/>
          <w:bCs/>
          <w:szCs w:val="22"/>
        </w:rPr>
        <w:t>„DRUŠTVENO VATROGASNI DOM U PAVEKIMA“.</w:t>
      </w:r>
    </w:p>
    <w:p w14:paraId="3A7E56E4" w14:textId="77777777" w:rsidR="00CF3730" w:rsidRPr="00CC721F" w:rsidRDefault="00CF3730" w:rsidP="00CF3730">
      <w:pPr>
        <w:jc w:val="both"/>
        <w:rPr>
          <w:rFonts w:ascii="Times New Roman" w:hAnsi="Times New Roman"/>
          <w:bCs/>
          <w:szCs w:val="22"/>
        </w:rPr>
      </w:pPr>
      <w:r w:rsidRPr="00CC721F">
        <w:rPr>
          <w:rFonts w:ascii="Times New Roman" w:hAnsi="Times New Roman"/>
          <w:bCs/>
          <w:szCs w:val="22"/>
        </w:rPr>
        <w:t>5422 – u 2022.g. započela je otplata kredita odobrenog od HBOR-a, ESIF kredit koji se koristio za financiranje projekta Energetska obnova vrtića Zlatna Ribica.</w:t>
      </w:r>
    </w:p>
    <w:p w14:paraId="1BD82DFD" w14:textId="77777777" w:rsidR="00CF3730" w:rsidRPr="00CC721F" w:rsidRDefault="00CF3730" w:rsidP="00CF3730">
      <w:pPr>
        <w:jc w:val="both"/>
        <w:rPr>
          <w:rFonts w:ascii="Times New Roman" w:hAnsi="Times New Roman"/>
          <w:bCs/>
          <w:szCs w:val="22"/>
        </w:rPr>
      </w:pPr>
      <w:r w:rsidRPr="00CC721F">
        <w:rPr>
          <w:rFonts w:ascii="Times New Roman" w:hAnsi="Times New Roman"/>
          <w:bCs/>
          <w:szCs w:val="22"/>
        </w:rPr>
        <w:t xml:space="preserve">5443 – u drugoj polovici 2022.g. započela je otplata kredita odobrenog od PBZ-a, a </w:t>
      </w:r>
      <w:r w:rsidRPr="00CC721F">
        <w:rPr>
          <w:rFonts w:ascii="Times New Roman" w:hAnsi="Times New Roman"/>
          <w:szCs w:val="22"/>
        </w:rPr>
        <w:t xml:space="preserve">za </w:t>
      </w:r>
      <w:r w:rsidRPr="00CC721F">
        <w:rPr>
          <w:rFonts w:ascii="Times New Roman" w:hAnsi="Times New Roman"/>
          <w:color w:val="000000"/>
          <w:szCs w:val="22"/>
          <w:shd w:val="clear" w:color="auto" w:fill="FFFFFF"/>
        </w:rPr>
        <w:t xml:space="preserve">provedbu kapitalnih projekata </w:t>
      </w:r>
      <w:r w:rsidRPr="00CC721F">
        <w:rPr>
          <w:rFonts w:ascii="Times New Roman" w:hAnsi="Times New Roman"/>
          <w:bCs/>
          <w:szCs w:val="22"/>
        </w:rPr>
        <w:t>„DRUŠTVENO VATROGASNI DOM U PAVEKIMA“ i „REKONSTRUKCIJA POMOĆNOG IGRALIŠTA STADIONA U ŽUKNICI“</w:t>
      </w:r>
    </w:p>
    <w:p w14:paraId="098A5678" w14:textId="5DBF87C2" w:rsidR="0095276A" w:rsidRDefault="0095276A" w:rsidP="0095276A">
      <w:pPr>
        <w:rPr>
          <w:rFonts w:ascii="Times New Roman" w:hAnsi="Times New Roman"/>
          <w:szCs w:val="22"/>
        </w:rPr>
      </w:pPr>
    </w:p>
    <w:p w14:paraId="17C80F98" w14:textId="77777777" w:rsidR="00CF3730" w:rsidRPr="00337CE2" w:rsidRDefault="00CF3730" w:rsidP="0095276A">
      <w:pPr>
        <w:rPr>
          <w:rFonts w:ascii="Times New Roman" w:hAnsi="Times New Roman"/>
          <w:szCs w:val="22"/>
        </w:rPr>
      </w:pPr>
    </w:p>
    <w:p w14:paraId="069B9A2A" w14:textId="77777777" w:rsidR="0095276A" w:rsidRPr="0067134E" w:rsidRDefault="0095276A" w:rsidP="0095276A">
      <w:pPr>
        <w:jc w:val="both"/>
        <w:rPr>
          <w:rFonts w:ascii="Times New Roman" w:hAnsi="Times New Roman"/>
          <w:i/>
          <w:iCs/>
          <w:szCs w:val="22"/>
        </w:rPr>
      </w:pPr>
    </w:p>
    <w:p w14:paraId="12C3ADD5" w14:textId="37232F04" w:rsidR="00D17676" w:rsidRPr="00D40B9C" w:rsidRDefault="00D40B9C" w:rsidP="0095276A">
      <w:pPr>
        <w:jc w:val="both"/>
        <w:rPr>
          <w:rFonts w:ascii="Times New Roman" w:hAnsi="Times New Roman"/>
          <w:szCs w:val="22"/>
        </w:rPr>
      </w:pPr>
      <w:r w:rsidRPr="00D40B9C">
        <w:rPr>
          <w:rFonts w:ascii="Times New Roman" w:hAnsi="Times New Roman"/>
          <w:szCs w:val="22"/>
        </w:rPr>
        <w:t>U</w:t>
      </w:r>
      <w:r w:rsidR="0095276A" w:rsidRPr="00D40B9C">
        <w:rPr>
          <w:rFonts w:ascii="Times New Roman" w:hAnsi="Times New Roman"/>
          <w:szCs w:val="22"/>
        </w:rPr>
        <w:t xml:space="preserve"> procesu konsolidacije eliminiraju se prihodi iskazani na kontu 671 i rashodi iskazani u okviru računa 367  u ukupnom iznosu </w:t>
      </w:r>
      <w:r w:rsidR="001505FD" w:rsidRPr="00D40B9C">
        <w:rPr>
          <w:rFonts w:ascii="Times New Roman" w:hAnsi="Times New Roman"/>
          <w:szCs w:val="22"/>
        </w:rPr>
        <w:t>6.632.447,25</w:t>
      </w:r>
      <w:r w:rsidR="0095276A" w:rsidRPr="00D40B9C">
        <w:rPr>
          <w:rFonts w:ascii="Times New Roman" w:hAnsi="Times New Roman"/>
          <w:szCs w:val="22"/>
        </w:rPr>
        <w:t xml:space="preserve"> kn koji se odnose u najvećem dijelu na Dječji vrtić Zlatna ribica sa </w:t>
      </w:r>
      <w:r w:rsidR="00041EC7" w:rsidRPr="00D40B9C">
        <w:rPr>
          <w:rFonts w:ascii="Times New Roman" w:hAnsi="Times New Roman"/>
          <w:szCs w:val="22"/>
        </w:rPr>
        <w:t>5.296.142,29</w:t>
      </w:r>
      <w:r w:rsidR="0095276A" w:rsidRPr="00D40B9C">
        <w:rPr>
          <w:rFonts w:ascii="Times New Roman" w:hAnsi="Times New Roman"/>
          <w:szCs w:val="22"/>
        </w:rPr>
        <w:t xml:space="preserve"> kn</w:t>
      </w:r>
      <w:r w:rsidR="00255524" w:rsidRPr="00D40B9C">
        <w:rPr>
          <w:rFonts w:ascii="Times New Roman" w:hAnsi="Times New Roman"/>
          <w:szCs w:val="22"/>
        </w:rPr>
        <w:t xml:space="preserve"> koji je povećan o odnosu na prethodnu godinu</w:t>
      </w:r>
      <w:r w:rsidR="0095276A" w:rsidRPr="00D40B9C">
        <w:rPr>
          <w:rFonts w:ascii="Times New Roman" w:hAnsi="Times New Roman"/>
          <w:szCs w:val="22"/>
        </w:rPr>
        <w:t xml:space="preserve"> zbog potrebe za osiguranjem dodatnih sredstava za nesmetano funkcioniranje poslovanja. </w:t>
      </w:r>
      <w:r w:rsidR="00D17676" w:rsidRPr="00D40B9C">
        <w:rPr>
          <w:rFonts w:ascii="Times New Roman" w:hAnsi="Times New Roman"/>
          <w:szCs w:val="22"/>
        </w:rPr>
        <w:t xml:space="preserve">Iznos od </w:t>
      </w:r>
      <w:r w:rsidR="001A4D36" w:rsidRPr="00D40B9C">
        <w:rPr>
          <w:rFonts w:ascii="Times New Roman" w:hAnsi="Times New Roman"/>
          <w:szCs w:val="22"/>
        </w:rPr>
        <w:t>633.125,07 kn odnosi se na proračunskog korisnika Narodna knjižnica Kostrena</w:t>
      </w:r>
      <w:r w:rsidR="00C334AE" w:rsidRPr="00D40B9C">
        <w:rPr>
          <w:rFonts w:ascii="Times New Roman" w:hAnsi="Times New Roman"/>
          <w:szCs w:val="22"/>
        </w:rPr>
        <w:t xml:space="preserve">, </w:t>
      </w:r>
      <w:r w:rsidR="00B11CB0" w:rsidRPr="00D40B9C">
        <w:rPr>
          <w:rFonts w:ascii="Times New Roman" w:hAnsi="Times New Roman"/>
          <w:szCs w:val="22"/>
        </w:rPr>
        <w:t xml:space="preserve">a iznos od 703.179,89 kn odnosi se na </w:t>
      </w:r>
      <w:r w:rsidR="00B11CB0" w:rsidRPr="00D40B9C">
        <w:rPr>
          <w:rFonts w:ascii="Times New Roman" w:hAnsi="Times New Roman"/>
          <w:szCs w:val="22"/>
        </w:rPr>
        <w:t>proračunskog korisnika Centar kulture Kostrena</w:t>
      </w:r>
      <w:r w:rsidR="00B11CB0" w:rsidRPr="00D40B9C">
        <w:rPr>
          <w:rFonts w:ascii="Times New Roman" w:hAnsi="Times New Roman"/>
          <w:szCs w:val="22"/>
        </w:rPr>
        <w:t>.</w:t>
      </w:r>
      <w:r w:rsidR="002829CE" w:rsidRPr="00D40B9C">
        <w:rPr>
          <w:rFonts w:ascii="Times New Roman" w:hAnsi="Times New Roman"/>
          <w:szCs w:val="22"/>
        </w:rPr>
        <w:t xml:space="preserve"> </w:t>
      </w:r>
      <w:r w:rsidR="00D26C75" w:rsidRPr="00D40B9C">
        <w:rPr>
          <w:rFonts w:ascii="Times New Roman" w:hAnsi="Times New Roman"/>
          <w:szCs w:val="22"/>
        </w:rPr>
        <w:t>E</w:t>
      </w:r>
      <w:r w:rsidR="00D26C75" w:rsidRPr="00D40B9C">
        <w:rPr>
          <w:rFonts w:ascii="Times New Roman" w:hAnsi="Times New Roman"/>
          <w:szCs w:val="22"/>
        </w:rPr>
        <w:t>liminiraju se prihodi iskazani na kontu 6</w:t>
      </w:r>
      <w:r w:rsidR="00D97D4F" w:rsidRPr="00D40B9C">
        <w:rPr>
          <w:rFonts w:ascii="Times New Roman" w:hAnsi="Times New Roman"/>
          <w:szCs w:val="22"/>
        </w:rPr>
        <w:t>39</w:t>
      </w:r>
      <w:r w:rsidR="00D26C75" w:rsidRPr="00D40B9C">
        <w:rPr>
          <w:rFonts w:ascii="Times New Roman" w:hAnsi="Times New Roman"/>
          <w:szCs w:val="22"/>
        </w:rPr>
        <w:t xml:space="preserve"> i rashodi iskazani u okviru računa 367  u ukupnom iznosu</w:t>
      </w:r>
      <w:r w:rsidR="00D97D4F" w:rsidRPr="00D40B9C">
        <w:rPr>
          <w:rFonts w:ascii="Times New Roman" w:hAnsi="Times New Roman"/>
          <w:szCs w:val="22"/>
        </w:rPr>
        <w:t xml:space="preserve"> </w:t>
      </w:r>
      <w:r w:rsidR="00FE45B4" w:rsidRPr="00D40B9C">
        <w:rPr>
          <w:rFonts w:ascii="Times New Roman" w:hAnsi="Times New Roman"/>
          <w:szCs w:val="22"/>
        </w:rPr>
        <w:t>235.895,73 kn i odnose se na proračunskog korisnika Centar Kulture Kostrena</w:t>
      </w:r>
      <w:r w:rsidR="00F13344" w:rsidRPr="00D40B9C">
        <w:rPr>
          <w:rFonts w:ascii="Times New Roman" w:hAnsi="Times New Roman"/>
          <w:szCs w:val="22"/>
        </w:rPr>
        <w:t xml:space="preserve"> i troškove realizacije EU projekta „Stori po svoju“</w:t>
      </w:r>
    </w:p>
    <w:p w14:paraId="38CC778A" w14:textId="77777777" w:rsidR="0095276A" w:rsidRPr="00337CE2" w:rsidRDefault="0095276A" w:rsidP="0095276A">
      <w:pPr>
        <w:jc w:val="both"/>
        <w:rPr>
          <w:rFonts w:ascii="Times New Roman" w:hAnsi="Times New Roman"/>
          <w:szCs w:val="22"/>
        </w:rPr>
      </w:pPr>
    </w:p>
    <w:p w14:paraId="1712C094" w14:textId="77777777" w:rsidR="0095276A" w:rsidRPr="00337CE2" w:rsidRDefault="0095276A" w:rsidP="0095276A">
      <w:pPr>
        <w:jc w:val="both"/>
        <w:rPr>
          <w:rFonts w:ascii="Times New Roman" w:hAnsi="Times New Roman"/>
          <w:szCs w:val="22"/>
        </w:rPr>
      </w:pPr>
    </w:p>
    <w:p w14:paraId="134964F4" w14:textId="5010B4CF" w:rsidR="0095276A" w:rsidRDefault="0095276A" w:rsidP="00B15F39">
      <w:pPr>
        <w:spacing w:after="160" w:line="259" w:lineRule="auto"/>
        <w:rPr>
          <w:rFonts w:ascii="Times New Roman" w:hAnsi="Times New Roman"/>
          <w:szCs w:val="22"/>
        </w:rPr>
      </w:pPr>
    </w:p>
    <w:p w14:paraId="01B2AFCC" w14:textId="35C04E80" w:rsidR="0095276A" w:rsidRPr="001D2DAA" w:rsidRDefault="0095276A" w:rsidP="0095276A">
      <w:pPr>
        <w:jc w:val="both"/>
        <w:rPr>
          <w:rFonts w:ascii="Times New Roman" w:hAnsi="Times New Roman"/>
          <w:i/>
          <w:iCs/>
          <w:szCs w:val="22"/>
        </w:rPr>
      </w:pPr>
      <w:r w:rsidRPr="00B27954">
        <w:rPr>
          <w:rFonts w:ascii="Times New Roman" w:hAnsi="Times New Roman"/>
          <w:i/>
          <w:iCs/>
          <w:szCs w:val="22"/>
        </w:rPr>
        <w:t xml:space="preserve">Konsolidirani iznos viška prihoda i primitaka raspoloživog u slijedećem razdoblju iznosi </w:t>
      </w:r>
      <w:r w:rsidR="005C58EB" w:rsidRPr="00B27954">
        <w:rPr>
          <w:rFonts w:ascii="Times New Roman" w:hAnsi="Times New Roman"/>
          <w:i/>
          <w:iCs/>
          <w:szCs w:val="22"/>
        </w:rPr>
        <w:t>9.</w:t>
      </w:r>
      <w:r w:rsidR="00897575" w:rsidRPr="00B27954">
        <w:rPr>
          <w:rFonts w:ascii="Times New Roman" w:hAnsi="Times New Roman"/>
          <w:i/>
          <w:iCs/>
          <w:szCs w:val="22"/>
        </w:rPr>
        <w:t>988.564,16</w:t>
      </w:r>
      <w:r w:rsidRPr="00B27954">
        <w:rPr>
          <w:rFonts w:ascii="Times New Roman" w:hAnsi="Times New Roman"/>
          <w:i/>
          <w:iCs/>
          <w:szCs w:val="22"/>
        </w:rPr>
        <w:t xml:space="preserve"> kn, a pregled ostvarenih viškova i manjkova prihoda i primitaka daje se u tabeli:</w:t>
      </w:r>
    </w:p>
    <w:p w14:paraId="3F0EDFB4" w14:textId="77777777" w:rsidR="0095276A" w:rsidRDefault="0095276A" w:rsidP="0095276A">
      <w:pPr>
        <w:jc w:val="both"/>
        <w:rPr>
          <w:rFonts w:ascii="Times New Roman" w:hAnsi="Times New Roman"/>
          <w:szCs w:val="22"/>
        </w:rPr>
      </w:pPr>
    </w:p>
    <w:tbl>
      <w:tblPr>
        <w:tblW w:w="3711" w:type="dxa"/>
        <w:tblLook w:val="04A0" w:firstRow="1" w:lastRow="0" w:firstColumn="1" w:lastColumn="0" w:noHBand="0" w:noVBand="1"/>
      </w:tblPr>
      <w:tblGrid>
        <w:gridCol w:w="2285"/>
        <w:gridCol w:w="1426"/>
      </w:tblGrid>
      <w:tr w:rsidR="00897575" w:rsidRPr="006E518B" w14:paraId="3AED912D" w14:textId="77777777" w:rsidTr="00897575">
        <w:trPr>
          <w:trHeight w:val="9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7E2" w14:textId="77777777" w:rsidR="00897575" w:rsidRPr="006E518B" w:rsidRDefault="00897575" w:rsidP="00C23D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518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D94" w14:textId="067AF2C6" w:rsidR="00897575" w:rsidRPr="006E518B" w:rsidRDefault="00B27954" w:rsidP="00C23D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Općina Kostrena Konsolidirano</w:t>
            </w:r>
          </w:p>
        </w:tc>
      </w:tr>
      <w:tr w:rsidR="00897575" w:rsidRPr="006E518B" w14:paraId="154277E2" w14:textId="77777777" w:rsidTr="00897575">
        <w:trPr>
          <w:trHeight w:val="43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3DD8" w14:textId="77777777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18B">
              <w:rPr>
                <w:rFonts w:ascii="Arial" w:hAnsi="Arial" w:cs="Arial"/>
                <w:sz w:val="18"/>
                <w:szCs w:val="18"/>
              </w:rPr>
              <w:t xml:space="preserve">UKUPNI PRIHODI I PRIMICI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3ACD" w14:textId="4CDAD6FA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77.539.182,07</w:t>
            </w:r>
          </w:p>
        </w:tc>
      </w:tr>
      <w:tr w:rsidR="00897575" w:rsidRPr="006E518B" w14:paraId="6ED823FE" w14:textId="77777777" w:rsidTr="00897575">
        <w:trPr>
          <w:trHeight w:val="4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CF6D" w14:textId="77777777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18B">
              <w:rPr>
                <w:rFonts w:ascii="Arial" w:hAnsi="Arial" w:cs="Arial"/>
                <w:sz w:val="18"/>
                <w:szCs w:val="18"/>
              </w:rPr>
              <w:t xml:space="preserve">UKUPNI RASHODI I IZDACI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18C5" w14:textId="4E7A3144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77.799.094,52</w:t>
            </w:r>
          </w:p>
        </w:tc>
      </w:tr>
      <w:tr w:rsidR="00897575" w:rsidRPr="006E518B" w14:paraId="6E5FCE27" w14:textId="77777777" w:rsidTr="00897575">
        <w:trPr>
          <w:trHeight w:val="40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ACB9" w14:textId="77777777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18B">
              <w:rPr>
                <w:rFonts w:ascii="Arial" w:hAnsi="Arial" w:cs="Arial"/>
                <w:sz w:val="18"/>
                <w:szCs w:val="18"/>
              </w:rPr>
              <w:t xml:space="preserve">VIŠAK PRIHODA I PRIMITAKA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933" w14:textId="7DCB64B9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97575" w:rsidRPr="006E518B" w14:paraId="659AF8B8" w14:textId="77777777" w:rsidTr="00897575">
        <w:trPr>
          <w:trHeight w:val="4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AC32" w14:textId="77777777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18B">
              <w:rPr>
                <w:rFonts w:ascii="Arial" w:hAnsi="Arial" w:cs="Arial"/>
                <w:sz w:val="18"/>
                <w:szCs w:val="18"/>
              </w:rPr>
              <w:t xml:space="preserve">MANJAK PRIHODA I PRIMITAKA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D83B" w14:textId="705DDEC8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259.912,45</w:t>
            </w:r>
          </w:p>
        </w:tc>
      </w:tr>
      <w:tr w:rsidR="00897575" w:rsidRPr="006E518B" w14:paraId="699AD524" w14:textId="77777777" w:rsidTr="00897575">
        <w:trPr>
          <w:trHeight w:val="4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87E9" w14:textId="77777777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18B">
              <w:rPr>
                <w:rFonts w:ascii="Arial" w:hAnsi="Arial" w:cs="Arial"/>
                <w:sz w:val="18"/>
                <w:szCs w:val="18"/>
              </w:rPr>
              <w:t xml:space="preserve">Višak prihoda i primitaka - preneseni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7C78" w14:textId="321794A2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10.248.476,61</w:t>
            </w:r>
          </w:p>
        </w:tc>
      </w:tr>
      <w:tr w:rsidR="00897575" w:rsidRPr="006E518B" w14:paraId="04223F4D" w14:textId="77777777" w:rsidTr="00897575">
        <w:trPr>
          <w:trHeight w:val="4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C634" w14:textId="77777777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18B">
              <w:rPr>
                <w:rFonts w:ascii="Arial" w:hAnsi="Arial" w:cs="Arial"/>
                <w:sz w:val="18"/>
                <w:szCs w:val="18"/>
              </w:rPr>
              <w:t xml:space="preserve">Manjak prihoda i primitaka - preneseni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C7E" w14:textId="22CF301D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97575" w:rsidRPr="006E518B" w14:paraId="4C53B99B" w14:textId="77777777" w:rsidTr="00897575">
        <w:trPr>
          <w:trHeight w:val="7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1210" w14:textId="77777777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18B">
              <w:rPr>
                <w:rFonts w:ascii="Arial" w:hAnsi="Arial" w:cs="Arial"/>
                <w:sz w:val="18"/>
                <w:szCs w:val="18"/>
              </w:rPr>
              <w:t xml:space="preserve">Višak prihoda i primitaka raspoloživ u sljedećem razdoblju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85D3" w14:textId="234324ED" w:rsidR="00897575" w:rsidRPr="006E518B" w:rsidRDefault="00897575" w:rsidP="00C23D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9.988.564,16</w:t>
            </w:r>
          </w:p>
        </w:tc>
      </w:tr>
      <w:tr w:rsidR="00897575" w:rsidRPr="006E518B" w14:paraId="429E7F87" w14:textId="77777777" w:rsidTr="00897575">
        <w:trPr>
          <w:trHeight w:val="4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53DD" w14:textId="77777777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18B">
              <w:rPr>
                <w:rFonts w:ascii="Arial" w:hAnsi="Arial" w:cs="Arial"/>
                <w:sz w:val="18"/>
                <w:szCs w:val="18"/>
              </w:rPr>
              <w:t xml:space="preserve">Manjak prihoda i primitaka za pokriće u sljedećem razdoblju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630B" w14:textId="77777777" w:rsidR="00897575" w:rsidRPr="006E518B" w:rsidRDefault="00897575" w:rsidP="00C23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18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558F3269" w14:textId="77777777" w:rsidR="0095276A" w:rsidRPr="00337CE2" w:rsidRDefault="0095276A" w:rsidP="0095276A">
      <w:pPr>
        <w:jc w:val="both"/>
        <w:rPr>
          <w:rFonts w:ascii="Times New Roman" w:hAnsi="Times New Roman"/>
          <w:szCs w:val="22"/>
        </w:rPr>
      </w:pPr>
    </w:p>
    <w:p w14:paraId="718DD436" w14:textId="77777777" w:rsidR="0095276A" w:rsidRDefault="0095276A" w:rsidP="0095276A">
      <w:pPr>
        <w:jc w:val="both"/>
        <w:rPr>
          <w:color w:val="231F20"/>
          <w:shd w:val="clear" w:color="auto" w:fill="FFFFFF"/>
        </w:rPr>
      </w:pPr>
    </w:p>
    <w:p w14:paraId="6913154C" w14:textId="2BF55C37" w:rsidR="0095276A" w:rsidRDefault="0095276A" w:rsidP="0095276A">
      <w:pPr>
        <w:jc w:val="both"/>
        <w:rPr>
          <w:color w:val="231F20"/>
          <w:shd w:val="clear" w:color="auto" w:fill="FFFFFF"/>
        </w:rPr>
      </w:pPr>
    </w:p>
    <w:p w14:paraId="7EDF7CD9" w14:textId="5EC58CFD" w:rsidR="00B15F39" w:rsidRDefault="00B15F39" w:rsidP="0095276A">
      <w:pPr>
        <w:jc w:val="both"/>
        <w:rPr>
          <w:color w:val="231F20"/>
          <w:shd w:val="clear" w:color="auto" w:fill="FFFFFF"/>
        </w:rPr>
      </w:pPr>
    </w:p>
    <w:p w14:paraId="5BBE9F00" w14:textId="3AE69BB7" w:rsidR="00B15F39" w:rsidRDefault="00B15F39" w:rsidP="0095276A">
      <w:pPr>
        <w:jc w:val="both"/>
        <w:rPr>
          <w:color w:val="231F20"/>
          <w:shd w:val="clear" w:color="auto" w:fill="FFFFFF"/>
        </w:rPr>
      </w:pPr>
    </w:p>
    <w:p w14:paraId="3BF097B8" w14:textId="17F93853" w:rsidR="00B15F39" w:rsidRDefault="00B15F39" w:rsidP="0095276A">
      <w:pPr>
        <w:jc w:val="both"/>
        <w:rPr>
          <w:color w:val="231F20"/>
          <w:shd w:val="clear" w:color="auto" w:fill="FFFFFF"/>
        </w:rPr>
      </w:pPr>
    </w:p>
    <w:p w14:paraId="4EF290C2" w14:textId="4AA83CB1" w:rsidR="00B15F39" w:rsidRDefault="00B15F39" w:rsidP="0095276A">
      <w:pPr>
        <w:jc w:val="both"/>
        <w:rPr>
          <w:color w:val="231F20"/>
          <w:shd w:val="clear" w:color="auto" w:fill="FFFFFF"/>
        </w:rPr>
      </w:pPr>
    </w:p>
    <w:p w14:paraId="332D2074" w14:textId="6542C6EC" w:rsidR="00B15F39" w:rsidRDefault="00B15F39" w:rsidP="0095276A">
      <w:pPr>
        <w:jc w:val="both"/>
        <w:rPr>
          <w:color w:val="231F20"/>
          <w:shd w:val="clear" w:color="auto" w:fill="FFFFFF"/>
        </w:rPr>
      </w:pPr>
    </w:p>
    <w:p w14:paraId="4DD64232" w14:textId="77777777" w:rsidR="00B15F39" w:rsidRDefault="00B15F39" w:rsidP="0095276A">
      <w:pPr>
        <w:jc w:val="both"/>
        <w:rPr>
          <w:color w:val="231F20"/>
          <w:shd w:val="clear" w:color="auto" w:fill="FFFFFF"/>
        </w:rPr>
      </w:pPr>
    </w:p>
    <w:p w14:paraId="1C250437" w14:textId="77777777" w:rsidR="0095276A" w:rsidRPr="00304176" w:rsidRDefault="0095276A" w:rsidP="0095276A">
      <w:pPr>
        <w:numPr>
          <w:ilvl w:val="0"/>
          <w:numId w:val="1"/>
        </w:numPr>
        <w:jc w:val="both"/>
        <w:rPr>
          <w:b/>
          <w:bCs/>
          <w:color w:val="231F20"/>
          <w:shd w:val="clear" w:color="auto" w:fill="FFFFFF"/>
        </w:rPr>
      </w:pPr>
      <w:r w:rsidRPr="00337CE2">
        <w:rPr>
          <w:b/>
          <w:bCs/>
          <w:color w:val="231F20"/>
          <w:shd w:val="clear" w:color="auto" w:fill="FFFFFF"/>
        </w:rPr>
        <w:lastRenderedPageBreak/>
        <w:t>BILJEŠKE UZ BILANCU</w:t>
      </w:r>
    </w:p>
    <w:p w14:paraId="531F7245" w14:textId="77777777" w:rsidR="0095276A" w:rsidRPr="00AC419F" w:rsidRDefault="0095276A" w:rsidP="0095276A">
      <w:pPr>
        <w:jc w:val="both"/>
        <w:rPr>
          <w:rFonts w:ascii="Times New Roman" w:hAnsi="Times New Roman"/>
          <w:szCs w:val="22"/>
        </w:rPr>
      </w:pPr>
    </w:p>
    <w:p w14:paraId="786F950F" w14:textId="77777777" w:rsidR="0095276A" w:rsidRPr="00AC419F" w:rsidRDefault="0095276A" w:rsidP="0095276A">
      <w:pPr>
        <w:jc w:val="both"/>
        <w:rPr>
          <w:rFonts w:ascii="Times New Roman" w:hAnsi="Times New Roman"/>
          <w:szCs w:val="22"/>
        </w:rPr>
      </w:pPr>
    </w:p>
    <w:p w14:paraId="3D666869" w14:textId="77777777" w:rsidR="00A63862" w:rsidRPr="00CC721F" w:rsidRDefault="00A63862" w:rsidP="00A63862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Najznačajnije povećanje vidljivo je na :</w:t>
      </w:r>
    </w:p>
    <w:p w14:paraId="1CC06208" w14:textId="77777777" w:rsidR="00A63862" w:rsidRPr="00CC721F" w:rsidRDefault="00A63862" w:rsidP="00A63862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0211- iz razloga što je u imovinu upisan stan u ulici Ive </w:t>
      </w:r>
      <w:proofErr w:type="spellStart"/>
      <w:r w:rsidRPr="00CC721F">
        <w:rPr>
          <w:rFonts w:ascii="Times New Roman" w:hAnsi="Times New Roman"/>
          <w:szCs w:val="22"/>
        </w:rPr>
        <w:t>Šodića</w:t>
      </w:r>
      <w:proofErr w:type="spellEnd"/>
      <w:r w:rsidRPr="00CC721F">
        <w:rPr>
          <w:rFonts w:ascii="Times New Roman" w:hAnsi="Times New Roman"/>
          <w:szCs w:val="22"/>
        </w:rPr>
        <w:t xml:space="preserve"> 6 kojeg je općina </w:t>
      </w:r>
      <w:proofErr w:type="spellStart"/>
      <w:r w:rsidRPr="00CC721F">
        <w:rPr>
          <w:rFonts w:ascii="Times New Roman" w:hAnsi="Times New Roman"/>
          <w:szCs w:val="22"/>
        </w:rPr>
        <w:t>naslijedida</w:t>
      </w:r>
      <w:proofErr w:type="spellEnd"/>
      <w:r w:rsidRPr="00CC721F">
        <w:rPr>
          <w:rFonts w:ascii="Times New Roman" w:hAnsi="Times New Roman"/>
          <w:szCs w:val="22"/>
        </w:rPr>
        <w:t xml:space="preserve"> kao </w:t>
      </w:r>
      <w:proofErr w:type="spellStart"/>
      <w:r w:rsidRPr="00CC721F">
        <w:rPr>
          <w:rFonts w:ascii="Times New Roman" w:hAnsi="Times New Roman"/>
          <w:szCs w:val="22"/>
        </w:rPr>
        <w:t>ošasnu</w:t>
      </w:r>
      <w:proofErr w:type="spellEnd"/>
      <w:r w:rsidRPr="00CC721F">
        <w:rPr>
          <w:rFonts w:ascii="Times New Roman" w:hAnsi="Times New Roman"/>
          <w:szCs w:val="22"/>
        </w:rPr>
        <w:t xml:space="preserve"> imovinu</w:t>
      </w:r>
    </w:p>
    <w:p w14:paraId="1B7D973D" w14:textId="77777777" w:rsidR="00A63862" w:rsidRPr="00CC721F" w:rsidRDefault="00A63862" w:rsidP="00A63862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0221 – najznačajniji iznos od 773.106,15 kn odnosi se na nabavku opreme za Kuću </w:t>
      </w:r>
      <w:proofErr w:type="spellStart"/>
      <w:r w:rsidRPr="00CC721F">
        <w:rPr>
          <w:rFonts w:ascii="Times New Roman" w:hAnsi="Times New Roman"/>
          <w:szCs w:val="22"/>
        </w:rPr>
        <w:t>kostrenskih</w:t>
      </w:r>
      <w:proofErr w:type="spellEnd"/>
      <w:r w:rsidRPr="00CC721F">
        <w:rPr>
          <w:rFonts w:ascii="Times New Roman" w:hAnsi="Times New Roman"/>
          <w:szCs w:val="22"/>
        </w:rPr>
        <w:t xml:space="preserve"> pomoraca</w:t>
      </w:r>
    </w:p>
    <w:p w14:paraId="3C1FB9D4" w14:textId="77777777" w:rsidR="00A63862" w:rsidRPr="00CC721F" w:rsidRDefault="00A63862" w:rsidP="00A63862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0227 –iznos se odnosi se na nabavku </w:t>
      </w:r>
      <w:proofErr w:type="spellStart"/>
      <w:r w:rsidRPr="00CC721F">
        <w:rPr>
          <w:rFonts w:ascii="Times New Roman" w:hAnsi="Times New Roman"/>
          <w:szCs w:val="22"/>
        </w:rPr>
        <w:t>poluukopanih</w:t>
      </w:r>
      <w:proofErr w:type="spellEnd"/>
      <w:r w:rsidRPr="00CC721F">
        <w:rPr>
          <w:rFonts w:ascii="Times New Roman" w:hAnsi="Times New Roman"/>
          <w:szCs w:val="22"/>
        </w:rPr>
        <w:t xml:space="preserve"> spremnika za razvrstavanje otpada</w:t>
      </w:r>
    </w:p>
    <w:p w14:paraId="2828DC79" w14:textId="77777777" w:rsidR="00A63862" w:rsidRPr="00CC721F" w:rsidRDefault="00A63862" w:rsidP="00A63862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051 – najveći građevinski objekti u pripremi su: Kuća </w:t>
      </w:r>
      <w:proofErr w:type="spellStart"/>
      <w:r w:rsidRPr="00CC721F">
        <w:rPr>
          <w:rFonts w:ascii="Times New Roman" w:hAnsi="Times New Roman"/>
          <w:szCs w:val="22"/>
        </w:rPr>
        <w:t>kostrenskih</w:t>
      </w:r>
      <w:proofErr w:type="spellEnd"/>
      <w:r w:rsidRPr="00CC721F">
        <w:rPr>
          <w:rFonts w:ascii="Times New Roman" w:hAnsi="Times New Roman"/>
          <w:szCs w:val="22"/>
        </w:rPr>
        <w:t xml:space="preserve"> pomoraca (2.521.617,09 kn), spojna cesta Žarka Pezelja-</w:t>
      </w:r>
      <w:proofErr w:type="spellStart"/>
      <w:r w:rsidRPr="00CC721F">
        <w:rPr>
          <w:rFonts w:ascii="Times New Roman" w:hAnsi="Times New Roman"/>
          <w:szCs w:val="22"/>
        </w:rPr>
        <w:t>Šojska</w:t>
      </w:r>
      <w:proofErr w:type="spellEnd"/>
      <w:r w:rsidRPr="00CC721F">
        <w:rPr>
          <w:rFonts w:ascii="Times New Roman" w:hAnsi="Times New Roman"/>
          <w:szCs w:val="22"/>
        </w:rPr>
        <w:t xml:space="preserve"> (1.581.324,83 kn), cesta Žarka Pezelja-Perovići 1. faza (1.388.730,73 kn), Projekt vatrogasnog doma (8.394.833,57 kn)</w:t>
      </w:r>
    </w:p>
    <w:p w14:paraId="2C47CF7D" w14:textId="77777777" w:rsidR="0095276A" w:rsidRPr="00AC419F" w:rsidRDefault="0095276A" w:rsidP="0095276A">
      <w:pPr>
        <w:jc w:val="both"/>
        <w:rPr>
          <w:rFonts w:ascii="Times New Roman" w:hAnsi="Times New Roman"/>
          <w:szCs w:val="22"/>
        </w:rPr>
      </w:pPr>
    </w:p>
    <w:p w14:paraId="59EFB9A3" w14:textId="77777777" w:rsidR="0095276A" w:rsidRDefault="0095276A" w:rsidP="0095276A">
      <w:pPr>
        <w:jc w:val="both"/>
        <w:rPr>
          <w:rFonts w:ascii="Times New Roman" w:hAnsi="Times New Roman"/>
          <w:szCs w:val="22"/>
        </w:rPr>
      </w:pPr>
    </w:p>
    <w:p w14:paraId="4DDE1C61" w14:textId="77777777" w:rsidR="00D40B9C" w:rsidRPr="00AC419F" w:rsidRDefault="00D40B9C" w:rsidP="0095276A">
      <w:pPr>
        <w:jc w:val="both"/>
        <w:rPr>
          <w:rFonts w:ascii="Times New Roman" w:hAnsi="Times New Roman"/>
          <w:szCs w:val="22"/>
        </w:rPr>
      </w:pPr>
    </w:p>
    <w:p w14:paraId="2B92C10A" w14:textId="77777777" w:rsidR="0095276A" w:rsidRPr="00AC419F" w:rsidRDefault="0095276A" w:rsidP="0095276A">
      <w:pPr>
        <w:jc w:val="both"/>
        <w:rPr>
          <w:rFonts w:ascii="Times New Roman" w:hAnsi="Times New Roman"/>
          <w:b/>
          <w:szCs w:val="22"/>
        </w:rPr>
      </w:pPr>
    </w:p>
    <w:p w14:paraId="38045641" w14:textId="77777777" w:rsidR="0095276A" w:rsidRPr="00304176" w:rsidRDefault="0095276A" w:rsidP="0095276A">
      <w:pPr>
        <w:jc w:val="both"/>
        <w:rPr>
          <w:rFonts w:ascii="Times New Roman" w:hAnsi="Times New Roman"/>
          <w:b/>
          <w:bCs/>
          <w:szCs w:val="22"/>
        </w:rPr>
      </w:pPr>
      <w:r w:rsidRPr="00304176">
        <w:rPr>
          <w:rFonts w:ascii="Times New Roman" w:hAnsi="Times New Roman"/>
          <w:b/>
          <w:bCs/>
          <w:szCs w:val="22"/>
        </w:rPr>
        <w:t>POTRAŽIVANJA</w:t>
      </w:r>
    </w:p>
    <w:p w14:paraId="196DC93E" w14:textId="77777777" w:rsidR="0095276A" w:rsidRPr="00AC419F" w:rsidRDefault="0095276A" w:rsidP="0095276A">
      <w:pPr>
        <w:ind w:left="284"/>
        <w:jc w:val="both"/>
        <w:rPr>
          <w:rFonts w:ascii="Times New Roman" w:hAnsi="Times New Roman"/>
          <w:szCs w:val="22"/>
        </w:rPr>
      </w:pPr>
    </w:p>
    <w:p w14:paraId="26C3DC84" w14:textId="77777777" w:rsidR="00D7090A" w:rsidRPr="00CC721F" w:rsidRDefault="00D7090A" w:rsidP="00D7090A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Cs/>
          <w:szCs w:val="22"/>
        </w:rPr>
        <w:t>161</w:t>
      </w:r>
      <w:r w:rsidRPr="00CC721F">
        <w:rPr>
          <w:rFonts w:ascii="Times New Roman" w:hAnsi="Times New Roman"/>
          <w:iCs/>
          <w:szCs w:val="22"/>
        </w:rPr>
        <w:t xml:space="preserve"> - Potraživanja za poreze</w:t>
      </w:r>
      <w:r w:rsidRPr="00CC721F">
        <w:rPr>
          <w:rFonts w:ascii="Times New Roman" w:hAnsi="Times New Roman"/>
          <w:szCs w:val="22"/>
        </w:rPr>
        <w:t xml:space="preserve"> u iznosu od </w:t>
      </w:r>
      <w:r>
        <w:rPr>
          <w:rFonts w:ascii="Times New Roman" w:hAnsi="Times New Roman"/>
          <w:szCs w:val="22"/>
        </w:rPr>
        <w:t>1.165.867,62</w:t>
      </w:r>
      <w:r w:rsidRPr="00CC721F">
        <w:rPr>
          <w:rFonts w:ascii="Times New Roman" w:hAnsi="Times New Roman"/>
          <w:szCs w:val="22"/>
        </w:rPr>
        <w:t xml:space="preserve"> k</w:t>
      </w:r>
      <w:r>
        <w:rPr>
          <w:rFonts w:ascii="Times New Roman" w:hAnsi="Times New Roman"/>
          <w:szCs w:val="22"/>
        </w:rPr>
        <w:t>n</w:t>
      </w:r>
      <w:r w:rsidRPr="00CC721F">
        <w:rPr>
          <w:rFonts w:ascii="Times New Roman" w:hAnsi="Times New Roman"/>
          <w:szCs w:val="22"/>
        </w:rPr>
        <w:t xml:space="preserve">, obuhvaćaju potraživanja za porez na kuće za odmor u iznosu od </w:t>
      </w:r>
      <w:r>
        <w:rPr>
          <w:rFonts w:ascii="Times New Roman" w:hAnsi="Times New Roman"/>
          <w:szCs w:val="22"/>
        </w:rPr>
        <w:t>10.488,23</w:t>
      </w:r>
      <w:r w:rsidRPr="00CC721F">
        <w:rPr>
          <w:rFonts w:ascii="Times New Roman" w:hAnsi="Times New Roman"/>
          <w:szCs w:val="22"/>
        </w:rPr>
        <w:t xml:space="preserve"> kn, potraživanja za porez na promet nekretnina u iznosu od </w:t>
      </w:r>
      <w:r>
        <w:rPr>
          <w:rFonts w:ascii="Times New Roman" w:hAnsi="Times New Roman"/>
          <w:szCs w:val="22"/>
        </w:rPr>
        <w:t>752.847,14</w:t>
      </w:r>
      <w:r w:rsidRPr="00CC721F">
        <w:rPr>
          <w:rFonts w:ascii="Times New Roman" w:hAnsi="Times New Roman"/>
          <w:szCs w:val="22"/>
        </w:rPr>
        <w:t xml:space="preserve"> kn, potraživanja za porez na potrošnju u iznosu od </w:t>
      </w:r>
      <w:r>
        <w:rPr>
          <w:rFonts w:ascii="Times New Roman" w:hAnsi="Times New Roman"/>
          <w:szCs w:val="22"/>
        </w:rPr>
        <w:t>162.117,54</w:t>
      </w:r>
      <w:r w:rsidRPr="00CC721F">
        <w:rPr>
          <w:rFonts w:ascii="Times New Roman" w:hAnsi="Times New Roman"/>
          <w:szCs w:val="22"/>
        </w:rPr>
        <w:t xml:space="preserve"> kuna, potraživanja za porez na reklame u iznosu od 113 kuna, potraživanja za porez na tvrtku u iznosu od </w:t>
      </w:r>
      <w:r>
        <w:rPr>
          <w:rFonts w:ascii="Times New Roman" w:hAnsi="Times New Roman"/>
          <w:szCs w:val="22"/>
        </w:rPr>
        <w:t>240.301,81</w:t>
      </w:r>
      <w:r w:rsidRPr="00CC721F">
        <w:rPr>
          <w:rFonts w:ascii="Times New Roman" w:hAnsi="Times New Roman"/>
          <w:szCs w:val="22"/>
        </w:rPr>
        <w:t xml:space="preserve"> k</w:t>
      </w:r>
      <w:r>
        <w:rPr>
          <w:rFonts w:ascii="Times New Roman" w:hAnsi="Times New Roman"/>
          <w:szCs w:val="22"/>
        </w:rPr>
        <w:t>n</w:t>
      </w:r>
      <w:r w:rsidRPr="00CC721F">
        <w:rPr>
          <w:rFonts w:ascii="Times New Roman" w:hAnsi="Times New Roman"/>
          <w:szCs w:val="22"/>
        </w:rPr>
        <w:t xml:space="preserve">. </w:t>
      </w:r>
    </w:p>
    <w:p w14:paraId="42EF77C3" w14:textId="77777777" w:rsidR="00D7090A" w:rsidRPr="00CC721F" w:rsidRDefault="00D7090A" w:rsidP="00D7090A">
      <w:pPr>
        <w:ind w:left="1637"/>
        <w:jc w:val="both"/>
        <w:rPr>
          <w:rFonts w:ascii="Times New Roman" w:hAnsi="Times New Roman"/>
          <w:szCs w:val="22"/>
        </w:rPr>
      </w:pPr>
    </w:p>
    <w:p w14:paraId="77D25C70" w14:textId="77777777" w:rsidR="00D7090A" w:rsidRPr="00CC721F" w:rsidRDefault="00D7090A" w:rsidP="00D7090A">
      <w:pPr>
        <w:ind w:left="1637"/>
        <w:jc w:val="both"/>
        <w:rPr>
          <w:rFonts w:ascii="Times New Roman" w:hAnsi="Times New Roman"/>
          <w:szCs w:val="22"/>
        </w:rPr>
      </w:pPr>
    </w:p>
    <w:p w14:paraId="5C312467" w14:textId="194ACF0A" w:rsidR="00D7090A" w:rsidRPr="00CC721F" w:rsidRDefault="007D1EF0" w:rsidP="00D7090A">
      <w:pPr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165 - </w:t>
      </w:r>
      <w:r w:rsidR="00D7090A" w:rsidRPr="00CC721F">
        <w:rPr>
          <w:rFonts w:ascii="Times New Roman" w:hAnsi="Times New Roman"/>
          <w:szCs w:val="22"/>
        </w:rPr>
        <w:t xml:space="preserve"> </w:t>
      </w:r>
      <w:r w:rsidR="00D7090A" w:rsidRPr="00CC721F">
        <w:rPr>
          <w:rFonts w:ascii="Times New Roman" w:eastAsia="Calibri" w:hAnsi="Times New Roman"/>
          <w:szCs w:val="22"/>
          <w:lang w:eastAsia="en-US"/>
        </w:rPr>
        <w:t xml:space="preserve">Potraživanja za prihode po posebnim propisima imaju slijedeću strukturu: </w:t>
      </w:r>
    </w:p>
    <w:p w14:paraId="644E7D06" w14:textId="77777777" w:rsidR="00D7090A" w:rsidRPr="00CC721F" w:rsidRDefault="00D7090A" w:rsidP="00A36C99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- potraživanja za komunalne doprinose </w:t>
      </w:r>
      <w:r>
        <w:rPr>
          <w:rFonts w:ascii="Times New Roman" w:eastAsia="Calibri" w:hAnsi="Times New Roman"/>
          <w:szCs w:val="22"/>
          <w:lang w:eastAsia="en-US"/>
        </w:rPr>
        <w:t>955.700,34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 kn</w:t>
      </w:r>
    </w:p>
    <w:p w14:paraId="321F47D1" w14:textId="77777777" w:rsidR="00D7090A" w:rsidRPr="00CC721F" w:rsidRDefault="00D7090A" w:rsidP="00A36C99">
      <w:pPr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- potraživanja za kom. </w:t>
      </w:r>
      <w:proofErr w:type="spellStart"/>
      <w:r w:rsidRPr="00CC721F">
        <w:rPr>
          <w:rFonts w:ascii="Times New Roman" w:eastAsia="Calibri" w:hAnsi="Times New Roman"/>
          <w:szCs w:val="22"/>
          <w:lang w:eastAsia="en-US"/>
        </w:rPr>
        <w:t>nak</w:t>
      </w:r>
      <w:proofErr w:type="spellEnd"/>
      <w:r w:rsidRPr="00CC721F">
        <w:rPr>
          <w:rFonts w:ascii="Times New Roman" w:eastAsia="Calibri" w:hAnsi="Times New Roman"/>
          <w:szCs w:val="22"/>
          <w:lang w:eastAsia="en-US"/>
        </w:rPr>
        <w:t xml:space="preserve">. Stanovništva </w:t>
      </w:r>
      <w:r>
        <w:rPr>
          <w:rFonts w:ascii="Times New Roman" w:eastAsia="Calibri" w:hAnsi="Times New Roman"/>
          <w:szCs w:val="22"/>
          <w:lang w:eastAsia="en-US"/>
        </w:rPr>
        <w:t>162.602,36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 kn</w:t>
      </w:r>
    </w:p>
    <w:p w14:paraId="7512E155" w14:textId="77777777" w:rsidR="00D7090A" w:rsidRPr="00CC721F" w:rsidRDefault="00D7090A" w:rsidP="00A36C99">
      <w:pPr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- potraživanja za naknade za groblje 5.996,00 kn   </w:t>
      </w:r>
    </w:p>
    <w:p w14:paraId="705B73DC" w14:textId="77777777" w:rsidR="00D7090A" w:rsidRPr="00CC721F" w:rsidRDefault="00D7090A" w:rsidP="00A36C99">
      <w:pPr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- potraživanja za kom. </w:t>
      </w:r>
      <w:proofErr w:type="spellStart"/>
      <w:r w:rsidRPr="00CC721F">
        <w:rPr>
          <w:rFonts w:ascii="Times New Roman" w:eastAsia="Calibri" w:hAnsi="Times New Roman"/>
          <w:szCs w:val="22"/>
          <w:lang w:eastAsia="en-US"/>
        </w:rPr>
        <w:t>nak</w:t>
      </w:r>
      <w:proofErr w:type="spellEnd"/>
      <w:r w:rsidRPr="00CC721F">
        <w:rPr>
          <w:rFonts w:ascii="Times New Roman" w:eastAsia="Calibri" w:hAnsi="Times New Roman"/>
          <w:szCs w:val="22"/>
          <w:lang w:eastAsia="en-US"/>
        </w:rPr>
        <w:t xml:space="preserve">. </w:t>
      </w:r>
      <w:proofErr w:type="spellStart"/>
      <w:r w:rsidRPr="00CC721F">
        <w:rPr>
          <w:rFonts w:ascii="Times New Roman" w:eastAsia="Calibri" w:hAnsi="Times New Roman"/>
          <w:szCs w:val="22"/>
          <w:lang w:eastAsia="en-US"/>
        </w:rPr>
        <w:t>posl</w:t>
      </w:r>
      <w:proofErr w:type="spellEnd"/>
      <w:r w:rsidRPr="00CC721F">
        <w:rPr>
          <w:rFonts w:ascii="Times New Roman" w:eastAsia="Calibri" w:hAnsi="Times New Roman"/>
          <w:szCs w:val="22"/>
          <w:lang w:eastAsia="en-US"/>
        </w:rPr>
        <w:t xml:space="preserve">. Prostor </w:t>
      </w:r>
      <w:r>
        <w:rPr>
          <w:rFonts w:ascii="Times New Roman" w:eastAsia="Calibri" w:hAnsi="Times New Roman"/>
          <w:szCs w:val="22"/>
          <w:lang w:eastAsia="en-US"/>
        </w:rPr>
        <w:t>510.569,96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 kn</w:t>
      </w:r>
    </w:p>
    <w:p w14:paraId="197A46B5" w14:textId="77777777" w:rsidR="00A36C99" w:rsidRDefault="00D7090A" w:rsidP="00AC613F">
      <w:pPr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- potraživanja za NUV </w:t>
      </w:r>
      <w:r>
        <w:rPr>
          <w:rFonts w:ascii="Times New Roman" w:eastAsia="Calibri" w:hAnsi="Times New Roman"/>
          <w:szCs w:val="22"/>
          <w:lang w:eastAsia="en-US"/>
        </w:rPr>
        <w:t>188.460,90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 kn</w:t>
      </w:r>
    </w:p>
    <w:p w14:paraId="39027997" w14:textId="11162446" w:rsidR="009813FF" w:rsidRPr="00A36C99" w:rsidRDefault="009813FF" w:rsidP="00AC613F">
      <w:pPr>
        <w:jc w:val="both"/>
        <w:rPr>
          <w:rFonts w:ascii="Times New Roman" w:eastAsia="Calibri" w:hAnsi="Times New Roman"/>
          <w:szCs w:val="22"/>
          <w:lang w:eastAsia="en-US"/>
        </w:rPr>
      </w:pPr>
      <w:r w:rsidRPr="00A36C99">
        <w:rPr>
          <w:rFonts w:ascii="Times New Roman" w:eastAsia="Calibri" w:hAnsi="Times New Roman"/>
          <w:szCs w:val="22"/>
          <w:lang w:eastAsia="en-US"/>
        </w:rPr>
        <w:t>- potraživanja proračunskog korisnika Dječji vrtić „Zlatna ribica“ 185.</w:t>
      </w:r>
      <w:r w:rsidR="00A36C99" w:rsidRPr="00A36C99">
        <w:rPr>
          <w:rFonts w:ascii="Times New Roman" w:eastAsia="Calibri" w:hAnsi="Times New Roman"/>
          <w:szCs w:val="22"/>
          <w:lang w:eastAsia="en-US"/>
        </w:rPr>
        <w:t>642,10</w:t>
      </w:r>
      <w:r w:rsidRPr="00A36C99">
        <w:rPr>
          <w:rFonts w:ascii="Times New Roman" w:eastAsia="Calibri" w:hAnsi="Times New Roman"/>
          <w:szCs w:val="22"/>
          <w:lang w:eastAsia="en-US"/>
        </w:rPr>
        <w:t xml:space="preserve"> kn</w:t>
      </w:r>
    </w:p>
    <w:p w14:paraId="0D02A1B6" w14:textId="77777777" w:rsidR="009813FF" w:rsidRPr="00CC721F" w:rsidRDefault="009813FF" w:rsidP="00D7090A">
      <w:pPr>
        <w:spacing w:after="200"/>
        <w:jc w:val="both"/>
        <w:rPr>
          <w:rFonts w:ascii="Times New Roman" w:eastAsia="Calibri" w:hAnsi="Times New Roman"/>
          <w:szCs w:val="22"/>
          <w:lang w:eastAsia="en-US"/>
        </w:rPr>
      </w:pPr>
    </w:p>
    <w:p w14:paraId="549F9383" w14:textId="6D96A972" w:rsidR="00D7090A" w:rsidRPr="00CC721F" w:rsidRDefault="00577280" w:rsidP="00D7090A">
      <w:pPr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>172</w:t>
      </w:r>
      <w:r w:rsidR="00D7090A" w:rsidRPr="00CC721F">
        <w:rPr>
          <w:rFonts w:ascii="Times New Roman" w:hAnsi="Times New Roman"/>
          <w:szCs w:val="22"/>
        </w:rPr>
        <w:t xml:space="preserve"> - potraživanja od prodaje dugotrajne imovine  odnose se na </w:t>
      </w:r>
      <w:r w:rsidR="00D7090A" w:rsidRPr="00CC721F">
        <w:rPr>
          <w:rFonts w:ascii="Times New Roman" w:eastAsia="Calibri" w:hAnsi="Times New Roman"/>
          <w:szCs w:val="22"/>
          <w:lang w:eastAsia="en-US"/>
        </w:rPr>
        <w:t xml:space="preserve">potraživanja za otkup stanova na obročnu otplatu u iznosu od </w:t>
      </w:r>
      <w:r w:rsidR="00D7090A">
        <w:rPr>
          <w:rFonts w:ascii="Times New Roman" w:eastAsia="Calibri" w:hAnsi="Times New Roman"/>
          <w:szCs w:val="22"/>
          <w:lang w:eastAsia="en-US"/>
        </w:rPr>
        <w:t>415.553,43</w:t>
      </w:r>
      <w:r w:rsidR="00D7090A" w:rsidRPr="00CC721F">
        <w:rPr>
          <w:rFonts w:ascii="Times New Roman" w:eastAsia="Calibri" w:hAnsi="Times New Roman"/>
          <w:szCs w:val="22"/>
          <w:lang w:eastAsia="en-US"/>
        </w:rPr>
        <w:t xml:space="preserve"> kn, te potraživanja za otkup stana  na obročnu otplatu - stanarsko pravo u iznosu </w:t>
      </w:r>
      <w:r w:rsidR="00D7090A">
        <w:rPr>
          <w:rFonts w:ascii="Times New Roman" w:eastAsia="Calibri" w:hAnsi="Times New Roman"/>
          <w:szCs w:val="22"/>
          <w:lang w:eastAsia="en-US"/>
        </w:rPr>
        <w:t>1.545,33</w:t>
      </w:r>
      <w:r w:rsidR="00D7090A" w:rsidRPr="00CC721F">
        <w:rPr>
          <w:rFonts w:ascii="Times New Roman" w:eastAsia="Calibri" w:hAnsi="Times New Roman"/>
          <w:szCs w:val="22"/>
          <w:lang w:eastAsia="en-US"/>
        </w:rPr>
        <w:t xml:space="preserve"> kn.</w:t>
      </w:r>
    </w:p>
    <w:p w14:paraId="23CE09E5" w14:textId="33220551" w:rsidR="0095276A" w:rsidRDefault="0095276A" w:rsidP="0095276A">
      <w:pPr>
        <w:jc w:val="both"/>
        <w:rPr>
          <w:rFonts w:ascii="Times New Roman" w:hAnsi="Times New Roman"/>
          <w:szCs w:val="22"/>
        </w:rPr>
      </w:pPr>
    </w:p>
    <w:p w14:paraId="3B32CBDE" w14:textId="77777777" w:rsidR="00D7090A" w:rsidRDefault="00D7090A" w:rsidP="0095276A">
      <w:pPr>
        <w:jc w:val="both"/>
        <w:rPr>
          <w:rFonts w:ascii="Times New Roman" w:hAnsi="Times New Roman"/>
          <w:szCs w:val="22"/>
        </w:rPr>
      </w:pPr>
    </w:p>
    <w:p w14:paraId="37BA4038" w14:textId="77777777" w:rsidR="0095276A" w:rsidRDefault="0095276A" w:rsidP="0095276A">
      <w:pPr>
        <w:jc w:val="both"/>
        <w:rPr>
          <w:rFonts w:ascii="Times New Roman" w:hAnsi="Times New Roman"/>
          <w:szCs w:val="22"/>
        </w:rPr>
      </w:pPr>
    </w:p>
    <w:p w14:paraId="7F3E88F8" w14:textId="77777777" w:rsidR="0095276A" w:rsidRDefault="0095276A" w:rsidP="0095276A">
      <w:pPr>
        <w:jc w:val="both"/>
        <w:rPr>
          <w:rFonts w:ascii="Times New Roman" w:hAnsi="Times New Roman"/>
          <w:szCs w:val="22"/>
        </w:rPr>
      </w:pPr>
    </w:p>
    <w:p w14:paraId="1D199020" w14:textId="77777777" w:rsidR="0095276A" w:rsidRPr="00F207CC" w:rsidRDefault="0095276A" w:rsidP="0095276A">
      <w:pPr>
        <w:jc w:val="both"/>
        <w:rPr>
          <w:rFonts w:ascii="Times New Roman" w:hAnsi="Times New Roman"/>
          <w:szCs w:val="22"/>
        </w:rPr>
      </w:pPr>
      <w:r w:rsidRPr="00304176">
        <w:rPr>
          <w:rFonts w:ascii="Times New Roman" w:eastAsia="Calibri" w:hAnsi="Times New Roman"/>
          <w:b/>
          <w:bCs/>
          <w:szCs w:val="22"/>
          <w:lang w:eastAsia="en-US"/>
        </w:rPr>
        <w:t>OBVEZE</w:t>
      </w:r>
    </w:p>
    <w:p w14:paraId="0F07E56B" w14:textId="77777777" w:rsidR="00BC176E" w:rsidRPr="00CC721F" w:rsidRDefault="00BC176E" w:rsidP="00BC176E">
      <w:pPr>
        <w:spacing w:after="200"/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2622 – iznos u visini 1.664.165,78 kn odnosi se na </w:t>
      </w:r>
      <w:proofErr w:type="spellStart"/>
      <w:r w:rsidRPr="00CC721F">
        <w:rPr>
          <w:rFonts w:ascii="Times New Roman" w:hAnsi="Times New Roman"/>
          <w:szCs w:val="22"/>
        </w:rPr>
        <w:t>Esif</w:t>
      </w:r>
      <w:proofErr w:type="spellEnd"/>
      <w:r w:rsidRPr="00CC721F">
        <w:rPr>
          <w:rFonts w:ascii="Times New Roman" w:hAnsi="Times New Roman"/>
          <w:szCs w:val="22"/>
        </w:rPr>
        <w:t xml:space="preserve"> kredit HBOR-a za energetsku obnovu Zgrade DV Zlatna ribica sa saldom na dan 31.12.2022. g. </w:t>
      </w:r>
      <w:r w:rsidRPr="00CC721F">
        <w:rPr>
          <w:rFonts w:ascii="Times New Roman" w:eastAsia="Calibri" w:hAnsi="Times New Roman"/>
          <w:szCs w:val="22"/>
          <w:lang w:eastAsia="en-US"/>
        </w:rPr>
        <w:t>1.664.165,78 kn</w:t>
      </w:r>
      <w:r w:rsidRPr="00CC721F">
        <w:rPr>
          <w:rFonts w:ascii="Times New Roman" w:hAnsi="Times New Roman"/>
          <w:szCs w:val="22"/>
        </w:rPr>
        <w:t>. Ugovor o kreditu zaključen je u 2020. g. u visini 1.849.073,07 kn. Kredit je tijekom 2020. g. korišten do iznosa 1.516.667 kn, a tijekom 2021g. je iskorišten u potpunosti. Rok i način otplate kredita je u 120 mjesečnih rata počevši od 31.01.2022. g. Valuta kredita je HRK, a kamatna stopa iznosi 0,5% godišnje. Kao instrument osiguranja izdana je zadužnica OV-1324/2020. u prethodnoj godini na ovoj poziciji je prikazan i iznos kredita od PBZ-a koji je u ovom izvještajnom razdoblju prikazan na ispravnoj poziciji 2643</w:t>
      </w:r>
    </w:p>
    <w:p w14:paraId="3CF8F511" w14:textId="77777777" w:rsidR="00BC176E" w:rsidRPr="00CC721F" w:rsidRDefault="00BC176E" w:rsidP="00BC176E">
      <w:pPr>
        <w:pStyle w:val="Tijeloteksta"/>
        <w:rPr>
          <w:rFonts w:ascii="Times New Roman" w:hAnsi="Times New Roman"/>
          <w:sz w:val="22"/>
          <w:szCs w:val="22"/>
        </w:rPr>
      </w:pPr>
      <w:r w:rsidRPr="00CC721F">
        <w:rPr>
          <w:rFonts w:ascii="Times New Roman" w:eastAsia="Calibri" w:hAnsi="Times New Roman"/>
          <w:sz w:val="22"/>
          <w:szCs w:val="22"/>
          <w:lang w:eastAsia="en-US"/>
        </w:rPr>
        <w:t xml:space="preserve">2643 - </w:t>
      </w:r>
      <w:r w:rsidRPr="00CC721F">
        <w:rPr>
          <w:rFonts w:ascii="Times New Roman" w:hAnsi="Times New Roman"/>
          <w:sz w:val="22"/>
          <w:szCs w:val="22"/>
        </w:rPr>
        <w:t xml:space="preserve">Iznos u visini 13.299.998,98 kn odnosi se na kredit odobren od PBZ-a  </w:t>
      </w:r>
      <w:r w:rsidRPr="00CC721F">
        <w:rPr>
          <w:rFonts w:ascii="Times New Roman" w:hAnsi="Times New Roman"/>
          <w:bCs/>
          <w:sz w:val="22"/>
          <w:szCs w:val="22"/>
        </w:rPr>
        <w:t xml:space="preserve">za realizaciju dva kapitalna projekta „DRUŠTVENO VATROGASNI DOM U PAVEKIMA“ i „REKONSTRUKCIJA POMOĆNOG IGRALIŠTA STADIONA ŽUKNICA“. </w:t>
      </w:r>
      <w:r w:rsidRPr="00CC721F">
        <w:rPr>
          <w:rFonts w:ascii="Times New Roman" w:hAnsi="Times New Roman"/>
          <w:sz w:val="22"/>
          <w:szCs w:val="22"/>
        </w:rPr>
        <w:t>Ugovor o kreditu zaključen je u 2020. g. u visini 14.000.000,00 kn. Kredit je iskorišten u potpunosti do 30.06.2022.g., a počeo se otplaćivati 31.07.2022. g. stoga mu je saldo na dan 31.12.2022.g. 13.299.998,98 kn. Valuta kredita je HRK, a kamatna stopa iznosi 1,12% godišnje, fiksna. Kao instrument osiguranja izdana je zadužnica OV-2299/2020.</w:t>
      </w:r>
    </w:p>
    <w:p w14:paraId="2D3D377E" w14:textId="76F5C625" w:rsidR="00BC176E" w:rsidRPr="00CC721F" w:rsidRDefault="00BC176E" w:rsidP="00BC176E">
      <w:pPr>
        <w:jc w:val="both"/>
        <w:rPr>
          <w:rFonts w:ascii="Times New Roman" w:hAnsi="Times New Roman"/>
          <w:szCs w:val="22"/>
          <w:highlight w:val="red"/>
        </w:rPr>
      </w:pPr>
    </w:p>
    <w:p w14:paraId="2086AB3A" w14:textId="3E87C049" w:rsidR="00BC176E" w:rsidRPr="00CC721F" w:rsidRDefault="00BC176E" w:rsidP="00BC176E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996 - </w:t>
      </w:r>
      <w:proofErr w:type="spellStart"/>
      <w:r w:rsidRPr="00CC721F">
        <w:rPr>
          <w:rFonts w:ascii="Times New Roman" w:hAnsi="Times New Roman"/>
          <w:szCs w:val="22"/>
        </w:rPr>
        <w:t>Izvanbilančni</w:t>
      </w:r>
      <w:proofErr w:type="spellEnd"/>
      <w:r w:rsidRPr="00CC721F">
        <w:rPr>
          <w:rFonts w:ascii="Times New Roman" w:hAnsi="Times New Roman"/>
          <w:szCs w:val="22"/>
        </w:rPr>
        <w:t xml:space="preserve"> zapisi na dan 31.12.2022. godine iznose</w:t>
      </w:r>
      <w:r w:rsidR="006645F6">
        <w:rPr>
          <w:rFonts w:ascii="Times New Roman" w:hAnsi="Times New Roman"/>
          <w:szCs w:val="22"/>
        </w:rPr>
        <w:t xml:space="preserve"> 1.230.444,73 kn. Od toga se</w:t>
      </w:r>
      <w:r w:rsidRPr="00CC721F">
        <w:rPr>
          <w:rFonts w:ascii="Times New Roman" w:hAnsi="Times New Roman"/>
          <w:szCs w:val="22"/>
        </w:rPr>
        <w:t xml:space="preserve"> 1.214.255,77 kn odnos</w:t>
      </w:r>
      <w:r w:rsidR="006645F6">
        <w:rPr>
          <w:rFonts w:ascii="Times New Roman" w:hAnsi="Times New Roman"/>
          <w:szCs w:val="22"/>
        </w:rPr>
        <w:t>i</w:t>
      </w:r>
      <w:r w:rsidRPr="00CC721F">
        <w:rPr>
          <w:rFonts w:ascii="Times New Roman" w:hAnsi="Times New Roman"/>
          <w:szCs w:val="22"/>
        </w:rPr>
        <w:t xml:space="preserve"> na procijenjene potencijalne obveze Općine Kostrena po pokrenutim sudskim sporovima u tijeku za koje se procjenjuje da bi mogli postati obveza u narednom periodu od 3 godine:</w:t>
      </w:r>
    </w:p>
    <w:p w14:paraId="69638A5D" w14:textId="77777777" w:rsidR="00BC176E" w:rsidRPr="00CC721F" w:rsidRDefault="00BC176E" w:rsidP="00BC176E">
      <w:pPr>
        <w:jc w:val="both"/>
        <w:rPr>
          <w:rFonts w:ascii="Times New Roman" w:hAnsi="Times New Roman"/>
          <w:szCs w:val="22"/>
        </w:rPr>
      </w:pPr>
    </w:p>
    <w:tbl>
      <w:tblPr>
        <w:tblW w:w="7660" w:type="dxa"/>
        <w:tblLook w:val="04A0" w:firstRow="1" w:lastRow="0" w:firstColumn="1" w:lastColumn="0" w:noHBand="0" w:noVBand="1"/>
      </w:tblPr>
      <w:tblGrid>
        <w:gridCol w:w="640"/>
        <w:gridCol w:w="2332"/>
        <w:gridCol w:w="2957"/>
        <w:gridCol w:w="1731"/>
      </w:tblGrid>
      <w:tr w:rsidR="00BC176E" w:rsidRPr="00CC721F" w14:paraId="4C68AFC9" w14:textId="77777777" w:rsidTr="000D703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F7C4" w14:textId="77777777" w:rsidR="00BC176E" w:rsidRPr="00CC721F" w:rsidRDefault="00BC176E" w:rsidP="000D703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0D5D9" w14:textId="77777777" w:rsidR="00BC176E" w:rsidRPr="00CC721F" w:rsidRDefault="00BC176E" w:rsidP="000D703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b/>
                <w:bCs/>
                <w:color w:val="000000"/>
                <w:szCs w:val="22"/>
              </w:rPr>
              <w:t>Potencijalne obveze po sudskim sporovima u tijeku na dan 31.12.2022.</w:t>
            </w:r>
          </w:p>
        </w:tc>
      </w:tr>
      <w:tr w:rsidR="00BC176E" w:rsidRPr="00CC721F" w14:paraId="05504F27" w14:textId="77777777" w:rsidTr="000D703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9692" w14:textId="77777777" w:rsidR="00BC176E" w:rsidRPr="00CC721F" w:rsidRDefault="00BC176E" w:rsidP="000D703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561A" w14:textId="77777777" w:rsidR="00BC176E" w:rsidRPr="00CC721F" w:rsidRDefault="00BC176E" w:rsidP="000D703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EEF8" w14:textId="77777777" w:rsidR="00BC176E" w:rsidRPr="00CC721F" w:rsidRDefault="00BC176E" w:rsidP="000D703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A3E5" w14:textId="77777777" w:rsidR="00BC176E" w:rsidRPr="00CC721F" w:rsidRDefault="00BC176E" w:rsidP="000D703F">
            <w:pPr>
              <w:rPr>
                <w:rFonts w:ascii="Times New Roman" w:hAnsi="Times New Roman"/>
                <w:szCs w:val="22"/>
              </w:rPr>
            </w:pPr>
          </w:p>
        </w:tc>
      </w:tr>
      <w:tr w:rsidR="00BC176E" w:rsidRPr="00CC721F" w14:paraId="23D123E1" w14:textId="77777777" w:rsidTr="000D703F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3F2A" w14:textId="77777777" w:rsidR="00BC176E" w:rsidRPr="00CC721F" w:rsidRDefault="00BC176E" w:rsidP="000D703F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b/>
                <w:bCs/>
                <w:color w:val="000000"/>
                <w:szCs w:val="22"/>
              </w:rPr>
              <w:t>R.B.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30B6" w14:textId="77777777" w:rsidR="00BC176E" w:rsidRPr="00CC721F" w:rsidRDefault="00BC176E" w:rsidP="000D703F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b/>
                <w:bCs/>
                <w:color w:val="000000"/>
                <w:szCs w:val="22"/>
              </w:rPr>
              <w:t>TUŽITELJ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2BC" w14:textId="77777777" w:rsidR="00BC176E" w:rsidRPr="00CC721F" w:rsidRDefault="00BC176E" w:rsidP="000D703F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b/>
                <w:bCs/>
                <w:color w:val="000000"/>
                <w:szCs w:val="22"/>
              </w:rPr>
              <w:t>POSL.BR.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46E1D" w14:textId="77777777" w:rsidR="00BC176E" w:rsidRPr="00CC721F" w:rsidRDefault="00BC176E" w:rsidP="000D703F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VPS </w:t>
            </w:r>
          </w:p>
        </w:tc>
      </w:tr>
      <w:tr w:rsidR="00BC176E" w:rsidRPr="00CC721F" w14:paraId="78ED2791" w14:textId="77777777" w:rsidTr="000D70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444F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4ED0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DELFIN GRUPA D.O.O.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394E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Povrv-825/18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6AEF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247.500,00 kn</w:t>
            </w:r>
          </w:p>
        </w:tc>
      </w:tr>
      <w:tr w:rsidR="00BC176E" w:rsidRPr="00CC721F" w14:paraId="4EB60128" w14:textId="77777777" w:rsidTr="000D703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D039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2.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FFF0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DINOCOP D.O.O.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5CDF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Povrv-297/19 (P-228/20 TS Rijeka)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CA2D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548.462,50 kn</w:t>
            </w:r>
          </w:p>
        </w:tc>
      </w:tr>
      <w:tr w:rsidR="00BC176E" w:rsidRPr="00CC721F" w14:paraId="695621BD" w14:textId="77777777" w:rsidTr="000D703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2915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3.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E465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N. DEŠA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C165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Pn-2/21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1D33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418.293,27 kn</w:t>
            </w:r>
          </w:p>
        </w:tc>
      </w:tr>
      <w:tr w:rsidR="00BC176E" w:rsidRPr="00CC721F" w14:paraId="7BE9CE18" w14:textId="77777777" w:rsidTr="000D703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454D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5532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17D0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4654" w14:textId="77777777" w:rsidR="00BC176E" w:rsidRPr="00CC721F" w:rsidRDefault="00BC176E" w:rsidP="000D703F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b/>
                <w:bCs/>
                <w:color w:val="000000"/>
                <w:szCs w:val="22"/>
              </w:rPr>
              <w:t>1.214.255,77 kn</w:t>
            </w:r>
          </w:p>
        </w:tc>
      </w:tr>
    </w:tbl>
    <w:p w14:paraId="539456CB" w14:textId="77777777" w:rsidR="00BC176E" w:rsidRPr="00CC721F" w:rsidRDefault="00BC176E" w:rsidP="00BC176E">
      <w:pPr>
        <w:jc w:val="both"/>
        <w:rPr>
          <w:rFonts w:ascii="Times New Roman" w:hAnsi="Times New Roman"/>
          <w:szCs w:val="22"/>
        </w:rPr>
      </w:pPr>
    </w:p>
    <w:p w14:paraId="7CD28F1F" w14:textId="3FA15EFC" w:rsidR="00BC176E" w:rsidRDefault="00EA283A" w:rsidP="00BC176E">
      <w:pPr>
        <w:jc w:val="both"/>
        <w:rPr>
          <w:rFonts w:ascii="Times New Roman" w:hAnsi="Times New Roman"/>
        </w:rPr>
      </w:pPr>
      <w:r w:rsidRPr="00524FDE">
        <w:rPr>
          <w:rFonts w:ascii="Times New Roman" w:hAnsi="Times New Roman"/>
        </w:rPr>
        <w:t xml:space="preserve">Iznos od  </w:t>
      </w:r>
      <w:r w:rsidR="00E60F0C" w:rsidRPr="00524FDE">
        <w:rPr>
          <w:rFonts w:ascii="Times New Roman" w:hAnsi="Times New Roman"/>
        </w:rPr>
        <w:t xml:space="preserve">16.188,96 kn odnosi se na Dječji vrtić Zlatna Ribica na </w:t>
      </w:r>
      <w:r w:rsidR="00B93800" w:rsidRPr="00524FDE">
        <w:rPr>
          <w:rFonts w:ascii="Times New Roman" w:hAnsi="Times New Roman"/>
        </w:rPr>
        <w:t>zaprimljene opreme na revers od strane Središnjeg ureda za razvoj digitalnog društva</w:t>
      </w:r>
      <w:r w:rsidR="00133C4B" w:rsidRPr="00524FDE">
        <w:rPr>
          <w:rFonts w:ascii="Times New Roman" w:hAnsi="Times New Roman"/>
        </w:rPr>
        <w:t xml:space="preserve"> (E-upisi).</w:t>
      </w:r>
    </w:p>
    <w:p w14:paraId="2CC5BA19" w14:textId="77777777" w:rsidR="00662E23" w:rsidRPr="00524FDE" w:rsidRDefault="00662E23" w:rsidP="00BC176E">
      <w:pPr>
        <w:jc w:val="both"/>
        <w:rPr>
          <w:rFonts w:ascii="Times New Roman" w:hAnsi="Times New Roman"/>
          <w:szCs w:val="22"/>
        </w:rPr>
      </w:pPr>
    </w:p>
    <w:p w14:paraId="34C98F40" w14:textId="77777777" w:rsidR="00BC176E" w:rsidRPr="00CC721F" w:rsidRDefault="00BC176E" w:rsidP="00BC176E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Općina Kostrena u razdoblju od 01. 01. do 31.12.2022. godine nema izdanih jamstava za kreditne obveze prema drugima.</w:t>
      </w:r>
    </w:p>
    <w:p w14:paraId="33894ECF" w14:textId="77777777" w:rsidR="00BC176E" w:rsidRPr="00CC721F" w:rsidRDefault="00BC176E" w:rsidP="00BC176E">
      <w:pPr>
        <w:jc w:val="both"/>
        <w:rPr>
          <w:rFonts w:ascii="Times New Roman" w:hAnsi="Times New Roman"/>
          <w:szCs w:val="22"/>
          <w:highlight w:val="yellow"/>
        </w:rPr>
      </w:pPr>
    </w:p>
    <w:p w14:paraId="35A13CC2" w14:textId="77777777" w:rsidR="00BC176E" w:rsidRDefault="00BC176E" w:rsidP="00BC176E">
      <w:pPr>
        <w:jc w:val="both"/>
        <w:rPr>
          <w:rFonts w:ascii="Times New Roman" w:hAnsi="Times New Roman"/>
          <w:szCs w:val="22"/>
        </w:rPr>
      </w:pPr>
    </w:p>
    <w:p w14:paraId="78BAE32E" w14:textId="70E8C084" w:rsidR="0095276A" w:rsidRDefault="0095276A" w:rsidP="0095276A">
      <w:pPr>
        <w:spacing w:after="200"/>
        <w:jc w:val="both"/>
        <w:rPr>
          <w:rFonts w:ascii="Times New Roman" w:eastAsia="Calibri" w:hAnsi="Times New Roman"/>
          <w:szCs w:val="22"/>
          <w:lang w:eastAsia="en-US"/>
        </w:rPr>
      </w:pPr>
    </w:p>
    <w:p w14:paraId="2C2E8097" w14:textId="77777777" w:rsidR="00BC176E" w:rsidRPr="00AC419F" w:rsidRDefault="00BC176E" w:rsidP="0095276A">
      <w:pPr>
        <w:spacing w:after="200"/>
        <w:jc w:val="both"/>
        <w:rPr>
          <w:rFonts w:ascii="Times New Roman" w:eastAsia="Calibri" w:hAnsi="Times New Roman"/>
          <w:szCs w:val="22"/>
          <w:lang w:eastAsia="en-US"/>
        </w:rPr>
      </w:pPr>
    </w:p>
    <w:p w14:paraId="0F555762" w14:textId="77777777" w:rsidR="0095276A" w:rsidRDefault="0095276A" w:rsidP="0095276A">
      <w:pPr>
        <w:jc w:val="both"/>
        <w:rPr>
          <w:rFonts w:ascii="Times New Roman" w:hAnsi="Times New Roman"/>
          <w:szCs w:val="22"/>
        </w:rPr>
      </w:pPr>
    </w:p>
    <w:p w14:paraId="58060173" w14:textId="77777777" w:rsidR="0095276A" w:rsidRPr="00AC419F" w:rsidRDefault="0095276A" w:rsidP="0095276A">
      <w:pPr>
        <w:jc w:val="both"/>
        <w:rPr>
          <w:rFonts w:ascii="Times New Roman" w:hAnsi="Times New Roman"/>
          <w:szCs w:val="22"/>
        </w:rPr>
      </w:pPr>
    </w:p>
    <w:p w14:paraId="7972711D" w14:textId="77777777" w:rsidR="0095276A" w:rsidRPr="00337CE2" w:rsidRDefault="0095276A" w:rsidP="0095276A">
      <w:pPr>
        <w:jc w:val="both"/>
        <w:rPr>
          <w:rFonts w:ascii="Times New Roman" w:hAnsi="Times New Roman"/>
          <w:szCs w:val="22"/>
        </w:rPr>
      </w:pPr>
    </w:p>
    <w:p w14:paraId="366A6BA8" w14:textId="77777777" w:rsidR="0095276A" w:rsidRPr="00337CE2" w:rsidRDefault="0095276A" w:rsidP="0095276A">
      <w:pPr>
        <w:jc w:val="both"/>
        <w:rPr>
          <w:rFonts w:ascii="Times New Roman" w:hAnsi="Times New Roman"/>
          <w:szCs w:val="22"/>
        </w:rPr>
      </w:pPr>
    </w:p>
    <w:p w14:paraId="2BB0EB44" w14:textId="77777777" w:rsidR="0095276A" w:rsidRPr="00337CE2" w:rsidRDefault="0095276A" w:rsidP="0095276A">
      <w:pPr>
        <w:jc w:val="both"/>
        <w:rPr>
          <w:rFonts w:ascii="Times New Roman" w:hAnsi="Times New Roman"/>
          <w:szCs w:val="22"/>
        </w:rPr>
      </w:pPr>
    </w:p>
    <w:p w14:paraId="3D3E645F" w14:textId="77777777" w:rsidR="0095276A" w:rsidRPr="00337CE2" w:rsidRDefault="0095276A" w:rsidP="0095276A">
      <w:pPr>
        <w:jc w:val="both"/>
        <w:rPr>
          <w:rFonts w:ascii="Times New Roman" w:hAnsi="Times New Roman"/>
          <w:szCs w:val="22"/>
        </w:rPr>
      </w:pPr>
    </w:p>
    <w:p w14:paraId="1D9D7418" w14:textId="77777777" w:rsidR="0095276A" w:rsidRPr="00337CE2" w:rsidRDefault="0095276A" w:rsidP="0095276A">
      <w:pPr>
        <w:jc w:val="both"/>
        <w:rPr>
          <w:rFonts w:ascii="Times New Roman" w:hAnsi="Times New Roman"/>
          <w:szCs w:val="22"/>
        </w:rPr>
      </w:pPr>
    </w:p>
    <w:p w14:paraId="3C7B7F8E" w14:textId="77777777" w:rsidR="0095276A" w:rsidRPr="00337CE2" w:rsidRDefault="0095276A" w:rsidP="0095276A">
      <w:pPr>
        <w:ind w:left="5040"/>
        <w:jc w:val="both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>Pročelnica Upravnog odjela za financije i gospodarstvo</w:t>
      </w:r>
      <w:r w:rsidRPr="00337CE2">
        <w:rPr>
          <w:rFonts w:ascii="Times New Roman" w:hAnsi="Times New Roman"/>
          <w:b/>
          <w:i/>
          <w:szCs w:val="22"/>
        </w:rPr>
        <w:t>:</w:t>
      </w:r>
    </w:p>
    <w:p w14:paraId="68D94552" w14:textId="77777777" w:rsidR="0095276A" w:rsidRDefault="0095276A" w:rsidP="0095276A">
      <w:pPr>
        <w:jc w:val="both"/>
        <w:rPr>
          <w:rFonts w:ascii="Times New Roman" w:hAnsi="Times New Roman"/>
          <w:b/>
          <w:i/>
          <w:szCs w:val="22"/>
        </w:rPr>
      </w:pPr>
    </w:p>
    <w:p w14:paraId="724559B7" w14:textId="77777777" w:rsidR="0095276A" w:rsidRPr="00337CE2" w:rsidRDefault="0095276A" w:rsidP="0095276A">
      <w:pPr>
        <w:jc w:val="both"/>
        <w:rPr>
          <w:rFonts w:ascii="Times New Roman" w:hAnsi="Times New Roman"/>
          <w:b/>
          <w:i/>
          <w:szCs w:val="22"/>
        </w:rPr>
      </w:pPr>
    </w:p>
    <w:p w14:paraId="698FB624" w14:textId="77777777" w:rsidR="0095276A" w:rsidRPr="00337CE2" w:rsidRDefault="0095276A" w:rsidP="0095276A">
      <w:pPr>
        <w:jc w:val="both"/>
        <w:rPr>
          <w:rFonts w:ascii="Times New Roman" w:hAnsi="Times New Roman"/>
          <w:b/>
          <w:i/>
          <w:szCs w:val="22"/>
        </w:rPr>
      </w:pP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>
        <w:rPr>
          <w:rFonts w:ascii="Times New Roman" w:hAnsi="Times New Roman"/>
          <w:b/>
          <w:i/>
          <w:szCs w:val="22"/>
        </w:rPr>
        <w:t xml:space="preserve">Mirjana Padovan Banić, </w:t>
      </w:r>
      <w:proofErr w:type="spellStart"/>
      <w:r>
        <w:rPr>
          <w:rFonts w:ascii="Times New Roman" w:hAnsi="Times New Roman"/>
          <w:b/>
          <w:i/>
          <w:szCs w:val="22"/>
        </w:rPr>
        <w:t>dipl.oec</w:t>
      </w:r>
      <w:proofErr w:type="spellEnd"/>
      <w:r>
        <w:rPr>
          <w:rFonts w:ascii="Times New Roman" w:hAnsi="Times New Roman"/>
          <w:b/>
          <w:i/>
          <w:szCs w:val="22"/>
        </w:rPr>
        <w:t>.</w:t>
      </w:r>
    </w:p>
    <w:p w14:paraId="494B7C3D" w14:textId="77777777" w:rsidR="0095276A" w:rsidRPr="00337CE2" w:rsidRDefault="0095276A" w:rsidP="0095276A">
      <w:pPr>
        <w:jc w:val="both"/>
        <w:rPr>
          <w:rFonts w:ascii="Times New Roman" w:hAnsi="Times New Roman"/>
          <w:szCs w:val="22"/>
        </w:rPr>
      </w:pPr>
    </w:p>
    <w:p w14:paraId="6FE9FEFB" w14:textId="77777777" w:rsidR="0095276A" w:rsidRPr="00AC419F" w:rsidRDefault="0095276A" w:rsidP="0095276A">
      <w:pPr>
        <w:jc w:val="both"/>
        <w:rPr>
          <w:rFonts w:ascii="Times New Roman" w:hAnsi="Times New Roman"/>
          <w:szCs w:val="22"/>
        </w:rPr>
      </w:pPr>
    </w:p>
    <w:p w14:paraId="7EE7E6AE" w14:textId="77777777" w:rsidR="0095276A" w:rsidRPr="00AC419F" w:rsidRDefault="0095276A" w:rsidP="0095276A">
      <w:pPr>
        <w:jc w:val="both"/>
        <w:rPr>
          <w:rFonts w:ascii="Times New Roman" w:hAnsi="Times New Roman"/>
          <w:szCs w:val="22"/>
        </w:rPr>
      </w:pPr>
      <w:r w:rsidRPr="00AC419F">
        <w:rPr>
          <w:rFonts w:ascii="Times New Roman" w:hAnsi="Times New Roman"/>
          <w:szCs w:val="22"/>
        </w:rPr>
        <w:t xml:space="preserve"> </w:t>
      </w:r>
    </w:p>
    <w:p w14:paraId="21899906" w14:textId="77777777" w:rsidR="0095276A" w:rsidRPr="00D07C8D" w:rsidRDefault="0095276A" w:rsidP="0095276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Općinski n</w:t>
      </w:r>
      <w:r w:rsidRPr="00D07C8D">
        <w:rPr>
          <w:b/>
          <w:bCs/>
          <w:i/>
          <w:iCs/>
        </w:rPr>
        <w:t>ačelnik:</w:t>
      </w:r>
    </w:p>
    <w:p w14:paraId="36C03FBD" w14:textId="77777777" w:rsidR="0095276A" w:rsidRPr="00D07C8D" w:rsidRDefault="0095276A" w:rsidP="0095276A">
      <w:pPr>
        <w:jc w:val="right"/>
        <w:rPr>
          <w:b/>
          <w:bCs/>
          <w:i/>
          <w:iCs/>
        </w:rPr>
      </w:pPr>
    </w:p>
    <w:p w14:paraId="085A1738" w14:textId="77777777" w:rsidR="0095276A" w:rsidRPr="00D07C8D" w:rsidRDefault="0095276A" w:rsidP="0095276A">
      <w:pPr>
        <w:jc w:val="right"/>
        <w:rPr>
          <w:b/>
          <w:bCs/>
          <w:i/>
          <w:iCs/>
        </w:rPr>
      </w:pPr>
    </w:p>
    <w:p w14:paraId="033985DB" w14:textId="77777777" w:rsidR="0095276A" w:rsidRPr="00D07C8D" w:rsidRDefault="0095276A" w:rsidP="0095276A">
      <w:pPr>
        <w:jc w:val="right"/>
        <w:rPr>
          <w:b/>
          <w:bCs/>
          <w:i/>
          <w:iCs/>
        </w:rPr>
      </w:pPr>
    </w:p>
    <w:p w14:paraId="50D0D31D" w14:textId="77777777" w:rsidR="0095276A" w:rsidRPr="00D07C8D" w:rsidRDefault="0095276A" w:rsidP="0095276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</w:t>
      </w:r>
      <w:r w:rsidRPr="00D07C8D">
        <w:rPr>
          <w:b/>
          <w:bCs/>
          <w:i/>
          <w:iCs/>
        </w:rPr>
        <w:t xml:space="preserve">Dražen Vranić, </w:t>
      </w:r>
      <w:proofErr w:type="spellStart"/>
      <w:r w:rsidRPr="00D07C8D">
        <w:rPr>
          <w:b/>
          <w:bCs/>
          <w:i/>
          <w:iCs/>
        </w:rPr>
        <w:t>dipl.iur</w:t>
      </w:r>
      <w:proofErr w:type="spellEnd"/>
    </w:p>
    <w:p w14:paraId="763FCDFC" w14:textId="77777777" w:rsidR="0095276A" w:rsidRDefault="0095276A" w:rsidP="0095276A"/>
    <w:p w14:paraId="2F846208" w14:textId="77777777" w:rsidR="005C309C" w:rsidRDefault="005C309C"/>
    <w:sectPr w:rsidR="005C309C" w:rsidSect="00B32E2C">
      <w:footerReference w:type="even" r:id="rId8"/>
      <w:footerReference w:type="default" r:id="rId9"/>
      <w:pgSz w:w="11906" w:h="16838"/>
      <w:pgMar w:top="1440" w:right="991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DC8A" w14:textId="77777777" w:rsidR="00000000" w:rsidRDefault="00B15F39">
      <w:r>
        <w:separator/>
      </w:r>
    </w:p>
  </w:endnote>
  <w:endnote w:type="continuationSeparator" w:id="0">
    <w:p w14:paraId="682CC281" w14:textId="77777777" w:rsidR="00000000" w:rsidRDefault="00B1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idate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B7F5" w14:textId="77777777" w:rsidR="0003433D" w:rsidRDefault="00B15F39" w:rsidP="0003433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A351E21" w14:textId="77777777" w:rsidR="0003433D" w:rsidRDefault="00B15F3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1EA9" w14:textId="77777777" w:rsidR="0003433D" w:rsidRDefault="00B15F39" w:rsidP="0003433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0821230" w14:textId="77777777" w:rsidR="002A1C69" w:rsidRDefault="00B15F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3E5D" w14:textId="77777777" w:rsidR="00000000" w:rsidRDefault="00B15F39">
      <w:r>
        <w:separator/>
      </w:r>
    </w:p>
  </w:footnote>
  <w:footnote w:type="continuationSeparator" w:id="0">
    <w:p w14:paraId="1AB7398B" w14:textId="77777777" w:rsidR="00000000" w:rsidRDefault="00B1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53937"/>
    <w:multiLevelType w:val="hybridMultilevel"/>
    <w:tmpl w:val="ED208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2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6A"/>
    <w:rsid w:val="00041EC7"/>
    <w:rsid w:val="00075EF0"/>
    <w:rsid w:val="000B26AC"/>
    <w:rsid w:val="00113176"/>
    <w:rsid w:val="00115400"/>
    <w:rsid w:val="00117D73"/>
    <w:rsid w:val="00133C4B"/>
    <w:rsid w:val="001505FD"/>
    <w:rsid w:val="001A4D36"/>
    <w:rsid w:val="00255524"/>
    <w:rsid w:val="00275936"/>
    <w:rsid w:val="002829CE"/>
    <w:rsid w:val="003A0BB8"/>
    <w:rsid w:val="00524FDE"/>
    <w:rsid w:val="00563263"/>
    <w:rsid w:val="005715B3"/>
    <w:rsid w:val="00577280"/>
    <w:rsid w:val="005C309C"/>
    <w:rsid w:val="005C58EB"/>
    <w:rsid w:val="00662E23"/>
    <w:rsid w:val="006645F6"/>
    <w:rsid w:val="006A3D96"/>
    <w:rsid w:val="007329AB"/>
    <w:rsid w:val="007D1EF0"/>
    <w:rsid w:val="00897575"/>
    <w:rsid w:val="00940D9A"/>
    <w:rsid w:val="0095276A"/>
    <w:rsid w:val="009813FF"/>
    <w:rsid w:val="009D2592"/>
    <w:rsid w:val="00A36C99"/>
    <w:rsid w:val="00A63862"/>
    <w:rsid w:val="00AC613F"/>
    <w:rsid w:val="00AE34C3"/>
    <w:rsid w:val="00B11CB0"/>
    <w:rsid w:val="00B15F39"/>
    <w:rsid w:val="00B27954"/>
    <w:rsid w:val="00B71F23"/>
    <w:rsid w:val="00B93800"/>
    <w:rsid w:val="00BC176E"/>
    <w:rsid w:val="00C334AE"/>
    <w:rsid w:val="00C960D9"/>
    <w:rsid w:val="00CF3730"/>
    <w:rsid w:val="00D17676"/>
    <w:rsid w:val="00D26C75"/>
    <w:rsid w:val="00D40B9C"/>
    <w:rsid w:val="00D7090A"/>
    <w:rsid w:val="00D97D4F"/>
    <w:rsid w:val="00DD7E03"/>
    <w:rsid w:val="00DF0115"/>
    <w:rsid w:val="00E348F5"/>
    <w:rsid w:val="00E60F0C"/>
    <w:rsid w:val="00EA283A"/>
    <w:rsid w:val="00F07105"/>
    <w:rsid w:val="00F13344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DA04"/>
  <w15:chartTrackingRefBased/>
  <w15:docId w15:val="{463DB34D-AD1F-4487-9564-07F8EFB7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76A"/>
    <w:pPr>
      <w:spacing w:after="0" w:line="240" w:lineRule="auto"/>
    </w:pPr>
    <w:rPr>
      <w:rFonts w:ascii="Candidate_PP" w:eastAsia="Times New Roman" w:hAnsi="Candidate_PP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5276A"/>
    <w:pPr>
      <w:keepNext/>
      <w:outlineLvl w:val="1"/>
    </w:pPr>
    <w:rPr>
      <w:rFonts w:ascii="Tahoma" w:hAnsi="Tahoma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5276A"/>
    <w:rPr>
      <w:rFonts w:ascii="Tahoma" w:eastAsia="Times New Roman" w:hAnsi="Tahoma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5276A"/>
    <w:pPr>
      <w:jc w:val="both"/>
    </w:pPr>
    <w:rPr>
      <w:rFonts w:ascii="Tahoma" w:hAnsi="Tahoma"/>
      <w:sz w:val="20"/>
    </w:rPr>
  </w:style>
  <w:style w:type="character" w:customStyle="1" w:styleId="TijelotekstaChar">
    <w:name w:val="Tijelo teksta Char"/>
    <w:basedOn w:val="Zadanifontodlomka"/>
    <w:link w:val="Tijeloteksta"/>
    <w:rsid w:val="0095276A"/>
    <w:rPr>
      <w:rFonts w:ascii="Tahoma" w:eastAsia="Times New Roman" w:hAnsi="Tahoma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rsid w:val="0095276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95276A"/>
    <w:rPr>
      <w:rFonts w:ascii="Candidate_PP" w:eastAsia="Times New Roman" w:hAnsi="Candidate_PP" w:cs="Times New Roman"/>
      <w:szCs w:val="20"/>
      <w:lang w:eastAsia="hr-HR"/>
    </w:rPr>
  </w:style>
  <w:style w:type="character" w:styleId="Brojstranice">
    <w:name w:val="page number"/>
    <w:basedOn w:val="Zadanifontodlomka"/>
    <w:rsid w:val="0095276A"/>
  </w:style>
  <w:style w:type="character" w:customStyle="1" w:styleId="fontstyle01">
    <w:name w:val="fontstyle01"/>
    <w:basedOn w:val="Zadanifontodlomka"/>
    <w:rsid w:val="00CF3730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CF3730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Padovan-Banić</dc:creator>
  <cp:keywords/>
  <dc:description/>
  <cp:lastModifiedBy>Mirjana Padovan-Banić</cp:lastModifiedBy>
  <cp:revision>50</cp:revision>
  <dcterms:created xsi:type="dcterms:W3CDTF">2023-02-24T09:22:00Z</dcterms:created>
  <dcterms:modified xsi:type="dcterms:W3CDTF">2023-02-27T11:57:00Z</dcterms:modified>
</cp:coreProperties>
</file>