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C7874" w14:textId="21965793" w:rsidR="00474A00" w:rsidRPr="0034466B" w:rsidRDefault="004461BA" w:rsidP="004461BA">
      <w:pPr>
        <w:jc w:val="both"/>
        <w:rPr>
          <w:rFonts w:ascii="Times New Roman" w:hAnsi="Times New Roman" w:cs="Times New Roman"/>
          <w:sz w:val="20"/>
          <w:szCs w:val="20"/>
        </w:rPr>
      </w:pPr>
      <w:r w:rsidRPr="004461BA">
        <w:rPr>
          <w:rFonts w:ascii="Times New Roman" w:hAnsi="Times New Roman" w:cs="Times New Roman"/>
          <w:sz w:val="20"/>
          <w:szCs w:val="20"/>
        </w:rPr>
        <w:t>Naš broj: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4466B" w:rsidRPr="0034466B">
        <w:rPr>
          <w:rFonts w:ascii="Times New Roman" w:hAnsi="Times New Roman" w:cs="Times New Roman"/>
          <w:sz w:val="20"/>
          <w:szCs w:val="20"/>
        </w:rPr>
        <w:t>02-220-86/138-23</w:t>
      </w:r>
    </w:p>
    <w:p w14:paraId="5F4C50A0" w14:textId="2E487EDD" w:rsidR="004461BA" w:rsidRDefault="00D213D6" w:rsidP="004461B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Rijeka, </w:t>
      </w:r>
      <w:r w:rsidR="00DD303B">
        <w:rPr>
          <w:rFonts w:ascii="Times New Roman" w:hAnsi="Times New Roman" w:cs="Times New Roman"/>
          <w:sz w:val="20"/>
          <w:szCs w:val="20"/>
        </w:rPr>
        <w:t>01.08</w:t>
      </w:r>
      <w:r w:rsidR="004461BA" w:rsidRPr="004461BA">
        <w:rPr>
          <w:rFonts w:ascii="Times New Roman" w:hAnsi="Times New Roman" w:cs="Times New Roman"/>
          <w:sz w:val="20"/>
          <w:szCs w:val="20"/>
        </w:rPr>
        <w:t>.2023.</w:t>
      </w:r>
    </w:p>
    <w:p w14:paraId="285385CA" w14:textId="77777777" w:rsidR="004461BA" w:rsidRDefault="004461BA" w:rsidP="004461B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D3A1AE" w14:textId="77777777" w:rsidR="004461BA" w:rsidRPr="004461BA" w:rsidRDefault="004461BA" w:rsidP="004461B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D95B8B" w14:textId="6F4B1613" w:rsidR="007E0E96" w:rsidRPr="004461BA" w:rsidRDefault="004461BA" w:rsidP="004461BA">
      <w:pPr>
        <w:spacing w:after="0"/>
        <w:ind w:left="666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61BA">
        <w:rPr>
          <w:rFonts w:ascii="Times New Roman" w:hAnsi="Times New Roman" w:cs="Times New Roman"/>
          <w:b/>
          <w:bCs/>
          <w:sz w:val="20"/>
          <w:szCs w:val="20"/>
        </w:rPr>
        <w:t>Općina Kostrena</w:t>
      </w:r>
    </w:p>
    <w:p w14:paraId="036F0D40" w14:textId="4FA4548A" w:rsidR="004461BA" w:rsidRDefault="004461BA" w:rsidP="004461BA">
      <w:pPr>
        <w:spacing w:after="0"/>
        <w:ind w:left="66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Sv. Lucija 38</w:t>
      </w:r>
    </w:p>
    <w:p w14:paraId="7685605A" w14:textId="2027A887" w:rsidR="004461BA" w:rsidRPr="004461BA" w:rsidRDefault="004461BA" w:rsidP="004461BA">
      <w:pPr>
        <w:spacing w:after="0"/>
        <w:ind w:left="66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51221 Kostrena</w:t>
      </w:r>
    </w:p>
    <w:p w14:paraId="5D2C910B" w14:textId="60B49666" w:rsidR="004461BA" w:rsidRDefault="004461BA" w:rsidP="004461B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A7F346" w14:textId="77777777" w:rsidR="004461BA" w:rsidRPr="004461BA" w:rsidRDefault="004461BA" w:rsidP="004461B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541CC6" w14:textId="0A143EF3" w:rsidR="004461BA" w:rsidRPr="004461BA" w:rsidRDefault="004461BA" w:rsidP="004461BA">
      <w:pPr>
        <w:pStyle w:val="ql-align-justify"/>
        <w:spacing w:before="0" w:beforeAutospacing="0" w:after="0" w:afterAutospacing="0" w:line="276" w:lineRule="auto"/>
        <w:jc w:val="center"/>
        <w:rPr>
          <w:b/>
          <w:bCs/>
          <w:color w:val="272728"/>
          <w:sz w:val="20"/>
          <w:szCs w:val="20"/>
          <w:lang w:val="hr-HR"/>
        </w:rPr>
      </w:pPr>
      <w:r w:rsidRPr="004461BA">
        <w:rPr>
          <w:b/>
          <w:bCs/>
          <w:color w:val="272728"/>
          <w:sz w:val="20"/>
          <w:szCs w:val="20"/>
          <w:lang w:val="hr-HR"/>
        </w:rPr>
        <w:t>Rezultati monitoringa morske vode na odabranim plažama na području Općine Kostrena</w:t>
      </w:r>
    </w:p>
    <w:p w14:paraId="16E0C21B" w14:textId="77777777" w:rsidR="004461BA" w:rsidRPr="004461BA" w:rsidRDefault="004461BA" w:rsidP="004461BA">
      <w:pPr>
        <w:pStyle w:val="ql-align-justify"/>
        <w:spacing w:before="0" w:beforeAutospacing="0" w:after="0" w:afterAutospacing="0" w:line="276" w:lineRule="auto"/>
        <w:jc w:val="both"/>
        <w:rPr>
          <w:b/>
          <w:bCs/>
          <w:color w:val="272728"/>
          <w:sz w:val="20"/>
          <w:szCs w:val="20"/>
          <w:lang w:val="hr-HR"/>
        </w:rPr>
      </w:pPr>
    </w:p>
    <w:p w14:paraId="4783480C" w14:textId="2314F2FB" w:rsidR="004461BA" w:rsidRPr="004461BA" w:rsidRDefault="00CC271E" w:rsidP="004461BA">
      <w:pPr>
        <w:pStyle w:val="ql-align-justify"/>
        <w:spacing w:before="0" w:beforeAutospacing="0" w:after="0" w:afterAutospacing="0" w:line="276" w:lineRule="auto"/>
        <w:jc w:val="both"/>
        <w:rPr>
          <w:sz w:val="20"/>
          <w:szCs w:val="20"/>
          <w:lang w:val="hr-HR"/>
        </w:rPr>
      </w:pPr>
      <w:r>
        <w:rPr>
          <w:color w:val="272728"/>
          <w:sz w:val="20"/>
          <w:szCs w:val="20"/>
          <w:lang w:val="hr-HR"/>
        </w:rPr>
        <w:t>O</w:t>
      </w:r>
      <w:r w:rsidR="004461BA" w:rsidRPr="004461BA">
        <w:rPr>
          <w:color w:val="272728"/>
          <w:sz w:val="20"/>
          <w:szCs w:val="20"/>
          <w:lang w:val="hr-HR"/>
        </w:rPr>
        <w:t xml:space="preserve">bzirom na učestalo onečišćenje obalnog pojasa i mora, Općina Kostrena je naručila od Nastavnog zavoda za javno zdravstvo kontinuirano provođenje monitoringa morske vode na plažama. </w:t>
      </w:r>
      <w:r w:rsidR="004461BA" w:rsidRPr="004461BA">
        <w:rPr>
          <w:sz w:val="20"/>
          <w:szCs w:val="20"/>
          <w:lang w:val="hr-HR"/>
        </w:rPr>
        <w:t>Monitoring će se provoditi jednom tjedno duž obalnog pojasa Općine Kostrena uzimanjem uzoraka na 4 pozicije, a poseban naglasak bit će na plažama: Podkvarovo i Klančić, odnosno plažama na potezu od Lučice Podurinj do uvale Dražica.</w:t>
      </w:r>
    </w:p>
    <w:p w14:paraId="126FBDB8" w14:textId="77777777" w:rsidR="004461BA" w:rsidRPr="004461BA" w:rsidRDefault="004461BA" w:rsidP="004461BA">
      <w:pPr>
        <w:pStyle w:val="ql-align-justify"/>
        <w:spacing w:before="0" w:beforeAutospacing="0" w:after="0" w:afterAutospacing="0" w:line="276" w:lineRule="auto"/>
        <w:jc w:val="both"/>
        <w:rPr>
          <w:sz w:val="20"/>
          <w:szCs w:val="20"/>
          <w:lang w:val="hr-HR"/>
        </w:rPr>
      </w:pPr>
    </w:p>
    <w:p w14:paraId="63CDE8A6" w14:textId="77777777" w:rsidR="004461BA" w:rsidRPr="004461BA" w:rsidRDefault="004461BA" w:rsidP="004461BA">
      <w:pPr>
        <w:pStyle w:val="ql-align-justify"/>
        <w:spacing w:before="0" w:beforeAutospacing="0" w:after="0" w:afterAutospacing="0" w:line="276" w:lineRule="auto"/>
        <w:jc w:val="both"/>
        <w:rPr>
          <w:color w:val="272728"/>
          <w:sz w:val="20"/>
          <w:szCs w:val="20"/>
          <w:lang w:val="hr-HR"/>
        </w:rPr>
      </w:pPr>
      <w:r w:rsidRPr="004461BA">
        <w:rPr>
          <w:color w:val="272728"/>
          <w:sz w:val="20"/>
          <w:szCs w:val="20"/>
          <w:lang w:val="hr-HR"/>
        </w:rPr>
        <w:t>Ispitivanje mora sastojat će se od praćenja fizikalnih, fizikalno-kemijskih, kemijskih i mikrobioloških pokazatelja. Na osnovi rezultata mikrobioloških pokazatelja odredit će se kakvoća mora za kupanje, sukladno važećoj Uredbi o kakvoći mora za kupanje. Od fizikalno - kemijskih i kemijskih pokazatelja pratit će se: pH vrijednost, salinitet, otopljeni kisik, zasićenje kisikom, vodikov sulfid, amonij i fenoli, toluen, benzen, etilbenzen, ksileni, te ugljikovodici. Od mikrobioloških pokazatelja ispitat će se</w:t>
      </w:r>
      <w:r w:rsidRPr="004461BA">
        <w:rPr>
          <w:i/>
          <w:color w:val="272728"/>
          <w:sz w:val="20"/>
          <w:szCs w:val="20"/>
          <w:lang w:val="hr-HR"/>
        </w:rPr>
        <w:t>: Escherichia coli</w:t>
      </w:r>
      <w:r w:rsidRPr="004461BA">
        <w:rPr>
          <w:color w:val="272728"/>
          <w:sz w:val="20"/>
          <w:szCs w:val="20"/>
          <w:lang w:val="hr-HR"/>
        </w:rPr>
        <w:t xml:space="preserve"> i enterokoki kao pokazatelji koji se uobičajeno ispituju sukladno Uredbi o kakvoći mora za kupanje (NN 73/2008).</w:t>
      </w:r>
    </w:p>
    <w:p w14:paraId="6D6319F8" w14:textId="77777777" w:rsidR="004461BA" w:rsidRPr="004461BA" w:rsidRDefault="004461BA" w:rsidP="004461BA">
      <w:pPr>
        <w:pStyle w:val="ql-align-justify"/>
        <w:spacing w:before="0" w:beforeAutospacing="0" w:after="0" w:afterAutospacing="0" w:line="276" w:lineRule="auto"/>
        <w:jc w:val="both"/>
        <w:rPr>
          <w:sz w:val="20"/>
          <w:szCs w:val="20"/>
          <w:lang w:val="hr-HR"/>
        </w:rPr>
      </w:pPr>
    </w:p>
    <w:p w14:paraId="1E620339" w14:textId="77777777" w:rsidR="00782A72" w:rsidRDefault="004461BA" w:rsidP="004461BA">
      <w:pPr>
        <w:pStyle w:val="ql-align-justify"/>
        <w:spacing w:before="0" w:beforeAutospacing="0" w:after="0" w:afterAutospacing="0" w:line="276" w:lineRule="auto"/>
        <w:jc w:val="both"/>
        <w:rPr>
          <w:color w:val="272728"/>
          <w:sz w:val="20"/>
          <w:szCs w:val="20"/>
          <w:lang w:val="hr-HR"/>
        </w:rPr>
      </w:pPr>
      <w:r w:rsidRPr="004461BA">
        <w:rPr>
          <w:color w:val="272728"/>
          <w:sz w:val="20"/>
          <w:szCs w:val="20"/>
          <w:lang w:val="hr-HR"/>
        </w:rPr>
        <w:t xml:space="preserve">Rezultati fizikalnih, fizikalno kemijskih i kemijskih pokazatelja usporedit će se s referentnom postajom Svežanj kako bi se procijenila kvaliteta mora ispitivanih lokacija. </w:t>
      </w:r>
    </w:p>
    <w:p w14:paraId="0DE82DFE" w14:textId="61CABD8E" w:rsidR="004461BA" w:rsidRDefault="00781A4C" w:rsidP="004461BA">
      <w:pPr>
        <w:pStyle w:val="ql-align-justify"/>
        <w:spacing w:before="0" w:beforeAutospacing="0" w:after="0" w:afterAutospacing="0" w:line="276" w:lineRule="auto"/>
        <w:jc w:val="both"/>
        <w:rPr>
          <w:color w:val="272728"/>
          <w:sz w:val="20"/>
          <w:szCs w:val="20"/>
          <w:lang w:val="hr-HR"/>
        </w:rPr>
      </w:pPr>
      <w:r w:rsidRPr="00781A4C">
        <w:rPr>
          <w:color w:val="272728"/>
          <w:sz w:val="20"/>
          <w:szCs w:val="20"/>
          <w:lang w:val="hr-HR"/>
        </w:rPr>
        <w:t>Osmo</w:t>
      </w:r>
      <w:r w:rsidR="00940DF8" w:rsidRPr="00781A4C">
        <w:rPr>
          <w:color w:val="272728"/>
          <w:sz w:val="20"/>
          <w:szCs w:val="20"/>
          <w:lang w:val="hr-HR"/>
        </w:rPr>
        <w:t xml:space="preserve"> </w:t>
      </w:r>
      <w:r w:rsidR="00F878E0" w:rsidRPr="00781A4C">
        <w:rPr>
          <w:color w:val="272728"/>
          <w:sz w:val="20"/>
          <w:szCs w:val="20"/>
          <w:lang w:val="hr-HR"/>
        </w:rPr>
        <w:t xml:space="preserve">ispitivanje </w:t>
      </w:r>
      <w:r w:rsidR="00782A72" w:rsidRPr="00781A4C">
        <w:rPr>
          <w:color w:val="272728"/>
          <w:sz w:val="20"/>
          <w:szCs w:val="20"/>
          <w:lang w:val="hr-HR"/>
        </w:rPr>
        <w:t>kvalitete</w:t>
      </w:r>
      <w:r w:rsidR="00782A72">
        <w:rPr>
          <w:color w:val="272728"/>
          <w:sz w:val="20"/>
          <w:szCs w:val="20"/>
          <w:lang w:val="hr-HR"/>
        </w:rPr>
        <w:t xml:space="preserve"> mora </w:t>
      </w:r>
      <w:r w:rsidR="00F878E0">
        <w:rPr>
          <w:color w:val="272728"/>
          <w:sz w:val="20"/>
          <w:szCs w:val="20"/>
          <w:lang w:val="hr-HR"/>
        </w:rPr>
        <w:t>provede</w:t>
      </w:r>
      <w:r w:rsidR="00DD303B">
        <w:rPr>
          <w:color w:val="272728"/>
          <w:sz w:val="20"/>
          <w:szCs w:val="20"/>
          <w:lang w:val="hr-HR"/>
        </w:rPr>
        <w:t>no je u petak</w:t>
      </w:r>
      <w:r w:rsidR="00940DF8">
        <w:rPr>
          <w:color w:val="272728"/>
          <w:sz w:val="20"/>
          <w:szCs w:val="20"/>
          <w:lang w:val="hr-HR"/>
        </w:rPr>
        <w:t xml:space="preserve"> </w:t>
      </w:r>
      <w:r w:rsidR="00DD303B">
        <w:rPr>
          <w:color w:val="272728"/>
          <w:sz w:val="20"/>
          <w:szCs w:val="20"/>
          <w:lang w:val="hr-HR"/>
        </w:rPr>
        <w:t>28</w:t>
      </w:r>
      <w:r w:rsidR="00352F23">
        <w:rPr>
          <w:color w:val="272728"/>
          <w:sz w:val="20"/>
          <w:szCs w:val="20"/>
          <w:lang w:val="hr-HR"/>
        </w:rPr>
        <w:t>.07</w:t>
      </w:r>
      <w:r w:rsidR="00F878E0">
        <w:rPr>
          <w:color w:val="272728"/>
          <w:sz w:val="20"/>
          <w:szCs w:val="20"/>
          <w:lang w:val="hr-HR"/>
        </w:rPr>
        <w:t>.2023.</w:t>
      </w:r>
      <w:r w:rsidR="004461BA" w:rsidRPr="004461BA">
        <w:rPr>
          <w:color w:val="272728"/>
          <w:sz w:val="20"/>
          <w:szCs w:val="20"/>
          <w:lang w:val="hr-HR"/>
        </w:rPr>
        <w:t xml:space="preserve"> na plažama</w:t>
      </w:r>
      <w:r w:rsidR="00782A72">
        <w:rPr>
          <w:color w:val="272728"/>
          <w:sz w:val="20"/>
          <w:szCs w:val="20"/>
          <w:lang w:val="hr-HR"/>
        </w:rPr>
        <w:t>:</w:t>
      </w:r>
      <w:r w:rsidR="004461BA" w:rsidRPr="004461BA">
        <w:rPr>
          <w:color w:val="272728"/>
          <w:sz w:val="20"/>
          <w:szCs w:val="20"/>
          <w:lang w:val="hr-HR"/>
        </w:rPr>
        <w:t xml:space="preserve"> Podkvarovo, Klančić, </w:t>
      </w:r>
      <w:r w:rsidR="00352F23">
        <w:rPr>
          <w:color w:val="272728"/>
          <w:sz w:val="20"/>
          <w:szCs w:val="20"/>
          <w:lang w:val="hr-HR"/>
        </w:rPr>
        <w:t>Nova Voda</w:t>
      </w:r>
      <w:r w:rsidR="00DD303B">
        <w:rPr>
          <w:color w:val="272728"/>
          <w:sz w:val="20"/>
          <w:szCs w:val="20"/>
          <w:lang w:val="hr-HR"/>
        </w:rPr>
        <w:t xml:space="preserve"> i Svežanj. P</w:t>
      </w:r>
      <w:r w:rsidR="004461BA" w:rsidRPr="004461BA">
        <w:rPr>
          <w:color w:val="272728"/>
          <w:sz w:val="20"/>
          <w:szCs w:val="20"/>
          <w:lang w:val="hr-HR"/>
        </w:rPr>
        <w:t>laža Svežanj odabrana je kao referentna postaja.</w:t>
      </w:r>
    </w:p>
    <w:p w14:paraId="614612ED" w14:textId="77777777" w:rsidR="00F878E0" w:rsidRDefault="00F878E0" w:rsidP="004461BA">
      <w:pPr>
        <w:pStyle w:val="ql-align-justify"/>
        <w:spacing w:before="0" w:beforeAutospacing="0" w:after="0" w:afterAutospacing="0" w:line="276" w:lineRule="auto"/>
        <w:jc w:val="both"/>
        <w:rPr>
          <w:color w:val="272728"/>
          <w:sz w:val="20"/>
          <w:szCs w:val="20"/>
          <w:lang w:val="hr-HR"/>
        </w:rPr>
      </w:pPr>
    </w:p>
    <w:p w14:paraId="6C13CECD" w14:textId="29D3172D" w:rsidR="004461BA" w:rsidRPr="004461BA" w:rsidRDefault="004461BA" w:rsidP="004461BA">
      <w:pPr>
        <w:pStyle w:val="ql-align-justify"/>
        <w:spacing w:before="0" w:beforeAutospacing="0" w:after="0" w:afterAutospacing="0" w:line="276" w:lineRule="auto"/>
        <w:jc w:val="both"/>
        <w:rPr>
          <w:color w:val="272728"/>
          <w:sz w:val="20"/>
          <w:szCs w:val="20"/>
          <w:lang w:val="hr-HR"/>
        </w:rPr>
      </w:pPr>
      <w:r w:rsidRPr="004461BA">
        <w:rPr>
          <w:color w:val="272728"/>
          <w:sz w:val="20"/>
          <w:szCs w:val="20"/>
          <w:lang w:val="hr-HR"/>
        </w:rPr>
        <w:t xml:space="preserve">Obzirom </w:t>
      </w:r>
      <w:r w:rsidR="00F878E0">
        <w:rPr>
          <w:color w:val="272728"/>
          <w:sz w:val="20"/>
          <w:szCs w:val="20"/>
          <w:lang w:val="hr-HR"/>
        </w:rPr>
        <w:t>na sezonu</w:t>
      </w:r>
      <w:r w:rsidRPr="004461BA">
        <w:rPr>
          <w:color w:val="272728"/>
          <w:sz w:val="20"/>
          <w:szCs w:val="20"/>
          <w:lang w:val="hr-HR"/>
        </w:rPr>
        <w:t xml:space="preserve"> kupanja, NZZJZ PGŽ na osnovu rezultata ispitivanja, donijet će procjenu je li more na lokacijama monitoringa sigurno za kupanje. Rezultati će se objavljivati na mrežnim stranicama Općine Kostrena, TZ Kostrena i NZZJZ PGŽ-a.</w:t>
      </w:r>
    </w:p>
    <w:p w14:paraId="4EF1793F" w14:textId="77777777" w:rsidR="004461BA" w:rsidRPr="004461BA" w:rsidRDefault="004461BA" w:rsidP="004461BA">
      <w:pPr>
        <w:pStyle w:val="ql-align-justify"/>
        <w:spacing w:before="0" w:beforeAutospacing="0" w:after="0" w:afterAutospacing="0"/>
        <w:jc w:val="both"/>
        <w:rPr>
          <w:color w:val="272728"/>
          <w:sz w:val="20"/>
          <w:szCs w:val="20"/>
          <w:lang w:val="hr-HR"/>
        </w:rPr>
      </w:pPr>
    </w:p>
    <w:p w14:paraId="20C53995" w14:textId="77777777" w:rsidR="004461BA" w:rsidRPr="004461BA" w:rsidRDefault="004461BA" w:rsidP="004461B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461BA">
        <w:rPr>
          <w:rFonts w:ascii="Times New Roman" w:hAnsi="Times New Roman" w:cs="Times New Roman"/>
          <w:b/>
          <w:sz w:val="20"/>
          <w:szCs w:val="20"/>
        </w:rPr>
        <w:t>REZULTATI ISPITIVANJA</w:t>
      </w:r>
    </w:p>
    <w:p w14:paraId="493EDED9" w14:textId="77777777" w:rsidR="004461BA" w:rsidRPr="004461BA" w:rsidRDefault="004461BA" w:rsidP="004461BA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461B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U odnosu na fizikalno – kemijske i kemijske pokazatelje utvrđeni su slijedeći rezultati: </w:t>
      </w:r>
    </w:p>
    <w:p w14:paraId="07FE474A" w14:textId="52B1C25D" w:rsidR="00A64262" w:rsidRDefault="00A64262" w:rsidP="0002407A">
      <w:pPr>
        <w:jc w:val="both"/>
        <w:rPr>
          <w:rFonts w:ascii="Times New Roman" w:hAnsi="Times New Roman" w:cs="Times New Roman"/>
          <w:sz w:val="20"/>
          <w:szCs w:val="20"/>
        </w:rPr>
      </w:pPr>
      <w:r w:rsidRPr="008D2FF3">
        <w:rPr>
          <w:rFonts w:ascii="Times New Roman" w:hAnsi="Times New Roman" w:cs="Times New Roman"/>
          <w:sz w:val="20"/>
          <w:szCs w:val="20"/>
        </w:rPr>
        <w:t>Na referentnoj postaji Svežanj dobivene vrijednosti ne odstupaju od uobičajenih vrijednosti za morsku vodu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0A16238" w14:textId="53BC94FE" w:rsidR="0002407A" w:rsidRPr="0002407A" w:rsidRDefault="0002407A" w:rsidP="0002407A">
      <w:pPr>
        <w:jc w:val="both"/>
        <w:rPr>
          <w:rFonts w:ascii="Times New Roman" w:hAnsi="Times New Roman" w:cs="Times New Roman"/>
          <w:sz w:val="20"/>
          <w:szCs w:val="20"/>
        </w:rPr>
      </w:pPr>
      <w:r w:rsidRPr="0002407A">
        <w:rPr>
          <w:rFonts w:ascii="Times New Roman" w:hAnsi="Times New Roman" w:cs="Times New Roman"/>
          <w:sz w:val="20"/>
          <w:szCs w:val="20"/>
        </w:rPr>
        <w:t xml:space="preserve">U uzorku mora plaže </w:t>
      </w:r>
      <w:r w:rsidR="00352F23">
        <w:rPr>
          <w:rFonts w:ascii="Times New Roman" w:hAnsi="Times New Roman" w:cs="Times New Roman"/>
          <w:sz w:val="20"/>
          <w:szCs w:val="20"/>
        </w:rPr>
        <w:t xml:space="preserve">Nova Voda </w:t>
      </w:r>
      <w:r w:rsidR="00A64262">
        <w:rPr>
          <w:rFonts w:ascii="Times New Roman" w:hAnsi="Times New Roman" w:cs="Times New Roman"/>
          <w:sz w:val="20"/>
          <w:szCs w:val="20"/>
        </w:rPr>
        <w:t xml:space="preserve">ispitani </w:t>
      </w:r>
      <w:r w:rsidR="00A64262" w:rsidRPr="004461BA">
        <w:rPr>
          <w:rFonts w:ascii="Times New Roman" w:hAnsi="Times New Roman" w:cs="Times New Roman"/>
          <w:sz w:val="20"/>
          <w:szCs w:val="20"/>
        </w:rPr>
        <w:t>kemijski pokazatelji uobičajeni su za morsku vodu</w:t>
      </w:r>
      <w:r w:rsidR="00DD303B">
        <w:rPr>
          <w:rFonts w:ascii="Times New Roman" w:hAnsi="Times New Roman" w:cs="Times New Roman"/>
          <w:sz w:val="20"/>
          <w:szCs w:val="20"/>
        </w:rPr>
        <w:t xml:space="preserve">, izuzev vrijednosti fenola (2 </w:t>
      </w:r>
      <w:r w:rsidR="00DD303B">
        <w:rPr>
          <w:rFonts w:ascii="Calibri" w:hAnsi="Calibri" w:cs="Calibri"/>
          <w:sz w:val="20"/>
          <w:szCs w:val="20"/>
        </w:rPr>
        <w:t>µ</w:t>
      </w:r>
      <w:r w:rsidR="00DD303B">
        <w:rPr>
          <w:rFonts w:ascii="Times New Roman" w:hAnsi="Times New Roman" w:cs="Times New Roman"/>
          <w:sz w:val="20"/>
          <w:szCs w:val="20"/>
        </w:rPr>
        <w:t>g/L). Navedena vrijednost dokazana je na granici određivanja metode.</w:t>
      </w:r>
    </w:p>
    <w:p w14:paraId="0D048B91" w14:textId="6516B724" w:rsidR="00BD3226" w:rsidRPr="008F3532" w:rsidRDefault="00781A4C" w:rsidP="00BD3226">
      <w:pPr>
        <w:jc w:val="both"/>
        <w:rPr>
          <w:rFonts w:ascii="Times New Roman" w:hAnsi="Times New Roman" w:cs="Times New Roman"/>
          <w:sz w:val="20"/>
          <w:szCs w:val="20"/>
        </w:rPr>
      </w:pPr>
      <w:r w:rsidRPr="004461BA">
        <w:rPr>
          <w:rFonts w:ascii="Times New Roman" w:hAnsi="Times New Roman" w:cs="Times New Roman"/>
          <w:sz w:val="20"/>
          <w:szCs w:val="20"/>
        </w:rPr>
        <w:t xml:space="preserve">U </w:t>
      </w:r>
      <w:r w:rsidR="009375DD">
        <w:rPr>
          <w:rFonts w:ascii="Times New Roman" w:hAnsi="Times New Roman" w:cs="Times New Roman"/>
          <w:sz w:val="20"/>
          <w:szCs w:val="20"/>
        </w:rPr>
        <w:t xml:space="preserve">odnosu na referentnu postaju Svežanj u </w:t>
      </w:r>
      <w:r w:rsidRPr="004461BA">
        <w:rPr>
          <w:rFonts w:ascii="Times New Roman" w:hAnsi="Times New Roman" w:cs="Times New Roman"/>
          <w:sz w:val="20"/>
          <w:szCs w:val="20"/>
        </w:rPr>
        <w:t>uzorku mora plaže Klančić det</w:t>
      </w:r>
      <w:r>
        <w:rPr>
          <w:rFonts w:ascii="Times New Roman" w:hAnsi="Times New Roman" w:cs="Times New Roman"/>
          <w:sz w:val="20"/>
          <w:szCs w:val="20"/>
        </w:rPr>
        <w:t>ektirane su vrijednosti aroma</w:t>
      </w:r>
      <w:r w:rsidR="00DD303B">
        <w:rPr>
          <w:rFonts w:ascii="Times New Roman" w:hAnsi="Times New Roman" w:cs="Times New Roman"/>
          <w:sz w:val="20"/>
          <w:szCs w:val="20"/>
        </w:rPr>
        <w:t>tskih ugljikovodika: toluena (4,1</w:t>
      </w:r>
      <w:r w:rsidRPr="00D404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µg/L), be</w:t>
      </w:r>
      <w:r w:rsidRPr="005228F2">
        <w:rPr>
          <w:rFonts w:ascii="Times New Roman" w:hAnsi="Times New Roman" w:cs="Times New Roman"/>
          <w:sz w:val="20"/>
          <w:szCs w:val="20"/>
        </w:rPr>
        <w:t>nzen</w:t>
      </w:r>
      <w:r w:rsidR="00DD303B">
        <w:rPr>
          <w:rFonts w:ascii="Times New Roman" w:hAnsi="Times New Roman" w:cs="Times New Roman"/>
          <w:sz w:val="20"/>
          <w:szCs w:val="20"/>
        </w:rPr>
        <w:t>a (0,72</w:t>
      </w:r>
      <w:r w:rsidRPr="00D404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µg/L), etilbenzena (</w:t>
      </w:r>
      <w:r w:rsidR="00DD303B">
        <w:rPr>
          <w:rFonts w:ascii="Times New Roman" w:hAnsi="Times New Roman" w:cs="Times New Roman"/>
          <w:sz w:val="20"/>
          <w:szCs w:val="20"/>
        </w:rPr>
        <w:t>&lt;1,0</w:t>
      </w:r>
      <w:r w:rsidRPr="00D40442">
        <w:rPr>
          <w:rFonts w:ascii="Times New Roman" w:hAnsi="Times New Roman" w:cs="Times New Roman"/>
          <w:sz w:val="20"/>
          <w:szCs w:val="20"/>
        </w:rPr>
        <w:t xml:space="preserve"> </w:t>
      </w:r>
      <w:r w:rsidR="00DD303B">
        <w:rPr>
          <w:rFonts w:ascii="Times New Roman" w:hAnsi="Times New Roman" w:cs="Times New Roman"/>
          <w:sz w:val="20"/>
          <w:szCs w:val="20"/>
        </w:rPr>
        <w:t>µg/L) i ksilena (4,5</w:t>
      </w:r>
      <w:r w:rsidRPr="00D404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µg/L). </w:t>
      </w:r>
      <w:r w:rsidR="00DD303B">
        <w:rPr>
          <w:rFonts w:ascii="Times New Roman" w:hAnsi="Times New Roman" w:cs="Times New Roman"/>
          <w:sz w:val="20"/>
          <w:szCs w:val="20"/>
        </w:rPr>
        <w:t>Fenoli su dokazani u koncentraciji neznatno većoj od granice određivanja metode (3</w:t>
      </w:r>
      <w:r w:rsidR="00DD303B">
        <w:rPr>
          <w:rFonts w:ascii="Calibri" w:hAnsi="Calibri" w:cs="Calibri"/>
          <w:sz w:val="20"/>
          <w:szCs w:val="20"/>
        </w:rPr>
        <w:t>µ</w:t>
      </w:r>
      <w:r w:rsidR="00DD303B">
        <w:rPr>
          <w:rFonts w:ascii="Times New Roman" w:hAnsi="Times New Roman" w:cs="Times New Roman"/>
          <w:sz w:val="20"/>
          <w:szCs w:val="20"/>
        </w:rPr>
        <w:t xml:space="preserve">g/L). </w:t>
      </w:r>
      <w:r w:rsidR="00BD3226" w:rsidRPr="008F3532">
        <w:rPr>
          <w:rFonts w:ascii="Times New Roman" w:hAnsi="Times New Roman" w:cs="Times New Roman"/>
          <w:sz w:val="20"/>
          <w:szCs w:val="20"/>
        </w:rPr>
        <w:t>Preostali kemijski pokazatelji uobičajeni su za morsku vodu.</w:t>
      </w:r>
    </w:p>
    <w:p w14:paraId="2F03B11A" w14:textId="3C01D723" w:rsidR="00BD3226" w:rsidRPr="004461BA" w:rsidRDefault="004461BA" w:rsidP="00BD3226">
      <w:pPr>
        <w:jc w:val="both"/>
        <w:rPr>
          <w:rFonts w:ascii="Times New Roman" w:hAnsi="Times New Roman" w:cs="Times New Roman"/>
          <w:sz w:val="20"/>
          <w:szCs w:val="20"/>
        </w:rPr>
      </w:pPr>
      <w:r w:rsidRPr="00781A4C">
        <w:rPr>
          <w:rFonts w:ascii="Times New Roman" w:hAnsi="Times New Roman" w:cs="Times New Roman"/>
          <w:sz w:val="20"/>
          <w:szCs w:val="20"/>
        </w:rPr>
        <w:t>U uzorku mora</w:t>
      </w:r>
      <w:r w:rsidRPr="008F3532">
        <w:rPr>
          <w:rFonts w:ascii="Times New Roman" w:hAnsi="Times New Roman" w:cs="Times New Roman"/>
          <w:sz w:val="20"/>
          <w:szCs w:val="20"/>
        </w:rPr>
        <w:t xml:space="preserve"> plaže </w:t>
      </w:r>
      <w:r w:rsidR="0002407A" w:rsidRPr="008F3532">
        <w:rPr>
          <w:rFonts w:ascii="Times New Roman" w:hAnsi="Times New Roman" w:cs="Times New Roman"/>
          <w:sz w:val="20"/>
          <w:szCs w:val="20"/>
        </w:rPr>
        <w:t>Podkvarovo</w:t>
      </w:r>
      <w:r w:rsidR="00CC271E">
        <w:rPr>
          <w:rFonts w:ascii="Times New Roman" w:hAnsi="Times New Roman" w:cs="Times New Roman"/>
          <w:sz w:val="20"/>
          <w:szCs w:val="20"/>
        </w:rPr>
        <w:t xml:space="preserve"> </w:t>
      </w:r>
      <w:r w:rsidR="000418B0">
        <w:rPr>
          <w:rFonts w:ascii="Times New Roman" w:hAnsi="Times New Roman" w:cs="Times New Roman"/>
          <w:sz w:val="20"/>
          <w:szCs w:val="20"/>
        </w:rPr>
        <w:t>d</w:t>
      </w:r>
      <w:r w:rsidR="00E44C4D">
        <w:rPr>
          <w:rFonts w:ascii="Times New Roman" w:hAnsi="Times New Roman" w:cs="Times New Roman"/>
          <w:sz w:val="20"/>
          <w:szCs w:val="20"/>
        </w:rPr>
        <w:t>etektiran</w:t>
      </w:r>
      <w:r w:rsidR="00AC528C">
        <w:rPr>
          <w:rFonts w:ascii="Times New Roman" w:hAnsi="Times New Roman" w:cs="Times New Roman"/>
          <w:sz w:val="20"/>
          <w:szCs w:val="20"/>
        </w:rPr>
        <w:t>e</w:t>
      </w:r>
      <w:r w:rsidR="00E44C4D">
        <w:rPr>
          <w:rFonts w:ascii="Times New Roman" w:hAnsi="Times New Roman" w:cs="Times New Roman"/>
          <w:sz w:val="20"/>
          <w:szCs w:val="20"/>
        </w:rPr>
        <w:t xml:space="preserve"> su</w:t>
      </w:r>
      <w:r w:rsidR="0002794B">
        <w:rPr>
          <w:rFonts w:ascii="Times New Roman" w:hAnsi="Times New Roman" w:cs="Times New Roman"/>
          <w:sz w:val="20"/>
          <w:szCs w:val="20"/>
        </w:rPr>
        <w:t xml:space="preserve"> </w:t>
      </w:r>
      <w:r w:rsidR="00781A4C">
        <w:rPr>
          <w:rFonts w:ascii="Times New Roman" w:hAnsi="Times New Roman" w:cs="Times New Roman"/>
          <w:sz w:val="20"/>
          <w:szCs w:val="20"/>
        </w:rPr>
        <w:t xml:space="preserve">povećane </w:t>
      </w:r>
      <w:r w:rsidR="0002794B">
        <w:rPr>
          <w:rFonts w:ascii="Times New Roman" w:hAnsi="Times New Roman" w:cs="Times New Roman"/>
          <w:sz w:val="20"/>
          <w:szCs w:val="20"/>
        </w:rPr>
        <w:t>vrijednosti</w:t>
      </w:r>
      <w:r w:rsidR="00817019">
        <w:rPr>
          <w:rFonts w:ascii="Times New Roman" w:hAnsi="Times New Roman" w:cs="Times New Roman"/>
          <w:sz w:val="20"/>
          <w:szCs w:val="20"/>
        </w:rPr>
        <w:t xml:space="preserve">: </w:t>
      </w:r>
      <w:r w:rsidR="0002794B">
        <w:rPr>
          <w:rFonts w:ascii="Times New Roman" w:hAnsi="Times New Roman" w:cs="Times New Roman"/>
          <w:sz w:val="20"/>
          <w:szCs w:val="20"/>
        </w:rPr>
        <w:t>ukupnih masnoća (</w:t>
      </w:r>
      <w:r w:rsidR="00B602DA">
        <w:rPr>
          <w:rFonts w:ascii="Times New Roman" w:hAnsi="Times New Roman" w:cs="Times New Roman"/>
          <w:sz w:val="20"/>
          <w:szCs w:val="20"/>
        </w:rPr>
        <w:t>16,4</w:t>
      </w:r>
      <w:r w:rsidR="00817019">
        <w:rPr>
          <w:rFonts w:ascii="Times New Roman" w:hAnsi="Times New Roman" w:cs="Times New Roman"/>
          <w:sz w:val="20"/>
          <w:szCs w:val="20"/>
        </w:rPr>
        <w:t xml:space="preserve"> mg/L</w:t>
      </w:r>
      <w:r w:rsidR="0002794B">
        <w:rPr>
          <w:rFonts w:ascii="Times New Roman" w:hAnsi="Times New Roman" w:cs="Times New Roman"/>
          <w:sz w:val="20"/>
          <w:szCs w:val="20"/>
        </w:rPr>
        <w:t>)</w:t>
      </w:r>
      <w:r w:rsidR="00817019">
        <w:rPr>
          <w:rFonts w:ascii="Times New Roman" w:hAnsi="Times New Roman" w:cs="Times New Roman"/>
          <w:sz w:val="20"/>
          <w:szCs w:val="20"/>
        </w:rPr>
        <w:t xml:space="preserve">, </w:t>
      </w:r>
      <w:r w:rsidR="00B602DA">
        <w:rPr>
          <w:rFonts w:ascii="Times New Roman" w:hAnsi="Times New Roman" w:cs="Times New Roman"/>
          <w:sz w:val="20"/>
          <w:szCs w:val="20"/>
        </w:rPr>
        <w:t xml:space="preserve">mineralnih ulja (10,6 mg/L), </w:t>
      </w:r>
      <w:r w:rsidR="00E44C4D">
        <w:rPr>
          <w:rFonts w:ascii="Times New Roman" w:hAnsi="Times New Roman" w:cs="Times New Roman"/>
          <w:sz w:val="20"/>
          <w:szCs w:val="20"/>
        </w:rPr>
        <w:t>aromatskih ugljikovodika</w:t>
      </w:r>
      <w:r w:rsidR="00817019">
        <w:rPr>
          <w:rFonts w:ascii="Times New Roman" w:hAnsi="Times New Roman" w:cs="Times New Roman"/>
          <w:sz w:val="20"/>
          <w:szCs w:val="20"/>
        </w:rPr>
        <w:t xml:space="preserve"> -</w:t>
      </w:r>
      <w:r w:rsidR="00E44C4D">
        <w:rPr>
          <w:rFonts w:ascii="Times New Roman" w:hAnsi="Times New Roman" w:cs="Times New Roman"/>
          <w:sz w:val="20"/>
          <w:szCs w:val="20"/>
        </w:rPr>
        <w:t xml:space="preserve"> </w:t>
      </w:r>
      <w:r w:rsidR="000418B0" w:rsidRPr="000418B0">
        <w:rPr>
          <w:rFonts w:ascii="Times New Roman" w:hAnsi="Times New Roman" w:cs="Times New Roman"/>
          <w:sz w:val="20"/>
          <w:szCs w:val="20"/>
        </w:rPr>
        <w:t>benzen</w:t>
      </w:r>
      <w:r w:rsidR="000418B0">
        <w:rPr>
          <w:rFonts w:ascii="Times New Roman" w:hAnsi="Times New Roman" w:cs="Times New Roman"/>
          <w:sz w:val="20"/>
          <w:szCs w:val="20"/>
        </w:rPr>
        <w:t>a</w:t>
      </w:r>
      <w:r w:rsidR="00B602DA">
        <w:rPr>
          <w:rFonts w:ascii="Times New Roman" w:hAnsi="Times New Roman" w:cs="Times New Roman"/>
          <w:sz w:val="20"/>
          <w:szCs w:val="20"/>
        </w:rPr>
        <w:t xml:space="preserve"> (1,8</w:t>
      </w:r>
      <w:r w:rsidR="00817019">
        <w:rPr>
          <w:rFonts w:ascii="Times New Roman" w:hAnsi="Times New Roman" w:cs="Times New Roman"/>
          <w:sz w:val="20"/>
          <w:szCs w:val="20"/>
        </w:rPr>
        <w:t xml:space="preserve"> µg/L)</w:t>
      </w:r>
      <w:r w:rsidR="000418B0" w:rsidRPr="000418B0">
        <w:rPr>
          <w:rFonts w:ascii="Times New Roman" w:hAnsi="Times New Roman" w:cs="Times New Roman"/>
          <w:sz w:val="20"/>
          <w:szCs w:val="20"/>
        </w:rPr>
        <w:t xml:space="preserve">, </w:t>
      </w:r>
      <w:r w:rsidR="00817019" w:rsidRPr="000418B0">
        <w:rPr>
          <w:rFonts w:ascii="Times New Roman" w:hAnsi="Times New Roman" w:cs="Times New Roman"/>
          <w:sz w:val="20"/>
          <w:szCs w:val="20"/>
        </w:rPr>
        <w:t>toluena</w:t>
      </w:r>
      <w:r w:rsidR="00B602DA">
        <w:rPr>
          <w:rFonts w:ascii="Times New Roman" w:hAnsi="Times New Roman" w:cs="Times New Roman"/>
          <w:sz w:val="20"/>
          <w:szCs w:val="20"/>
        </w:rPr>
        <w:t xml:space="preserve"> (5,8</w:t>
      </w:r>
      <w:r w:rsidR="00817019" w:rsidRPr="00817019">
        <w:rPr>
          <w:rFonts w:ascii="Times New Roman" w:hAnsi="Times New Roman" w:cs="Times New Roman"/>
          <w:sz w:val="20"/>
          <w:szCs w:val="20"/>
        </w:rPr>
        <w:t xml:space="preserve"> </w:t>
      </w:r>
      <w:r w:rsidR="00817019">
        <w:rPr>
          <w:rFonts w:ascii="Times New Roman" w:hAnsi="Times New Roman" w:cs="Times New Roman"/>
          <w:sz w:val="20"/>
          <w:szCs w:val="20"/>
        </w:rPr>
        <w:t xml:space="preserve">µg/L), </w:t>
      </w:r>
      <w:r w:rsidR="000418B0" w:rsidRPr="000418B0">
        <w:rPr>
          <w:rFonts w:ascii="Times New Roman" w:hAnsi="Times New Roman" w:cs="Times New Roman"/>
          <w:sz w:val="20"/>
          <w:szCs w:val="20"/>
        </w:rPr>
        <w:t>etilbenzena</w:t>
      </w:r>
      <w:r w:rsidR="00B602DA">
        <w:rPr>
          <w:rFonts w:ascii="Times New Roman" w:hAnsi="Times New Roman" w:cs="Times New Roman"/>
          <w:sz w:val="20"/>
          <w:szCs w:val="20"/>
        </w:rPr>
        <w:t xml:space="preserve"> (1,9</w:t>
      </w:r>
      <w:r w:rsidR="00817019">
        <w:rPr>
          <w:rFonts w:ascii="Times New Roman" w:hAnsi="Times New Roman" w:cs="Times New Roman"/>
          <w:sz w:val="20"/>
          <w:szCs w:val="20"/>
        </w:rPr>
        <w:t xml:space="preserve"> µg/L)</w:t>
      </w:r>
      <w:r w:rsidR="000418B0" w:rsidRPr="000418B0">
        <w:rPr>
          <w:rFonts w:ascii="Times New Roman" w:hAnsi="Times New Roman" w:cs="Times New Roman"/>
          <w:sz w:val="20"/>
          <w:szCs w:val="20"/>
        </w:rPr>
        <w:t xml:space="preserve"> i ksilena</w:t>
      </w:r>
      <w:r w:rsidR="00817019">
        <w:rPr>
          <w:rFonts w:ascii="Times New Roman" w:hAnsi="Times New Roman" w:cs="Times New Roman"/>
          <w:sz w:val="20"/>
          <w:szCs w:val="20"/>
        </w:rPr>
        <w:t xml:space="preserve"> (8</w:t>
      </w:r>
      <w:r w:rsidR="00B602DA">
        <w:rPr>
          <w:rFonts w:ascii="Times New Roman" w:hAnsi="Times New Roman" w:cs="Times New Roman"/>
          <w:sz w:val="20"/>
          <w:szCs w:val="20"/>
        </w:rPr>
        <w:t>,7</w:t>
      </w:r>
      <w:r w:rsidR="00817019" w:rsidRPr="00817019">
        <w:rPr>
          <w:rFonts w:ascii="Times New Roman" w:hAnsi="Times New Roman" w:cs="Times New Roman"/>
          <w:sz w:val="20"/>
          <w:szCs w:val="20"/>
        </w:rPr>
        <w:t xml:space="preserve"> </w:t>
      </w:r>
      <w:r w:rsidR="00817019">
        <w:rPr>
          <w:rFonts w:ascii="Times New Roman" w:hAnsi="Times New Roman" w:cs="Times New Roman"/>
          <w:sz w:val="20"/>
          <w:szCs w:val="20"/>
        </w:rPr>
        <w:t>µg/L)</w:t>
      </w:r>
      <w:r w:rsidR="00781A4C">
        <w:rPr>
          <w:rFonts w:ascii="Times New Roman" w:hAnsi="Times New Roman" w:cs="Times New Roman"/>
          <w:sz w:val="20"/>
          <w:szCs w:val="20"/>
        </w:rPr>
        <w:t>. Detektirane su i vrijed</w:t>
      </w:r>
      <w:r w:rsidR="00B602DA">
        <w:rPr>
          <w:rFonts w:ascii="Times New Roman" w:hAnsi="Times New Roman" w:cs="Times New Roman"/>
          <w:sz w:val="20"/>
          <w:szCs w:val="20"/>
        </w:rPr>
        <w:t>nosti</w:t>
      </w:r>
      <w:r w:rsidR="0034466B">
        <w:rPr>
          <w:rFonts w:ascii="Times New Roman" w:hAnsi="Times New Roman" w:cs="Times New Roman"/>
          <w:sz w:val="20"/>
          <w:szCs w:val="20"/>
        </w:rPr>
        <w:t>:</w:t>
      </w:r>
      <w:bookmarkStart w:id="0" w:name="_GoBack"/>
      <w:bookmarkEnd w:id="0"/>
      <w:r w:rsidR="00B602DA">
        <w:rPr>
          <w:rFonts w:ascii="Times New Roman" w:hAnsi="Times New Roman" w:cs="Times New Roman"/>
          <w:sz w:val="20"/>
          <w:szCs w:val="20"/>
        </w:rPr>
        <w:t xml:space="preserve"> vodikovog sulfida od 0,023</w:t>
      </w:r>
      <w:r w:rsidR="00781A4C">
        <w:rPr>
          <w:rFonts w:ascii="Times New Roman" w:hAnsi="Times New Roman" w:cs="Times New Roman"/>
          <w:sz w:val="20"/>
          <w:szCs w:val="20"/>
        </w:rPr>
        <w:t xml:space="preserve"> mg/L</w:t>
      </w:r>
      <w:r w:rsidR="00781A4C" w:rsidRPr="004461BA">
        <w:rPr>
          <w:rFonts w:ascii="Times New Roman" w:hAnsi="Times New Roman" w:cs="Times New Roman"/>
          <w:sz w:val="20"/>
          <w:szCs w:val="20"/>
        </w:rPr>
        <w:t xml:space="preserve"> </w:t>
      </w:r>
      <w:r w:rsidR="00B602DA">
        <w:rPr>
          <w:rFonts w:ascii="Times New Roman" w:hAnsi="Times New Roman" w:cs="Times New Roman"/>
          <w:sz w:val="20"/>
          <w:szCs w:val="20"/>
        </w:rPr>
        <w:t xml:space="preserve">čija je granica </w:t>
      </w:r>
      <w:r w:rsidR="00781A4C">
        <w:rPr>
          <w:rFonts w:ascii="Times New Roman" w:hAnsi="Times New Roman" w:cs="Times New Roman"/>
          <w:sz w:val="20"/>
          <w:szCs w:val="20"/>
        </w:rPr>
        <w:t xml:space="preserve"> metode </w:t>
      </w:r>
      <w:r w:rsidR="005206D3">
        <w:rPr>
          <w:rFonts w:ascii="Times New Roman" w:hAnsi="Times New Roman" w:cs="Times New Roman"/>
          <w:sz w:val="20"/>
          <w:szCs w:val="20"/>
        </w:rPr>
        <w:t xml:space="preserve">0,010 </w:t>
      </w:r>
      <w:r w:rsidR="005206D3">
        <w:rPr>
          <w:rFonts w:ascii="Times New Roman" w:hAnsi="Times New Roman" w:cs="Times New Roman"/>
          <w:sz w:val="20"/>
          <w:szCs w:val="20"/>
        </w:rPr>
        <w:lastRenderedPageBreak/>
        <w:t xml:space="preserve">mg/l te </w:t>
      </w:r>
      <w:r w:rsidR="00B602DA">
        <w:rPr>
          <w:rFonts w:ascii="Times New Roman" w:hAnsi="Times New Roman" w:cs="Times New Roman"/>
          <w:sz w:val="20"/>
          <w:szCs w:val="20"/>
        </w:rPr>
        <w:t>fenola</w:t>
      </w:r>
      <w:r w:rsidR="00781A4C">
        <w:rPr>
          <w:rFonts w:ascii="Times New Roman" w:hAnsi="Times New Roman" w:cs="Times New Roman"/>
          <w:sz w:val="20"/>
          <w:szCs w:val="20"/>
        </w:rPr>
        <w:t xml:space="preserve"> </w:t>
      </w:r>
      <w:r w:rsidR="005206D3">
        <w:rPr>
          <w:rFonts w:ascii="Times New Roman" w:hAnsi="Times New Roman" w:cs="Times New Roman"/>
          <w:sz w:val="20"/>
          <w:szCs w:val="20"/>
        </w:rPr>
        <w:t xml:space="preserve">s vrijednosti od 5 µg/L. </w:t>
      </w:r>
      <w:r w:rsidR="00BD3226" w:rsidRPr="004461BA">
        <w:rPr>
          <w:rFonts w:ascii="Times New Roman" w:hAnsi="Times New Roman" w:cs="Times New Roman"/>
          <w:sz w:val="20"/>
          <w:szCs w:val="20"/>
        </w:rPr>
        <w:t xml:space="preserve">Preostali kemijski pokazatelji </w:t>
      </w:r>
      <w:r w:rsidR="00BD3226" w:rsidRPr="008D2FF3">
        <w:rPr>
          <w:rFonts w:ascii="Times New Roman" w:hAnsi="Times New Roman" w:cs="Times New Roman"/>
          <w:sz w:val="20"/>
          <w:szCs w:val="20"/>
        </w:rPr>
        <w:t>ne odstupaju od uobičajenih vrijednosti za morsku vodu</w:t>
      </w:r>
      <w:r w:rsidR="00BD3226" w:rsidRPr="004461BA">
        <w:rPr>
          <w:rFonts w:ascii="Times New Roman" w:hAnsi="Times New Roman" w:cs="Times New Roman"/>
          <w:sz w:val="20"/>
          <w:szCs w:val="20"/>
        </w:rPr>
        <w:t>.</w:t>
      </w:r>
    </w:p>
    <w:p w14:paraId="530C7781" w14:textId="40A1DA45" w:rsidR="0002407A" w:rsidRDefault="00781A4C" w:rsidP="004461B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6F1DDF" w14:textId="77777777" w:rsidR="004461BA" w:rsidRPr="008F3532" w:rsidRDefault="004461BA" w:rsidP="004461B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F3532">
        <w:rPr>
          <w:rFonts w:ascii="Times New Roman" w:hAnsi="Times New Roman" w:cs="Times New Roman"/>
          <w:b/>
          <w:bCs/>
          <w:sz w:val="20"/>
          <w:szCs w:val="20"/>
          <w:u w:val="single"/>
        </w:rPr>
        <w:t>U odnosu na mikrobiološke pokazatelje utvrđeni su slijedeći rezultati</w:t>
      </w:r>
      <w:r w:rsidRPr="008F3532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04C369F9" w14:textId="44C4B457" w:rsidR="004461BA" w:rsidRPr="009D3E33" w:rsidRDefault="004461BA" w:rsidP="009D3E33">
      <w:pPr>
        <w:jc w:val="both"/>
        <w:rPr>
          <w:rFonts w:ascii="Times New Roman" w:hAnsi="Times New Roman" w:cs="Times New Roman"/>
          <w:sz w:val="20"/>
          <w:szCs w:val="20"/>
        </w:rPr>
      </w:pPr>
      <w:r w:rsidRPr="009D3E33">
        <w:rPr>
          <w:rFonts w:ascii="Times New Roman" w:hAnsi="Times New Roman" w:cs="Times New Roman"/>
          <w:sz w:val="20"/>
          <w:szCs w:val="20"/>
        </w:rPr>
        <w:t xml:space="preserve">Na svim mjestima na kojima su uzeti uzorci izvršena </w:t>
      </w:r>
      <w:r w:rsidR="009D3E33" w:rsidRPr="009D3E33">
        <w:rPr>
          <w:rFonts w:ascii="Times New Roman" w:hAnsi="Times New Roman" w:cs="Times New Roman"/>
          <w:sz w:val="20"/>
          <w:szCs w:val="20"/>
        </w:rPr>
        <w:t>su i mikrobiološka ispitivanja</w:t>
      </w:r>
      <w:r w:rsidRPr="009D3E33">
        <w:rPr>
          <w:rFonts w:ascii="Times New Roman" w:hAnsi="Times New Roman" w:cs="Times New Roman"/>
          <w:sz w:val="20"/>
          <w:szCs w:val="20"/>
        </w:rPr>
        <w:t xml:space="preserve"> mora</w:t>
      </w:r>
      <w:r w:rsidR="008F3532" w:rsidRPr="009D3E33">
        <w:rPr>
          <w:rFonts w:ascii="Times New Roman" w:hAnsi="Times New Roman" w:cs="Times New Roman"/>
          <w:sz w:val="20"/>
          <w:szCs w:val="20"/>
        </w:rPr>
        <w:t xml:space="preserve">. Na </w:t>
      </w:r>
      <w:r w:rsidR="001B790D">
        <w:rPr>
          <w:rFonts w:ascii="Times New Roman" w:hAnsi="Times New Roman" w:cs="Times New Roman"/>
          <w:sz w:val="20"/>
          <w:szCs w:val="20"/>
        </w:rPr>
        <w:t xml:space="preserve">sve </w:t>
      </w:r>
      <w:r w:rsidR="00817019">
        <w:rPr>
          <w:rFonts w:ascii="Times New Roman" w:hAnsi="Times New Roman" w:cs="Times New Roman"/>
          <w:sz w:val="20"/>
          <w:szCs w:val="20"/>
        </w:rPr>
        <w:t>četiri</w:t>
      </w:r>
      <w:r w:rsidR="008F3532" w:rsidRPr="009D3E33">
        <w:rPr>
          <w:rFonts w:ascii="Times New Roman" w:hAnsi="Times New Roman" w:cs="Times New Roman"/>
          <w:sz w:val="20"/>
          <w:szCs w:val="20"/>
        </w:rPr>
        <w:t xml:space="preserve"> lokacije</w:t>
      </w:r>
      <w:r w:rsidR="001B790D">
        <w:rPr>
          <w:rFonts w:ascii="Times New Roman" w:hAnsi="Times New Roman" w:cs="Times New Roman"/>
          <w:sz w:val="20"/>
          <w:szCs w:val="20"/>
        </w:rPr>
        <w:t xml:space="preserve">              (</w:t>
      </w:r>
      <w:r w:rsidR="008F3532" w:rsidRPr="009D3E33">
        <w:rPr>
          <w:rFonts w:ascii="Times New Roman" w:hAnsi="Times New Roman" w:cs="Times New Roman"/>
          <w:sz w:val="20"/>
          <w:szCs w:val="20"/>
        </w:rPr>
        <w:t>Svežanj,</w:t>
      </w:r>
      <w:r w:rsidR="00817019">
        <w:rPr>
          <w:rFonts w:ascii="Times New Roman" w:hAnsi="Times New Roman" w:cs="Times New Roman"/>
          <w:sz w:val="20"/>
          <w:szCs w:val="20"/>
        </w:rPr>
        <w:t xml:space="preserve"> Nova Voda, </w:t>
      </w:r>
      <w:r w:rsidR="008F3532" w:rsidRPr="009D3E33">
        <w:rPr>
          <w:rFonts w:ascii="Times New Roman" w:hAnsi="Times New Roman" w:cs="Times New Roman"/>
          <w:sz w:val="20"/>
          <w:szCs w:val="20"/>
        </w:rPr>
        <w:t>Podkvarovo i Klančić</w:t>
      </w:r>
      <w:r w:rsidR="001B790D">
        <w:rPr>
          <w:rFonts w:ascii="Times New Roman" w:hAnsi="Times New Roman" w:cs="Times New Roman"/>
          <w:sz w:val="20"/>
          <w:szCs w:val="20"/>
        </w:rPr>
        <w:t>)</w:t>
      </w:r>
      <w:r w:rsidR="008F3532" w:rsidRPr="009D3E33">
        <w:rPr>
          <w:rFonts w:ascii="Times New Roman" w:hAnsi="Times New Roman" w:cs="Times New Roman"/>
          <w:sz w:val="20"/>
          <w:szCs w:val="20"/>
        </w:rPr>
        <w:t xml:space="preserve"> </w:t>
      </w:r>
      <w:r w:rsidRPr="009D3E33">
        <w:rPr>
          <w:rFonts w:ascii="Times New Roman" w:hAnsi="Times New Roman" w:cs="Times New Roman"/>
          <w:sz w:val="20"/>
          <w:szCs w:val="20"/>
        </w:rPr>
        <w:t>utvrđena</w:t>
      </w:r>
      <w:r w:rsidR="008F3532" w:rsidRPr="009D3E33">
        <w:rPr>
          <w:rFonts w:ascii="Times New Roman" w:hAnsi="Times New Roman" w:cs="Times New Roman"/>
          <w:sz w:val="20"/>
          <w:szCs w:val="20"/>
        </w:rPr>
        <w:t xml:space="preserve"> je</w:t>
      </w:r>
      <w:r w:rsidRPr="009D3E33">
        <w:rPr>
          <w:rFonts w:ascii="Times New Roman" w:hAnsi="Times New Roman" w:cs="Times New Roman"/>
          <w:sz w:val="20"/>
          <w:szCs w:val="20"/>
        </w:rPr>
        <w:t xml:space="preserve"> </w:t>
      </w:r>
      <w:r w:rsidRPr="000418B0">
        <w:rPr>
          <w:rFonts w:ascii="Times New Roman" w:hAnsi="Times New Roman" w:cs="Times New Roman"/>
          <w:b/>
          <w:sz w:val="20"/>
          <w:szCs w:val="20"/>
        </w:rPr>
        <w:t>izvrsna</w:t>
      </w:r>
      <w:r w:rsidRPr="009D3E33">
        <w:rPr>
          <w:rFonts w:ascii="Times New Roman" w:hAnsi="Times New Roman" w:cs="Times New Roman"/>
          <w:sz w:val="20"/>
          <w:szCs w:val="20"/>
        </w:rPr>
        <w:t xml:space="preserve"> ka</w:t>
      </w:r>
      <w:r w:rsidR="00E44C4D">
        <w:rPr>
          <w:rFonts w:ascii="Times New Roman" w:hAnsi="Times New Roman" w:cs="Times New Roman"/>
          <w:sz w:val="20"/>
          <w:szCs w:val="20"/>
        </w:rPr>
        <w:t>kvoća</w:t>
      </w:r>
      <w:r w:rsidRPr="009D3E33">
        <w:rPr>
          <w:rFonts w:ascii="Times New Roman" w:hAnsi="Times New Roman" w:cs="Times New Roman"/>
          <w:sz w:val="20"/>
          <w:szCs w:val="20"/>
        </w:rPr>
        <w:t xml:space="preserve"> sukladno kriterijima iz Uredbe o kakvoći mora za kupanje (NN 73/08), vezano za mikrobiološke pokazatelje.</w:t>
      </w:r>
      <w:r w:rsidR="009D3E33" w:rsidRPr="009D3E3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2DECD0" w14:textId="77777777" w:rsidR="000418B0" w:rsidRDefault="000418B0" w:rsidP="004461B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7C52CFA" w14:textId="4947EBCD" w:rsidR="004461BA" w:rsidRPr="00E44C4D" w:rsidRDefault="004461BA" w:rsidP="004461B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4C4D">
        <w:rPr>
          <w:rFonts w:ascii="Times New Roman" w:hAnsi="Times New Roman" w:cs="Times New Roman"/>
          <w:b/>
          <w:bCs/>
          <w:sz w:val="20"/>
          <w:szCs w:val="20"/>
        </w:rPr>
        <w:t xml:space="preserve">ZAKLJUČAK I STRUČNO MIŠLJENJE </w:t>
      </w:r>
    </w:p>
    <w:p w14:paraId="15BD1229" w14:textId="1FE6DE5F" w:rsidR="00B0553C" w:rsidRPr="00E44C4D" w:rsidRDefault="00B0553C" w:rsidP="00B0553C">
      <w:pPr>
        <w:jc w:val="both"/>
        <w:rPr>
          <w:rFonts w:ascii="Times New Roman" w:hAnsi="Times New Roman" w:cs="Times New Roman"/>
          <w:sz w:val="20"/>
          <w:szCs w:val="20"/>
        </w:rPr>
      </w:pPr>
      <w:r w:rsidRPr="00E44C4D">
        <w:rPr>
          <w:rFonts w:ascii="Times New Roman" w:hAnsi="Times New Roman" w:cs="Times New Roman"/>
          <w:sz w:val="20"/>
          <w:szCs w:val="20"/>
        </w:rPr>
        <w:t xml:space="preserve">Ovim ispitivanjem </w:t>
      </w:r>
      <w:r w:rsidRPr="00E44C4D">
        <w:rPr>
          <w:rFonts w:ascii="Times New Roman" w:hAnsi="Times New Roman" w:cs="Times New Roman"/>
          <w:b/>
          <w:sz w:val="20"/>
          <w:szCs w:val="20"/>
          <w:u w:val="single"/>
        </w:rPr>
        <w:t>ne preporučuje</w:t>
      </w:r>
      <w:r w:rsidRPr="00E44C4D">
        <w:rPr>
          <w:rFonts w:ascii="Times New Roman" w:hAnsi="Times New Roman" w:cs="Times New Roman"/>
          <w:sz w:val="20"/>
          <w:szCs w:val="20"/>
        </w:rPr>
        <w:t xml:space="preserve"> se kupanje na plaži Podkvarovo zbog detekcije  </w:t>
      </w:r>
      <w:r>
        <w:rPr>
          <w:rFonts w:ascii="Times New Roman" w:hAnsi="Times New Roman" w:cs="Times New Roman"/>
          <w:sz w:val="20"/>
          <w:szCs w:val="20"/>
        </w:rPr>
        <w:t>ukupnih masnoća</w:t>
      </w:r>
      <w:r w:rsidR="00781A4C">
        <w:rPr>
          <w:rFonts w:ascii="Times New Roman" w:hAnsi="Times New Roman" w:cs="Times New Roman"/>
          <w:sz w:val="20"/>
          <w:szCs w:val="20"/>
        </w:rPr>
        <w:t xml:space="preserve">, </w:t>
      </w:r>
      <w:r w:rsidR="00781A4C" w:rsidRPr="00E44C4D">
        <w:rPr>
          <w:rFonts w:ascii="Times New Roman" w:hAnsi="Times New Roman" w:cs="Times New Roman"/>
          <w:sz w:val="20"/>
          <w:szCs w:val="20"/>
        </w:rPr>
        <w:t>aromatskih ugljikovodika</w:t>
      </w:r>
      <w:r w:rsidR="005206D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vodikovog sulfida </w:t>
      </w:r>
      <w:r w:rsidR="005206D3">
        <w:rPr>
          <w:rFonts w:ascii="Times New Roman" w:hAnsi="Times New Roman" w:cs="Times New Roman"/>
          <w:sz w:val="20"/>
          <w:szCs w:val="20"/>
        </w:rPr>
        <w:t xml:space="preserve">i fenola </w:t>
      </w:r>
      <w:r w:rsidRPr="00E44C4D">
        <w:rPr>
          <w:rFonts w:ascii="Times New Roman" w:hAnsi="Times New Roman" w:cs="Times New Roman"/>
          <w:sz w:val="20"/>
          <w:szCs w:val="20"/>
        </w:rPr>
        <w:t xml:space="preserve">te na plaži Klančić zbog </w:t>
      </w:r>
      <w:r>
        <w:rPr>
          <w:rFonts w:ascii="Times New Roman" w:hAnsi="Times New Roman" w:cs="Times New Roman"/>
          <w:sz w:val="20"/>
          <w:szCs w:val="20"/>
        </w:rPr>
        <w:t>mogućih varijacija u koncentracijama aromatskih ugljikovodika</w:t>
      </w:r>
      <w:r w:rsidR="00781A4C">
        <w:rPr>
          <w:rFonts w:ascii="Times New Roman" w:hAnsi="Times New Roman" w:cs="Times New Roman"/>
          <w:sz w:val="20"/>
          <w:szCs w:val="20"/>
        </w:rPr>
        <w:t>.</w:t>
      </w:r>
    </w:p>
    <w:p w14:paraId="116E62D3" w14:textId="77777777" w:rsidR="00B0553C" w:rsidRPr="00E44C4D" w:rsidRDefault="00B0553C" w:rsidP="00B0553C">
      <w:pPr>
        <w:jc w:val="both"/>
        <w:rPr>
          <w:rFonts w:ascii="Times New Roman" w:hAnsi="Times New Roman" w:cs="Times New Roman"/>
          <w:sz w:val="20"/>
          <w:szCs w:val="20"/>
        </w:rPr>
      </w:pPr>
      <w:r w:rsidRPr="00E44C4D">
        <w:rPr>
          <w:rFonts w:ascii="Times New Roman" w:hAnsi="Times New Roman" w:cs="Times New Roman"/>
          <w:sz w:val="20"/>
          <w:szCs w:val="20"/>
        </w:rPr>
        <w:t xml:space="preserve">Aromatski ugljikovodici uglavnom se brzo asorbiraju inhalacijom (30-50%) te su visoko toksični. </w:t>
      </w:r>
      <w:r w:rsidRPr="004461BA">
        <w:rPr>
          <w:rFonts w:ascii="Times New Roman" w:hAnsi="Times New Roman" w:cs="Times New Roman"/>
          <w:sz w:val="20"/>
          <w:szCs w:val="20"/>
        </w:rPr>
        <w:t>Vodikov sulfid također se brzo apsorbira inhalacijom, toksičan je i odbojan ljudima zbog vrlo neugodnog mirisa.</w:t>
      </w:r>
    </w:p>
    <w:p w14:paraId="52D1E768" w14:textId="60EC07B7" w:rsidR="00B0553C" w:rsidRPr="00F81991" w:rsidRDefault="00B0553C" w:rsidP="00B0553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81991">
        <w:rPr>
          <w:rFonts w:ascii="Times New Roman" w:hAnsi="Times New Roman" w:cs="Times New Roman"/>
          <w:b/>
          <w:sz w:val="20"/>
          <w:szCs w:val="20"/>
        </w:rPr>
        <w:t xml:space="preserve">Temeljem dobivenih rezultata </w:t>
      </w:r>
      <w:r w:rsidR="005206D3">
        <w:rPr>
          <w:rFonts w:ascii="Times New Roman" w:hAnsi="Times New Roman" w:cs="Times New Roman"/>
          <w:b/>
          <w:sz w:val="20"/>
          <w:szCs w:val="20"/>
        </w:rPr>
        <w:t>devetog</w:t>
      </w:r>
      <w:r w:rsidRPr="00F81991">
        <w:rPr>
          <w:rFonts w:ascii="Times New Roman" w:hAnsi="Times New Roman" w:cs="Times New Roman"/>
          <w:b/>
          <w:sz w:val="20"/>
          <w:szCs w:val="20"/>
        </w:rPr>
        <w:t xml:space="preserve"> ispitivanja izvanrednog monitoringa</w:t>
      </w:r>
      <w:r>
        <w:rPr>
          <w:rFonts w:ascii="Times New Roman" w:hAnsi="Times New Roman" w:cs="Times New Roman"/>
          <w:b/>
          <w:sz w:val="20"/>
          <w:szCs w:val="20"/>
        </w:rPr>
        <w:t xml:space="preserve"> mora</w:t>
      </w:r>
      <w:r w:rsidRPr="00F81991">
        <w:rPr>
          <w:rFonts w:ascii="Times New Roman" w:hAnsi="Times New Roman" w:cs="Times New Roman"/>
          <w:b/>
          <w:sz w:val="20"/>
          <w:szCs w:val="20"/>
        </w:rPr>
        <w:t xml:space="preserve"> do opoziva se NE PREPORUČUJE kupanje na plažama Podkvarovo i Klančić.</w:t>
      </w:r>
    </w:p>
    <w:p w14:paraId="09A657BC" w14:textId="77777777" w:rsidR="00CE0BEE" w:rsidRDefault="00CE0BEE" w:rsidP="004461BA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3CA59AA" w14:textId="77777777" w:rsidR="00CE0BEE" w:rsidRPr="008D2FF3" w:rsidRDefault="00CE0BEE" w:rsidP="004461BA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817AB38" w14:textId="77777777" w:rsidR="004461BA" w:rsidRPr="008D2FF3" w:rsidRDefault="004461BA" w:rsidP="004461BA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736B468" w14:textId="77777777" w:rsidR="00CD1786" w:rsidRDefault="00CD1786" w:rsidP="004461BA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02F04B" w14:textId="77777777" w:rsidR="00CD1786" w:rsidRDefault="00CD1786" w:rsidP="004461BA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AF4424" w14:textId="77777777" w:rsidR="00CD1786" w:rsidRDefault="00CD1786" w:rsidP="004461BA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9DFE7C" w14:textId="77777777" w:rsidR="00CD1786" w:rsidRDefault="00CD1786" w:rsidP="004461BA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39626E" w14:textId="77777777" w:rsidR="00CD1786" w:rsidRDefault="00CD1786" w:rsidP="004461BA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2A21B1" w14:textId="57DF3445" w:rsidR="004461BA" w:rsidRDefault="004461BA" w:rsidP="004461BA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Odjel za zaštitu okoliša i</w:t>
      </w:r>
    </w:p>
    <w:p w14:paraId="2B8757B3" w14:textId="2D6039A1" w:rsidR="004461BA" w:rsidRDefault="004461BA" w:rsidP="004461BA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zdravstvenu ekologiju</w:t>
      </w:r>
    </w:p>
    <w:p w14:paraId="36E3AFDE" w14:textId="77777777" w:rsidR="00D213D6" w:rsidRDefault="00D213D6" w:rsidP="004461BA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0C7ED4" w14:textId="5EF6A34D" w:rsidR="004461BA" w:rsidRDefault="004461BA" w:rsidP="004461BA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Voditelj:</w:t>
      </w:r>
      <w:r>
        <w:rPr>
          <w:rFonts w:ascii="Times New Roman" w:hAnsi="Times New Roman" w:cs="Times New Roman"/>
          <w:sz w:val="20"/>
          <w:szCs w:val="20"/>
        </w:rPr>
        <w:tab/>
        <w:t>Ravnatelj:</w:t>
      </w:r>
    </w:p>
    <w:p w14:paraId="3643B800" w14:textId="77777777" w:rsidR="00D213D6" w:rsidRDefault="00D213D6" w:rsidP="004461BA">
      <w:pPr>
        <w:tabs>
          <w:tab w:val="left" w:pos="5529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8F45281" w14:textId="496802E4" w:rsidR="004461BA" w:rsidRPr="004461BA" w:rsidRDefault="00D213D6" w:rsidP="004461BA">
      <w:pPr>
        <w:tabs>
          <w:tab w:val="left" w:pos="552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Naslovni </w:t>
      </w:r>
      <w:r w:rsidR="004461BA">
        <w:rPr>
          <w:rFonts w:ascii="Times New Roman" w:hAnsi="Times New Roman" w:cs="Times New Roman"/>
          <w:sz w:val="20"/>
          <w:szCs w:val="20"/>
        </w:rPr>
        <w:t>Doc.dr.sc. Marin Glad, dipl.sanit.ing.</w:t>
      </w:r>
      <w:r w:rsidR="004461BA">
        <w:rPr>
          <w:rFonts w:ascii="Times New Roman" w:hAnsi="Times New Roman" w:cs="Times New Roman"/>
          <w:sz w:val="20"/>
          <w:szCs w:val="20"/>
        </w:rPr>
        <w:tab/>
        <w:t>Doc.dr.sc. Željko Linšak, dipl.sanit.ing.</w:t>
      </w:r>
    </w:p>
    <w:sectPr w:rsidR="004461BA" w:rsidRPr="004461BA" w:rsidSect="007E0E96">
      <w:headerReference w:type="default" r:id="rId6"/>
      <w:footerReference w:type="default" r:id="rId7"/>
      <w:pgSz w:w="11906" w:h="16838"/>
      <w:pgMar w:top="1417" w:right="1416" w:bottom="1417" w:left="1417" w:header="284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C8F2B" w14:textId="77777777" w:rsidR="0030261D" w:rsidRDefault="0030261D" w:rsidP="00752E09">
      <w:pPr>
        <w:spacing w:after="0" w:line="240" w:lineRule="auto"/>
      </w:pPr>
      <w:r>
        <w:separator/>
      </w:r>
    </w:p>
  </w:endnote>
  <w:endnote w:type="continuationSeparator" w:id="0">
    <w:p w14:paraId="39EA86F2" w14:textId="77777777" w:rsidR="0030261D" w:rsidRDefault="0030261D" w:rsidP="007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49C8D" w14:textId="7E77C577" w:rsidR="00752E09" w:rsidRPr="00752E09" w:rsidRDefault="00752E09" w:rsidP="00752E09">
    <w:pPr>
      <w:spacing w:before="101" w:line="124" w:lineRule="exact"/>
      <w:rPr>
        <w:b/>
        <w:color w:val="90A1AA"/>
        <w:spacing w:val="-2"/>
        <w:sz w:val="14"/>
        <w:szCs w:val="14"/>
      </w:rPr>
    </w:pPr>
    <w:r w:rsidRPr="00301489">
      <w:rPr>
        <w:noProof/>
        <w:sz w:val="14"/>
        <w:szCs w:val="14"/>
        <w:lang w:val="en-US"/>
      </w:rPr>
      <w:drawing>
        <wp:anchor distT="0" distB="0" distL="0" distR="0" simplePos="0" relativeHeight="251660288" behindDoc="0" locked="0" layoutInCell="1" allowOverlap="1" wp14:anchorId="77699182" wp14:editId="30C6E303">
          <wp:simplePos x="0" y="0"/>
          <wp:positionH relativeFrom="page">
            <wp:posOffset>228600</wp:posOffset>
          </wp:positionH>
          <wp:positionV relativeFrom="paragraph">
            <wp:posOffset>125095</wp:posOffset>
          </wp:positionV>
          <wp:extent cx="569712" cy="561975"/>
          <wp:effectExtent l="0" t="0" r="1905" b="0"/>
          <wp:wrapNone/>
          <wp:docPr id="10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443" cy="563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1489">
      <w:rPr>
        <w:noProof/>
        <w:sz w:val="14"/>
        <w:szCs w:val="14"/>
        <w:lang w:val="en-US"/>
      </w:rPr>
      <w:drawing>
        <wp:anchor distT="0" distB="0" distL="0" distR="0" simplePos="0" relativeHeight="251662336" behindDoc="0" locked="0" layoutInCell="1" allowOverlap="1" wp14:anchorId="0339BAD8" wp14:editId="54436926">
          <wp:simplePos x="0" y="0"/>
          <wp:positionH relativeFrom="page">
            <wp:posOffset>5715000</wp:posOffset>
          </wp:positionH>
          <wp:positionV relativeFrom="paragraph">
            <wp:posOffset>248920</wp:posOffset>
          </wp:positionV>
          <wp:extent cx="698702" cy="685800"/>
          <wp:effectExtent l="0" t="0" r="6350" b="0"/>
          <wp:wrapNone/>
          <wp:docPr id="11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1621" cy="68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b/>
        <w:noProof/>
        <w:color w:val="E93842"/>
        <w:spacing w:val="-5"/>
        <w:w w:val="105"/>
        <w:sz w:val="95"/>
        <w:lang w:val="en-US"/>
      </w:rPr>
      <w:drawing>
        <wp:anchor distT="0" distB="0" distL="114300" distR="114300" simplePos="0" relativeHeight="251663360" behindDoc="1" locked="0" layoutInCell="1" allowOverlap="1" wp14:anchorId="1B10181B" wp14:editId="609459C9">
          <wp:simplePos x="0" y="0"/>
          <wp:positionH relativeFrom="column">
            <wp:posOffset>5539105</wp:posOffset>
          </wp:positionH>
          <wp:positionV relativeFrom="paragraph">
            <wp:posOffset>238760</wp:posOffset>
          </wp:positionV>
          <wp:extent cx="876240" cy="809625"/>
          <wp:effectExtent l="0" t="0" r="635" b="0"/>
          <wp:wrapNone/>
          <wp:docPr id="111" name="Pictur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24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90A1AA"/>
        <w:spacing w:val="-2"/>
        <w:sz w:val="14"/>
        <w:szCs w:val="14"/>
      </w:rPr>
      <w:br/>
    </w:r>
    <w:r w:rsidRPr="00301489">
      <w:rPr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3153C" wp14:editId="61AED74C">
              <wp:simplePos x="0" y="0"/>
              <wp:positionH relativeFrom="page">
                <wp:posOffset>1322070</wp:posOffset>
              </wp:positionH>
              <wp:positionV relativeFrom="paragraph">
                <wp:posOffset>751840</wp:posOffset>
              </wp:positionV>
              <wp:extent cx="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45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70E414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1pt,59.2pt" to="104.1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" strokeweight=".1275mm">
              <w10:wrap anchorx="page"/>
            </v:line>
          </w:pict>
        </mc:Fallback>
      </mc:AlternateContent>
    </w:r>
    <w:r w:rsidRPr="00301489">
      <w:rPr>
        <w:b/>
        <w:color w:val="90A1AA"/>
        <w:spacing w:val="-2"/>
        <w:sz w:val="14"/>
        <w:szCs w:val="14"/>
      </w:rPr>
      <w:t>I</w:t>
    </w:r>
    <w:r w:rsidRPr="00301489">
      <w:rPr>
        <w:b/>
        <w:color w:val="9CBCC8"/>
        <w:spacing w:val="-2"/>
        <w:sz w:val="14"/>
        <w:szCs w:val="14"/>
      </w:rPr>
      <w:t>spostave</w:t>
    </w:r>
    <w:r w:rsidRPr="00301489">
      <w:rPr>
        <w:b/>
        <w:color w:val="A7A7A7"/>
        <w:spacing w:val="-2"/>
        <w:sz w:val="14"/>
        <w:szCs w:val="14"/>
      </w:rPr>
      <w:t>:</w:t>
    </w:r>
  </w:p>
  <w:p w14:paraId="12269C33" w14:textId="17F01577" w:rsidR="00752E09" w:rsidRPr="00E1430B" w:rsidRDefault="00752E09" w:rsidP="00752E09">
    <w:pPr>
      <w:pStyle w:val="BodyText"/>
      <w:spacing w:line="244" w:lineRule="auto"/>
      <w:ind w:right="1842"/>
      <w:rPr>
        <w:rStyle w:val="BojaChar"/>
      </w:rPr>
    </w:pPr>
    <w:r w:rsidRPr="00301489">
      <w:rPr>
        <w:color w:val="4D4D4D"/>
        <w:sz w:val="14"/>
        <w:szCs w:val="14"/>
      </w:rPr>
      <w:t>CRES:</w:t>
    </w:r>
    <w:r w:rsidRPr="00301489">
      <w:rPr>
        <w:color w:val="4D4D4D"/>
        <w:spacing w:val="-10"/>
        <w:sz w:val="14"/>
        <w:szCs w:val="14"/>
      </w:rPr>
      <w:t xml:space="preserve"> </w:t>
    </w:r>
    <w:r w:rsidRPr="00E1430B">
      <w:rPr>
        <w:rStyle w:val="BojaChar"/>
      </w:rPr>
      <w:t>Turion 26, 51 557 Cres, tel:051/572-218</w:t>
    </w:r>
    <w:r w:rsidRPr="00301489">
      <w:rPr>
        <w:color w:val="A7A7A7"/>
        <w:sz w:val="14"/>
        <w:szCs w:val="14"/>
      </w:rPr>
      <w:t xml:space="preserve"> </w:t>
    </w:r>
    <w:r w:rsidRPr="00301489">
      <w:rPr>
        <w:color w:val="9CBCC8"/>
        <w:sz w:val="14"/>
        <w:szCs w:val="14"/>
      </w:rPr>
      <w:t>•</w:t>
    </w:r>
    <w:r w:rsidRPr="00301489">
      <w:rPr>
        <w:color w:val="9CBCC8"/>
        <w:spacing w:val="40"/>
        <w:sz w:val="14"/>
        <w:szCs w:val="14"/>
      </w:rPr>
      <w:t xml:space="preserve"> </w:t>
    </w:r>
    <w:r w:rsidRPr="00301489">
      <w:rPr>
        <w:color w:val="626262"/>
        <w:sz w:val="14"/>
        <w:szCs w:val="14"/>
      </w:rPr>
      <w:t>CR</w:t>
    </w:r>
    <w:r w:rsidRPr="00301489">
      <w:rPr>
        <w:color w:val="2B2B2D"/>
        <w:sz w:val="14"/>
        <w:szCs w:val="14"/>
      </w:rPr>
      <w:t>I</w:t>
    </w:r>
    <w:r w:rsidRPr="00301489">
      <w:rPr>
        <w:color w:val="4D4D4D"/>
        <w:sz w:val="14"/>
        <w:szCs w:val="14"/>
      </w:rPr>
      <w:t xml:space="preserve">KVENICA: </w:t>
    </w:r>
    <w:r w:rsidRPr="00E1430B">
      <w:rPr>
        <w:rStyle w:val="BojaChar"/>
      </w:rPr>
      <w:t>Kotorska 13a,51 260 Crikvenica, tel:051/241-055</w:t>
    </w:r>
    <w:r w:rsidRPr="00301489">
      <w:rPr>
        <w:color w:val="939393"/>
        <w:sz w:val="14"/>
        <w:szCs w:val="14"/>
      </w:rPr>
      <w:t xml:space="preserve"> </w:t>
    </w:r>
    <w:r w:rsidRPr="00301489">
      <w:rPr>
        <w:color w:val="9CBCC8"/>
        <w:sz w:val="14"/>
        <w:szCs w:val="14"/>
      </w:rPr>
      <w:t>•</w:t>
    </w:r>
    <w:r w:rsidRPr="00301489">
      <w:rPr>
        <w:color w:val="939393"/>
        <w:spacing w:val="40"/>
        <w:sz w:val="14"/>
        <w:szCs w:val="14"/>
      </w:rPr>
      <w:t xml:space="preserve"> </w:t>
    </w:r>
    <w:r w:rsidRPr="00301489">
      <w:rPr>
        <w:color w:val="4D4D4D"/>
        <w:sz w:val="14"/>
        <w:szCs w:val="14"/>
      </w:rPr>
      <w:t xml:space="preserve">DELNICE: </w:t>
    </w:r>
    <w:r w:rsidRPr="00E1430B">
      <w:rPr>
        <w:rStyle w:val="BojaChar"/>
      </w:rPr>
      <w:t>I.G.Kovačića 1,51 300 Delnice, tel:051/811-925</w:t>
    </w:r>
    <w:r w:rsidRPr="00301489">
      <w:rPr>
        <w:color w:val="A7A7A7"/>
        <w:sz w:val="14"/>
        <w:szCs w:val="14"/>
      </w:rPr>
      <w:t xml:space="preserve"> </w:t>
    </w:r>
    <w:r w:rsidRPr="00301489">
      <w:rPr>
        <w:color w:val="9CBCC8"/>
        <w:sz w:val="14"/>
        <w:szCs w:val="14"/>
      </w:rPr>
      <w:t xml:space="preserve">• </w:t>
    </w:r>
    <w:r w:rsidRPr="00301489">
      <w:rPr>
        <w:color w:val="4D4D4D"/>
        <w:sz w:val="14"/>
        <w:szCs w:val="14"/>
      </w:rPr>
      <w:t>KRK</w:t>
    </w:r>
    <w:r w:rsidRPr="00301489">
      <w:rPr>
        <w:color w:val="939393"/>
        <w:sz w:val="14"/>
        <w:szCs w:val="14"/>
      </w:rPr>
      <w:t>:</w:t>
    </w:r>
    <w:r w:rsidRPr="00301489">
      <w:rPr>
        <w:color w:val="939393"/>
        <w:spacing w:val="-9"/>
        <w:sz w:val="14"/>
        <w:szCs w:val="14"/>
      </w:rPr>
      <w:t xml:space="preserve"> </w:t>
    </w:r>
    <w:r w:rsidRPr="00E1430B">
      <w:rPr>
        <w:rStyle w:val="BojaChar"/>
      </w:rPr>
      <w:t>Vinogradska 2b,51 500 Krk, tel:051/221-955</w:t>
    </w:r>
    <w:r w:rsidRPr="00301489">
      <w:rPr>
        <w:sz w:val="14"/>
        <w:szCs w:val="14"/>
      </w:rPr>
      <w:t xml:space="preserve"> </w:t>
    </w:r>
    <w:r w:rsidRPr="00301489">
      <w:rPr>
        <w:color w:val="9CBCC8"/>
        <w:sz w:val="14"/>
        <w:szCs w:val="14"/>
      </w:rPr>
      <w:t xml:space="preserve">• </w:t>
    </w:r>
    <w:r w:rsidRPr="00301489">
      <w:rPr>
        <w:color w:val="626262"/>
        <w:sz w:val="14"/>
        <w:szCs w:val="14"/>
      </w:rPr>
      <w:t xml:space="preserve">MALI </w:t>
    </w:r>
    <w:r w:rsidRPr="00301489">
      <w:rPr>
        <w:color w:val="4D4D4D"/>
        <w:sz w:val="14"/>
        <w:szCs w:val="14"/>
      </w:rPr>
      <w:t>LOŠINJ</w:t>
    </w:r>
    <w:r w:rsidRPr="00301489">
      <w:rPr>
        <w:color w:val="A7A7A7"/>
        <w:sz w:val="14"/>
        <w:szCs w:val="14"/>
      </w:rPr>
      <w:t>:</w:t>
    </w:r>
    <w:r w:rsidRPr="00301489">
      <w:rPr>
        <w:color w:val="A7A7A7"/>
        <w:spacing w:val="-7"/>
        <w:sz w:val="14"/>
        <w:szCs w:val="14"/>
      </w:rPr>
      <w:t xml:space="preserve"> </w:t>
    </w:r>
    <w:r w:rsidRPr="00E1430B">
      <w:rPr>
        <w:rStyle w:val="BojaChar"/>
      </w:rPr>
      <w:t>D. Skopinića 4, 51 550 Mali Lošinj  tel: 051/233-574</w:t>
    </w:r>
    <w:r w:rsidRPr="00301489">
      <w:rPr>
        <w:color w:val="939393"/>
        <w:spacing w:val="48"/>
        <w:sz w:val="14"/>
        <w:szCs w:val="14"/>
      </w:rPr>
      <w:t xml:space="preserve"> </w:t>
    </w:r>
    <w:r w:rsidRPr="00301489">
      <w:rPr>
        <w:color w:val="9CBCC8"/>
        <w:sz w:val="14"/>
        <w:szCs w:val="14"/>
      </w:rPr>
      <w:t xml:space="preserve">• </w:t>
    </w:r>
    <w:r w:rsidRPr="00301489">
      <w:rPr>
        <w:color w:val="626262"/>
        <w:sz w:val="14"/>
        <w:szCs w:val="14"/>
      </w:rPr>
      <w:t>OPATIJA:</w:t>
    </w:r>
    <w:r w:rsidRPr="00301489">
      <w:rPr>
        <w:color w:val="626262"/>
        <w:spacing w:val="-14"/>
        <w:sz w:val="14"/>
        <w:szCs w:val="14"/>
      </w:rPr>
      <w:t xml:space="preserve"> </w:t>
    </w:r>
    <w:r w:rsidRPr="00E1430B">
      <w:rPr>
        <w:rStyle w:val="BojaChar"/>
      </w:rPr>
      <w:t>Stube dr. Vande Ekl 1, 51 410 Opatija, tel:051/718-067</w:t>
    </w:r>
    <w:r w:rsidRPr="00301489">
      <w:rPr>
        <w:sz w:val="14"/>
        <w:szCs w:val="14"/>
      </w:rPr>
      <w:t xml:space="preserve"> </w:t>
    </w:r>
    <w:r w:rsidRPr="00301489">
      <w:rPr>
        <w:color w:val="9CBCC8"/>
        <w:sz w:val="14"/>
        <w:szCs w:val="14"/>
      </w:rPr>
      <w:t xml:space="preserve">• </w:t>
    </w:r>
    <w:r w:rsidRPr="00301489">
      <w:rPr>
        <w:b/>
        <w:color w:val="3D3D3D"/>
        <w:w w:val="95"/>
        <w:sz w:val="14"/>
        <w:szCs w:val="14"/>
      </w:rPr>
      <w:t>R</w:t>
    </w:r>
    <w:r w:rsidRPr="00301489">
      <w:rPr>
        <w:b/>
        <w:color w:val="626262"/>
        <w:w w:val="95"/>
        <w:sz w:val="14"/>
        <w:szCs w:val="14"/>
      </w:rPr>
      <w:t>AB</w:t>
    </w:r>
    <w:r w:rsidRPr="00301489">
      <w:rPr>
        <w:b/>
        <w:color w:val="808080"/>
        <w:w w:val="95"/>
        <w:sz w:val="14"/>
        <w:szCs w:val="14"/>
      </w:rPr>
      <w:t xml:space="preserve">: </w:t>
    </w:r>
    <w:r w:rsidRPr="00E1430B">
      <w:rPr>
        <w:rStyle w:val="BojaChar"/>
      </w:rPr>
      <w:t>Palit 143a,51 280 Rab,tel:051/776-924</w:t>
    </w:r>
  </w:p>
  <w:p w14:paraId="0EA8A4DC" w14:textId="56A56B39" w:rsidR="00752E09" w:rsidRDefault="00752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CACE9" w14:textId="77777777" w:rsidR="0030261D" w:rsidRDefault="0030261D" w:rsidP="00752E09">
      <w:pPr>
        <w:spacing w:after="0" w:line="240" w:lineRule="auto"/>
      </w:pPr>
      <w:r>
        <w:separator/>
      </w:r>
    </w:p>
  </w:footnote>
  <w:footnote w:type="continuationSeparator" w:id="0">
    <w:p w14:paraId="59A1B007" w14:textId="77777777" w:rsidR="0030261D" w:rsidRDefault="0030261D" w:rsidP="0075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731A" w14:textId="12BFF83E" w:rsidR="007E0E96" w:rsidRPr="007E0E96" w:rsidRDefault="00752E09" w:rsidP="007E0E96">
    <w:pPr>
      <w:spacing w:before="70" w:line="290" w:lineRule="auto"/>
      <w:ind w:left="4678"/>
      <w:rPr>
        <w:rFonts w:ascii="Arial" w:hAnsi="Arial" w:cs="Arial"/>
        <w:sz w:val="14"/>
        <w:szCs w:val="14"/>
      </w:rPr>
    </w:pPr>
    <w:r w:rsidRPr="007E0E96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4384" behindDoc="1" locked="0" layoutInCell="1" allowOverlap="1" wp14:anchorId="39F46A3C" wp14:editId="50AAFC8A">
          <wp:simplePos x="0" y="0"/>
          <wp:positionH relativeFrom="column">
            <wp:posOffset>-680720</wp:posOffset>
          </wp:positionH>
          <wp:positionV relativeFrom="paragraph">
            <wp:posOffset>-18415</wp:posOffset>
          </wp:positionV>
          <wp:extent cx="3262661" cy="733425"/>
          <wp:effectExtent l="0" t="0" r="0" b="0"/>
          <wp:wrapNone/>
          <wp:docPr id="108" name="Pictur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2661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19916745"/>
    <w:bookmarkStart w:id="2" w:name="_Hlk119916668"/>
    <w:r w:rsidR="007E0E96" w:rsidRPr="007E0E96">
      <w:rPr>
        <w:rFonts w:ascii="Arial" w:hAnsi="Arial" w:cs="Arial"/>
        <w:color w:val="3D3D3D"/>
        <w:w w:val="105"/>
        <w:sz w:val="14"/>
        <w:szCs w:val="14"/>
      </w:rPr>
      <w:t>Adresa:</w:t>
    </w:r>
    <w:r w:rsidR="007E0E96" w:rsidRPr="007E0E96">
      <w:rPr>
        <w:rFonts w:ascii="Arial" w:hAnsi="Arial" w:cs="Arial"/>
        <w:color w:val="3D3D3D"/>
        <w:spacing w:val="-23"/>
        <w:w w:val="105"/>
        <w:sz w:val="14"/>
        <w:szCs w:val="14"/>
      </w:rPr>
      <w:t xml:space="preserve"> </w:t>
    </w:r>
    <w:r w:rsidR="007E0E96" w:rsidRPr="007E0E96">
      <w:rPr>
        <w:rStyle w:val="BojaChar"/>
      </w:rPr>
      <w:t>Krešimirova 52a, 51 000 Rijeka - Hrvatska</w:t>
    </w:r>
    <w:r w:rsidR="007E0E96" w:rsidRPr="007E0E96">
      <w:rPr>
        <w:rFonts w:ascii="Arial" w:hAnsi="Arial" w:cs="Arial"/>
        <w:color w:val="808080"/>
        <w:w w:val="105"/>
        <w:sz w:val="14"/>
        <w:szCs w:val="14"/>
      </w:rPr>
      <w:t xml:space="preserve"> </w:t>
    </w:r>
    <w:bookmarkEnd w:id="1"/>
    <w:r w:rsidR="007E0E96" w:rsidRPr="007E0E96">
      <w:rPr>
        <w:rFonts w:ascii="Arial" w:hAnsi="Arial" w:cs="Arial"/>
        <w:color w:val="808080"/>
        <w:w w:val="105"/>
        <w:sz w:val="14"/>
        <w:szCs w:val="14"/>
      </w:rPr>
      <w:br/>
    </w:r>
    <w:r w:rsidR="007E0E96" w:rsidRPr="007E0E96">
      <w:rPr>
        <w:rFonts w:ascii="Arial" w:hAnsi="Arial" w:cs="Arial"/>
        <w:color w:val="2B2B2D"/>
        <w:w w:val="105"/>
        <w:sz w:val="14"/>
        <w:szCs w:val="14"/>
      </w:rPr>
      <w:t>Telefon:</w:t>
    </w:r>
    <w:r w:rsidR="007E0E96" w:rsidRPr="007E0E96">
      <w:rPr>
        <w:rFonts w:ascii="Arial" w:hAnsi="Arial" w:cs="Arial"/>
        <w:color w:val="939393"/>
        <w:spacing w:val="-10"/>
        <w:w w:val="105"/>
        <w:sz w:val="14"/>
        <w:szCs w:val="14"/>
      </w:rPr>
      <w:t xml:space="preserve"> </w:t>
    </w:r>
    <w:r w:rsidR="007E0E96" w:rsidRPr="007E0E96">
      <w:rPr>
        <w:rStyle w:val="BojaChar"/>
      </w:rPr>
      <w:t>051/334-530</w:t>
    </w:r>
    <w:r w:rsidR="007E0E96" w:rsidRPr="007E0E96">
      <w:rPr>
        <w:rFonts w:ascii="Arial" w:hAnsi="Arial" w:cs="Arial"/>
        <w:sz w:val="14"/>
        <w:szCs w:val="14"/>
      </w:rPr>
      <w:br/>
    </w:r>
    <w:r w:rsidR="007E0E96" w:rsidRPr="007E0E96">
      <w:rPr>
        <w:rFonts w:ascii="Arial" w:hAnsi="Arial" w:cs="Arial"/>
        <w:color w:val="3D3D3D"/>
        <w:w w:val="110"/>
        <w:sz w:val="14"/>
        <w:szCs w:val="14"/>
      </w:rPr>
      <w:t>E-</w:t>
    </w:r>
    <w:r w:rsidR="007E0E96" w:rsidRPr="007E0E96">
      <w:rPr>
        <w:rFonts w:ascii="Arial" w:hAnsi="Arial" w:cs="Arial"/>
        <w:color w:val="181818"/>
        <w:spacing w:val="-2"/>
        <w:w w:val="110"/>
        <w:sz w:val="14"/>
        <w:szCs w:val="14"/>
      </w:rPr>
      <w:t>m</w:t>
    </w:r>
    <w:r w:rsidR="007E0E96" w:rsidRPr="007E0E96">
      <w:rPr>
        <w:rFonts w:ascii="Arial" w:hAnsi="Arial" w:cs="Arial"/>
        <w:color w:val="3D3D3D"/>
        <w:spacing w:val="-2"/>
        <w:w w:val="110"/>
        <w:sz w:val="14"/>
        <w:szCs w:val="14"/>
      </w:rPr>
      <w:t xml:space="preserve">ail: </w:t>
    </w:r>
    <w:r w:rsidR="007E0E96" w:rsidRPr="007E0E96">
      <w:rPr>
        <w:rStyle w:val="BojaChar"/>
      </w:rPr>
      <w:t>ravnatelj@zzjzpgz.hr,</w:t>
    </w:r>
    <w:r w:rsidR="007E0E96" w:rsidRPr="007E0E96">
      <w:rPr>
        <w:rFonts w:ascii="Arial" w:hAnsi="Arial" w:cs="Arial"/>
        <w:color w:val="808080"/>
        <w:spacing w:val="-2"/>
        <w:w w:val="110"/>
        <w:sz w:val="14"/>
        <w:szCs w:val="14"/>
      </w:rPr>
      <w:t xml:space="preserve"> </w:t>
    </w:r>
    <w:hyperlink r:id="rId2">
      <w:r w:rsidR="007E0E96" w:rsidRPr="007E0E96">
        <w:rPr>
          <w:rFonts w:ascii="Arial" w:hAnsi="Arial" w:cs="Arial"/>
          <w:color w:val="3D3D3D"/>
          <w:spacing w:val="-2"/>
          <w:w w:val="110"/>
          <w:sz w:val="14"/>
          <w:szCs w:val="14"/>
        </w:rPr>
        <w:t>www</w:t>
      </w:r>
      <w:r w:rsidR="007E0E96" w:rsidRPr="007E0E96">
        <w:rPr>
          <w:rFonts w:ascii="Arial" w:hAnsi="Arial" w:cs="Arial"/>
          <w:color w:val="181818"/>
          <w:spacing w:val="-2"/>
          <w:w w:val="110"/>
          <w:sz w:val="14"/>
          <w:szCs w:val="14"/>
        </w:rPr>
        <w:t>.zzj</w:t>
      </w:r>
      <w:r w:rsidR="007E0E96" w:rsidRPr="007E0E96">
        <w:rPr>
          <w:rFonts w:ascii="Arial" w:hAnsi="Arial" w:cs="Arial"/>
          <w:color w:val="3D3D3D"/>
          <w:spacing w:val="-2"/>
          <w:w w:val="110"/>
          <w:sz w:val="14"/>
          <w:szCs w:val="14"/>
        </w:rPr>
        <w:t>zpgz.hr</w:t>
      </w:r>
    </w:hyperlink>
    <w:r w:rsidR="007E0E96" w:rsidRPr="007E0E96">
      <w:rPr>
        <w:rFonts w:ascii="Arial" w:hAnsi="Arial" w:cs="Arial"/>
        <w:sz w:val="14"/>
        <w:szCs w:val="14"/>
      </w:rPr>
      <w:br/>
    </w:r>
    <w:r w:rsidR="007E0E96" w:rsidRPr="007E0E96">
      <w:rPr>
        <w:rFonts w:ascii="Arial" w:hAnsi="Arial" w:cs="Arial"/>
        <w:bCs/>
        <w:color w:val="3D3D3D"/>
        <w:sz w:val="14"/>
        <w:szCs w:val="14"/>
      </w:rPr>
      <w:t>MB:</w:t>
    </w:r>
    <w:r w:rsidR="007E0E96" w:rsidRPr="007E0E96">
      <w:rPr>
        <w:rFonts w:ascii="Arial" w:hAnsi="Arial" w:cs="Arial"/>
        <w:b/>
        <w:color w:val="3D3D3D"/>
        <w:spacing w:val="-18"/>
        <w:sz w:val="14"/>
        <w:szCs w:val="14"/>
      </w:rPr>
      <w:t xml:space="preserve"> </w:t>
    </w:r>
    <w:r w:rsidR="007E0E96" w:rsidRPr="007E0E96">
      <w:rPr>
        <w:rStyle w:val="BojaChar"/>
      </w:rPr>
      <w:t>3393585,</w:t>
    </w:r>
    <w:r w:rsidR="007E0E96" w:rsidRPr="007E0E96">
      <w:rPr>
        <w:rFonts w:ascii="Arial" w:hAnsi="Arial" w:cs="Arial"/>
        <w:color w:val="939393"/>
        <w:spacing w:val="-10"/>
        <w:sz w:val="14"/>
        <w:szCs w:val="14"/>
      </w:rPr>
      <w:t xml:space="preserve"> </w:t>
    </w:r>
    <w:r w:rsidR="007E0E96" w:rsidRPr="007E0E96">
      <w:rPr>
        <w:rFonts w:ascii="Arial" w:hAnsi="Arial" w:cs="Arial"/>
        <w:color w:val="2B2B2D"/>
        <w:sz w:val="14"/>
        <w:szCs w:val="14"/>
      </w:rPr>
      <w:t>OIB:</w:t>
    </w:r>
    <w:r w:rsidR="007E0E96" w:rsidRPr="007E0E96">
      <w:rPr>
        <w:rFonts w:ascii="Arial" w:hAnsi="Arial" w:cs="Arial"/>
        <w:color w:val="2B2B2D"/>
        <w:spacing w:val="-18"/>
        <w:sz w:val="14"/>
        <w:szCs w:val="14"/>
      </w:rPr>
      <w:t xml:space="preserve"> </w:t>
    </w:r>
    <w:r w:rsidR="007E0E96" w:rsidRPr="007E0E96">
      <w:rPr>
        <w:rStyle w:val="BojaChar"/>
      </w:rPr>
      <w:t>45613787772</w:t>
    </w:r>
    <w:r w:rsidR="007E0E96" w:rsidRPr="007E0E96">
      <w:rPr>
        <w:rFonts w:ascii="Arial" w:hAnsi="Arial" w:cs="Arial"/>
        <w:sz w:val="14"/>
        <w:szCs w:val="14"/>
      </w:rPr>
      <w:br/>
    </w:r>
    <w:r w:rsidR="007E0E96" w:rsidRPr="007E0E96">
      <w:rPr>
        <w:rFonts w:ascii="Arial" w:hAnsi="Arial" w:cs="Arial"/>
        <w:color w:val="2B2B2D"/>
        <w:sz w:val="14"/>
        <w:szCs w:val="14"/>
      </w:rPr>
      <w:t xml:space="preserve">Žiro račun: </w:t>
    </w:r>
    <w:r w:rsidR="007E0E96" w:rsidRPr="007E0E96">
      <w:rPr>
        <w:rStyle w:val="BojaChar"/>
      </w:rPr>
      <w:t>2402006-1100369379,</w:t>
    </w:r>
    <w:r w:rsidR="007E0E96" w:rsidRPr="007E0E96">
      <w:rPr>
        <w:rFonts w:ascii="Arial" w:hAnsi="Arial" w:cs="Arial"/>
        <w:color w:val="808080"/>
        <w:spacing w:val="19"/>
        <w:sz w:val="14"/>
        <w:szCs w:val="14"/>
      </w:rPr>
      <w:t xml:space="preserve"> </w:t>
    </w:r>
    <w:r w:rsidR="007E0E96" w:rsidRPr="007E0E96">
      <w:rPr>
        <w:rFonts w:ascii="Arial" w:hAnsi="Arial" w:cs="Arial"/>
        <w:color w:val="2B2B2D"/>
        <w:sz w:val="14"/>
        <w:szCs w:val="14"/>
      </w:rPr>
      <w:t>IBAN</w:t>
    </w:r>
    <w:r w:rsidR="007E0E96" w:rsidRPr="007E0E96">
      <w:rPr>
        <w:rFonts w:ascii="Arial" w:hAnsi="Arial" w:cs="Arial"/>
        <w:color w:val="4D4D4D"/>
        <w:sz w:val="14"/>
        <w:szCs w:val="14"/>
      </w:rPr>
      <w:t>:</w:t>
    </w:r>
    <w:r w:rsidR="007E0E96" w:rsidRPr="007E0E96">
      <w:rPr>
        <w:rFonts w:ascii="Arial" w:hAnsi="Arial" w:cs="Arial"/>
        <w:color w:val="4D4D4D"/>
        <w:spacing w:val="10"/>
        <w:sz w:val="14"/>
        <w:szCs w:val="14"/>
      </w:rPr>
      <w:t xml:space="preserve"> </w:t>
    </w:r>
    <w:r w:rsidR="007E0E96" w:rsidRPr="007E0E96">
      <w:rPr>
        <w:rStyle w:val="BojaChar"/>
      </w:rPr>
      <w:t>HR9224020061100369379</w:t>
    </w:r>
  </w:p>
  <w:bookmarkEnd w:id="2"/>
  <w:p w14:paraId="54802C7E" w14:textId="42B48E9A" w:rsidR="00752E09" w:rsidRDefault="00752E09" w:rsidP="00752E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09"/>
    <w:rsid w:val="000117FB"/>
    <w:rsid w:val="0002407A"/>
    <w:rsid w:val="0002794B"/>
    <w:rsid w:val="000418B0"/>
    <w:rsid w:val="0018516D"/>
    <w:rsid w:val="001B790D"/>
    <w:rsid w:val="00222CA1"/>
    <w:rsid w:val="002748A5"/>
    <w:rsid w:val="002B1995"/>
    <w:rsid w:val="0030261D"/>
    <w:rsid w:val="0034466B"/>
    <w:rsid w:val="00352F23"/>
    <w:rsid w:val="00372DF7"/>
    <w:rsid w:val="003954C6"/>
    <w:rsid w:val="003F482D"/>
    <w:rsid w:val="00413857"/>
    <w:rsid w:val="004461BA"/>
    <w:rsid w:val="00446504"/>
    <w:rsid w:val="00474A00"/>
    <w:rsid w:val="00492A97"/>
    <w:rsid w:val="004B2D4E"/>
    <w:rsid w:val="005206D3"/>
    <w:rsid w:val="005228F2"/>
    <w:rsid w:val="00537CE8"/>
    <w:rsid w:val="0060169E"/>
    <w:rsid w:val="00736EB5"/>
    <w:rsid w:val="00752E09"/>
    <w:rsid w:val="00773324"/>
    <w:rsid w:val="00781A4C"/>
    <w:rsid w:val="00782A72"/>
    <w:rsid w:val="007B3C80"/>
    <w:rsid w:val="007C637E"/>
    <w:rsid w:val="007D7A2C"/>
    <w:rsid w:val="007E0E96"/>
    <w:rsid w:val="00817019"/>
    <w:rsid w:val="00880667"/>
    <w:rsid w:val="008D2FF3"/>
    <w:rsid w:val="008F3532"/>
    <w:rsid w:val="00905383"/>
    <w:rsid w:val="00936DB8"/>
    <w:rsid w:val="009375DD"/>
    <w:rsid w:val="00940DF8"/>
    <w:rsid w:val="009D3899"/>
    <w:rsid w:val="009D3E33"/>
    <w:rsid w:val="00A0136D"/>
    <w:rsid w:val="00A30598"/>
    <w:rsid w:val="00A5110A"/>
    <w:rsid w:val="00A64262"/>
    <w:rsid w:val="00A66813"/>
    <w:rsid w:val="00AC528C"/>
    <w:rsid w:val="00B0553C"/>
    <w:rsid w:val="00B602DA"/>
    <w:rsid w:val="00BD3226"/>
    <w:rsid w:val="00C32B5F"/>
    <w:rsid w:val="00CC271E"/>
    <w:rsid w:val="00CD1786"/>
    <w:rsid w:val="00CE0BEE"/>
    <w:rsid w:val="00D213D6"/>
    <w:rsid w:val="00D245E0"/>
    <w:rsid w:val="00D929BF"/>
    <w:rsid w:val="00DD303B"/>
    <w:rsid w:val="00E44C4D"/>
    <w:rsid w:val="00E958CA"/>
    <w:rsid w:val="00EA318E"/>
    <w:rsid w:val="00F878E0"/>
    <w:rsid w:val="00FD2D01"/>
    <w:rsid w:val="00F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0FC12"/>
  <w15:chartTrackingRefBased/>
  <w15:docId w15:val="{0EA6CCE4-983A-4E98-8AB6-D6A58E0E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09"/>
  </w:style>
  <w:style w:type="paragraph" w:styleId="Footer">
    <w:name w:val="footer"/>
    <w:basedOn w:val="Normal"/>
    <w:link w:val="FooterChar"/>
    <w:uiPriority w:val="99"/>
    <w:unhideWhenUsed/>
    <w:rsid w:val="0075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09"/>
  </w:style>
  <w:style w:type="paragraph" w:styleId="BodyText">
    <w:name w:val="Body Text"/>
    <w:basedOn w:val="Normal"/>
    <w:link w:val="BodyTextChar"/>
    <w:uiPriority w:val="1"/>
    <w:qFormat/>
    <w:rsid w:val="00752E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1"/>
      <w:szCs w:val="11"/>
    </w:rPr>
  </w:style>
  <w:style w:type="character" w:customStyle="1" w:styleId="BodyTextChar">
    <w:name w:val="Body Text Char"/>
    <w:basedOn w:val="DefaultParagraphFont"/>
    <w:link w:val="BodyText"/>
    <w:uiPriority w:val="1"/>
    <w:rsid w:val="00752E09"/>
    <w:rPr>
      <w:rFonts w:ascii="Arial" w:eastAsia="Arial" w:hAnsi="Arial" w:cs="Arial"/>
      <w:sz w:val="11"/>
      <w:szCs w:val="11"/>
    </w:rPr>
  </w:style>
  <w:style w:type="paragraph" w:customStyle="1" w:styleId="Boja">
    <w:name w:val="Boja"/>
    <w:basedOn w:val="BodyText"/>
    <w:link w:val="BojaChar"/>
    <w:qFormat/>
    <w:rsid w:val="00752E09"/>
    <w:pPr>
      <w:spacing w:line="244" w:lineRule="auto"/>
      <w:ind w:left="1635" w:right="-6" w:hanging="5"/>
    </w:pPr>
    <w:rPr>
      <w:color w:val="A7A7A7"/>
      <w:sz w:val="14"/>
      <w:szCs w:val="14"/>
    </w:rPr>
  </w:style>
  <w:style w:type="character" w:customStyle="1" w:styleId="BojaChar">
    <w:name w:val="Boja Char"/>
    <w:basedOn w:val="BodyTextChar"/>
    <w:link w:val="Boja"/>
    <w:rsid w:val="00752E09"/>
    <w:rPr>
      <w:rFonts w:ascii="Arial" w:eastAsia="Arial" w:hAnsi="Arial" w:cs="Arial"/>
      <w:color w:val="A7A7A7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752E09"/>
    <w:pPr>
      <w:widowControl w:val="0"/>
      <w:autoSpaceDE w:val="0"/>
      <w:autoSpaceDN w:val="0"/>
      <w:spacing w:before="138" w:after="0" w:line="240" w:lineRule="auto"/>
      <w:ind w:left="1574" w:hanging="10"/>
    </w:pPr>
    <w:rPr>
      <w:rFonts w:ascii="Arial" w:eastAsia="Arial" w:hAnsi="Arial" w:cs="Arial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752E09"/>
    <w:rPr>
      <w:rFonts w:ascii="Arial" w:eastAsia="Arial" w:hAnsi="Arial" w:cs="Arial"/>
      <w:b/>
      <w:bCs/>
      <w:sz w:val="30"/>
      <w:szCs w:val="30"/>
    </w:rPr>
  </w:style>
  <w:style w:type="paragraph" w:customStyle="1" w:styleId="ql-align-justify">
    <w:name w:val="ql-align-justify"/>
    <w:basedOn w:val="Normal"/>
    <w:rsid w:val="0044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jzpgz.h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Majstorović</dc:creator>
  <cp:keywords/>
  <dc:description/>
  <cp:lastModifiedBy>Vanda Piskur</cp:lastModifiedBy>
  <cp:revision>4</cp:revision>
  <cp:lastPrinted>2023-06-19T09:35:00Z</cp:lastPrinted>
  <dcterms:created xsi:type="dcterms:W3CDTF">2023-08-01T09:23:00Z</dcterms:created>
  <dcterms:modified xsi:type="dcterms:W3CDTF">2023-08-01T09:51:00Z</dcterms:modified>
</cp:coreProperties>
</file>