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47EA" w14:textId="2FD10825" w:rsidR="00E4177A" w:rsidRPr="00BD2CDB" w:rsidRDefault="00E4177A" w:rsidP="00E4177A">
      <w:pPr>
        <w:spacing w:after="0"/>
      </w:pPr>
      <w:r>
        <w:t xml:space="preserve">                     </w:t>
      </w:r>
      <w:r w:rsidRPr="00BD2CDB">
        <w:rPr>
          <w:noProof/>
        </w:rPr>
        <w:drawing>
          <wp:inline distT="0" distB="0" distL="0" distR="0" wp14:anchorId="08D8EF77" wp14:editId="05676DB1">
            <wp:extent cx="371475" cy="491574"/>
            <wp:effectExtent l="0" t="0" r="0" b="3810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8" cy="49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B938" w14:textId="77777777" w:rsidR="00E4177A" w:rsidRPr="00BD2CDB" w:rsidRDefault="00E4177A" w:rsidP="00E4177A">
      <w:pPr>
        <w:spacing w:after="0" w:line="240" w:lineRule="auto"/>
        <w:rPr>
          <w:b/>
          <w:sz w:val="24"/>
          <w:szCs w:val="24"/>
        </w:rPr>
      </w:pPr>
      <w:r w:rsidRPr="00BD2CDB">
        <w:rPr>
          <w:b/>
          <w:sz w:val="24"/>
          <w:szCs w:val="24"/>
        </w:rPr>
        <w:t>REPUBLIKA  HRVATSKA</w:t>
      </w:r>
    </w:p>
    <w:p w14:paraId="4E2E71AF" w14:textId="77777777" w:rsidR="00E4177A" w:rsidRPr="00BD2CDB" w:rsidRDefault="00E4177A" w:rsidP="00E4177A">
      <w:pPr>
        <w:spacing w:after="0" w:line="240" w:lineRule="auto"/>
        <w:rPr>
          <w:b/>
          <w:sz w:val="24"/>
          <w:szCs w:val="24"/>
        </w:rPr>
      </w:pPr>
      <w:r w:rsidRPr="00BD2CDB">
        <w:rPr>
          <w:b/>
          <w:sz w:val="24"/>
          <w:szCs w:val="24"/>
        </w:rPr>
        <w:t>PRIMORSKO-GORANSKA ŽUPANIJA</w:t>
      </w:r>
    </w:p>
    <w:p w14:paraId="66CC2655" w14:textId="77777777" w:rsidR="00E4177A" w:rsidRPr="00BD2CDB" w:rsidRDefault="00E4177A" w:rsidP="00E4177A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BD2CDB">
        <w:rPr>
          <w:rFonts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E7E163" wp14:editId="39BE74B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5275" cy="337820"/>
            <wp:effectExtent l="0" t="0" r="9525" b="508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CDB">
        <w:rPr>
          <w:rFonts w:cs="Times New Roman"/>
          <w:b/>
          <w:bCs/>
          <w:sz w:val="24"/>
          <w:szCs w:val="24"/>
        </w:rPr>
        <w:t>OPĆINA KOSTRENA</w:t>
      </w:r>
    </w:p>
    <w:p w14:paraId="75378231" w14:textId="0FD2BC0F" w:rsidR="00E4177A" w:rsidRDefault="00E4177A" w:rsidP="00DD3E62">
      <w:pPr>
        <w:spacing w:after="0" w:line="240" w:lineRule="auto"/>
        <w:rPr>
          <w:rFonts w:eastAsia="Times New Roman" w:cs="Times New Roman"/>
          <w:lang w:eastAsia="hr-HR"/>
        </w:rPr>
      </w:pPr>
      <w:r w:rsidRPr="00BD2CDB">
        <w:rPr>
          <w:rFonts w:cs="Times New Roman"/>
          <w:b/>
          <w:bCs/>
          <w:sz w:val="24"/>
          <w:szCs w:val="24"/>
        </w:rPr>
        <w:t>Upravni odjel za financije i gospodarstvo</w:t>
      </w:r>
      <w:r w:rsidR="007A2975" w:rsidRPr="00BD2CDB">
        <w:rPr>
          <w:rFonts w:eastAsia="Times New Roman" w:cs="Times New Roman"/>
          <w:lang w:eastAsia="hr-HR"/>
        </w:rPr>
        <w:t xml:space="preserve">                                                                                                      </w:t>
      </w:r>
    </w:p>
    <w:p w14:paraId="22853257" w14:textId="77777777" w:rsidR="00DD3E62" w:rsidRPr="00BD2CDB" w:rsidRDefault="00DD3E62" w:rsidP="00DD3E62">
      <w:pPr>
        <w:spacing w:after="0" w:line="240" w:lineRule="auto"/>
        <w:rPr>
          <w:rFonts w:eastAsia="Times New Roman" w:cs="Times New Roman"/>
          <w:lang w:eastAsia="hr-HR"/>
        </w:rPr>
      </w:pPr>
    </w:p>
    <w:p w14:paraId="22C8BFEE" w14:textId="7F9DEDEA" w:rsidR="007A2975" w:rsidRPr="00BD2CDB" w:rsidRDefault="007A2975" w:rsidP="007A2975">
      <w:pPr>
        <w:spacing w:after="0" w:line="276" w:lineRule="auto"/>
        <w:rPr>
          <w:rFonts w:eastAsia="Times New Roman" w:cs="Times New Roman"/>
          <w:lang w:eastAsia="hr-HR"/>
        </w:rPr>
      </w:pPr>
      <w:r w:rsidRPr="00BD2CDB">
        <w:rPr>
          <w:rFonts w:eastAsia="Times New Roman" w:cs="Times New Roman"/>
          <w:lang w:eastAsia="hr-HR"/>
        </w:rPr>
        <w:t xml:space="preserve">KLASA: </w:t>
      </w:r>
      <w:r w:rsidR="0045343A" w:rsidRPr="00BD2CDB">
        <w:rPr>
          <w:rFonts w:eastAsia="Times New Roman" w:cs="Times New Roman"/>
          <w:lang w:eastAsia="hr-HR"/>
        </w:rPr>
        <w:t>400-0</w:t>
      </w:r>
      <w:r w:rsidR="00D441C7" w:rsidRPr="00BD2CDB">
        <w:rPr>
          <w:rFonts w:eastAsia="Times New Roman" w:cs="Times New Roman"/>
          <w:lang w:eastAsia="hr-HR"/>
        </w:rPr>
        <w:t>1</w:t>
      </w:r>
      <w:r w:rsidR="0045343A" w:rsidRPr="00BD2CDB">
        <w:rPr>
          <w:rFonts w:eastAsia="Times New Roman" w:cs="Times New Roman"/>
          <w:lang w:eastAsia="hr-HR"/>
        </w:rPr>
        <w:t>/</w:t>
      </w:r>
      <w:r w:rsidR="00D441C7" w:rsidRPr="00BD2CDB">
        <w:rPr>
          <w:rFonts w:eastAsia="Times New Roman" w:cs="Times New Roman"/>
          <w:lang w:eastAsia="hr-HR"/>
        </w:rPr>
        <w:t>2</w:t>
      </w:r>
      <w:r w:rsidR="00BF3A7D">
        <w:rPr>
          <w:rFonts w:eastAsia="Times New Roman" w:cs="Times New Roman"/>
          <w:lang w:eastAsia="hr-HR"/>
        </w:rPr>
        <w:t>3</w:t>
      </w:r>
      <w:r w:rsidR="0045343A" w:rsidRPr="00BD2CDB">
        <w:rPr>
          <w:rFonts w:eastAsia="Times New Roman" w:cs="Times New Roman"/>
          <w:lang w:eastAsia="hr-HR"/>
        </w:rPr>
        <w:t>-01/</w:t>
      </w:r>
      <w:r w:rsidR="00E225D0" w:rsidRPr="00BD2CDB">
        <w:rPr>
          <w:rFonts w:eastAsia="Times New Roman" w:cs="Times New Roman"/>
          <w:lang w:eastAsia="hr-HR"/>
        </w:rPr>
        <w:t>4</w:t>
      </w:r>
    </w:p>
    <w:p w14:paraId="0A77C4D6" w14:textId="1F8176C2" w:rsidR="0045343A" w:rsidRPr="00BD2CDB" w:rsidRDefault="007A2975" w:rsidP="007A2975">
      <w:pPr>
        <w:spacing w:after="0" w:line="276" w:lineRule="auto"/>
        <w:rPr>
          <w:rFonts w:eastAsia="Times New Roman" w:cs="Times New Roman"/>
          <w:lang w:eastAsia="hr-HR"/>
        </w:rPr>
      </w:pPr>
      <w:r w:rsidRPr="00BD2CDB">
        <w:rPr>
          <w:rFonts w:eastAsia="Times New Roman" w:cs="Times New Roman"/>
          <w:lang w:eastAsia="hr-HR"/>
        </w:rPr>
        <w:t>URBROJ: 2170-</w:t>
      </w:r>
      <w:r w:rsidR="00E225D0" w:rsidRPr="00BD2CDB">
        <w:rPr>
          <w:rFonts w:eastAsia="Times New Roman" w:cs="Times New Roman"/>
          <w:lang w:eastAsia="hr-HR"/>
        </w:rPr>
        <w:t>22</w:t>
      </w:r>
      <w:r w:rsidRPr="00BD2CDB">
        <w:rPr>
          <w:rFonts w:eastAsia="Times New Roman" w:cs="Times New Roman"/>
          <w:lang w:eastAsia="hr-HR"/>
        </w:rPr>
        <w:t>-0</w:t>
      </w:r>
      <w:r w:rsidR="0045343A" w:rsidRPr="00BD2CDB">
        <w:rPr>
          <w:rFonts w:eastAsia="Times New Roman" w:cs="Times New Roman"/>
          <w:lang w:eastAsia="hr-HR"/>
        </w:rPr>
        <w:t>6-</w:t>
      </w:r>
      <w:r w:rsidR="002750ED" w:rsidRPr="00BD2CDB">
        <w:rPr>
          <w:rFonts w:eastAsia="Times New Roman" w:cs="Times New Roman"/>
          <w:lang w:eastAsia="hr-HR"/>
        </w:rPr>
        <w:t>2</w:t>
      </w:r>
      <w:r w:rsidR="00BF3A7D">
        <w:rPr>
          <w:rFonts w:eastAsia="Times New Roman" w:cs="Times New Roman"/>
          <w:lang w:eastAsia="hr-HR"/>
        </w:rPr>
        <w:t>3</w:t>
      </w:r>
      <w:r w:rsidR="002750ED" w:rsidRPr="00BD2CDB">
        <w:rPr>
          <w:rFonts w:eastAsia="Times New Roman" w:cs="Times New Roman"/>
          <w:lang w:eastAsia="hr-HR"/>
        </w:rPr>
        <w:t>-</w:t>
      </w:r>
      <w:r w:rsidR="00BF3A7D">
        <w:rPr>
          <w:rFonts w:eastAsia="Times New Roman" w:cs="Times New Roman"/>
          <w:lang w:eastAsia="hr-HR"/>
        </w:rPr>
        <w:t>5</w:t>
      </w:r>
    </w:p>
    <w:p w14:paraId="2FC70223" w14:textId="156E7C6E" w:rsidR="007A2975" w:rsidRPr="00BD2CDB" w:rsidRDefault="007A2975" w:rsidP="007A2975">
      <w:pPr>
        <w:spacing w:after="0" w:line="276" w:lineRule="auto"/>
        <w:rPr>
          <w:rFonts w:eastAsia="Times New Roman" w:cs="Times New Roman"/>
          <w:lang w:eastAsia="hr-HR"/>
        </w:rPr>
      </w:pPr>
      <w:r w:rsidRPr="00BD2CDB">
        <w:rPr>
          <w:rFonts w:eastAsia="Times New Roman" w:cs="Times New Roman"/>
          <w:lang w:eastAsia="hr-HR"/>
        </w:rPr>
        <w:t xml:space="preserve">Kostrena, </w:t>
      </w:r>
      <w:r w:rsidR="00BF3A7D">
        <w:rPr>
          <w:rFonts w:eastAsia="Times New Roman" w:cs="Times New Roman"/>
          <w:lang w:eastAsia="hr-HR"/>
        </w:rPr>
        <w:t>13</w:t>
      </w:r>
      <w:r w:rsidR="0045343A" w:rsidRPr="00BD2CDB">
        <w:rPr>
          <w:rFonts w:eastAsia="Times New Roman" w:cs="Times New Roman"/>
          <w:lang w:eastAsia="hr-HR"/>
        </w:rPr>
        <w:t>. studenog</w:t>
      </w:r>
      <w:r w:rsidR="00A54608" w:rsidRPr="00BD2CDB">
        <w:rPr>
          <w:rFonts w:eastAsia="Times New Roman" w:cs="Times New Roman"/>
          <w:lang w:eastAsia="hr-HR"/>
        </w:rPr>
        <w:t xml:space="preserve"> 20</w:t>
      </w:r>
      <w:r w:rsidR="002750ED" w:rsidRPr="00BD2CDB">
        <w:rPr>
          <w:rFonts w:eastAsia="Times New Roman" w:cs="Times New Roman"/>
          <w:lang w:eastAsia="hr-HR"/>
        </w:rPr>
        <w:t>2</w:t>
      </w:r>
      <w:r w:rsidR="00BF3A7D">
        <w:rPr>
          <w:rFonts w:eastAsia="Times New Roman" w:cs="Times New Roman"/>
          <w:lang w:eastAsia="hr-HR"/>
        </w:rPr>
        <w:t>3</w:t>
      </w:r>
      <w:r w:rsidR="002750ED" w:rsidRPr="00BD2CDB">
        <w:rPr>
          <w:rFonts w:eastAsia="Times New Roman" w:cs="Times New Roman"/>
          <w:lang w:eastAsia="hr-HR"/>
        </w:rPr>
        <w:t>.</w:t>
      </w:r>
    </w:p>
    <w:p w14:paraId="00A9BBA1" w14:textId="053C8B7C" w:rsidR="00000000" w:rsidRDefault="00000000" w:rsidP="007A2975">
      <w:pPr>
        <w:spacing w:after="0"/>
      </w:pPr>
    </w:p>
    <w:p w14:paraId="7EBFBB61" w14:textId="77777777" w:rsidR="00DD3E62" w:rsidRPr="00BD2CDB" w:rsidRDefault="00DD3E62" w:rsidP="007A2975">
      <w:pPr>
        <w:spacing w:after="0"/>
      </w:pPr>
    </w:p>
    <w:p w14:paraId="0A8FCAD6" w14:textId="41407370" w:rsidR="007A2975" w:rsidRPr="00BD2CDB" w:rsidRDefault="007A2975" w:rsidP="00DD3E62">
      <w:pPr>
        <w:spacing w:after="0" w:line="240" w:lineRule="auto"/>
        <w:ind w:firstLine="708"/>
      </w:pPr>
      <w:r w:rsidRPr="00BD2CDB">
        <w:t xml:space="preserve">Upravni odjel za </w:t>
      </w:r>
      <w:r w:rsidR="0045343A" w:rsidRPr="00BD2CDB">
        <w:t xml:space="preserve">financije i gospodarstvo </w:t>
      </w:r>
      <w:r w:rsidRPr="00BD2CDB">
        <w:t>Općine Kostrena na temelju odredbi članka 11. Zakona o pravu na pristup informacijama ("Narodne novine" broj 25/13, 85/15</w:t>
      </w:r>
      <w:r w:rsidR="00CD1C22">
        <w:t>, 69/22</w:t>
      </w:r>
      <w:r w:rsidRPr="00BD2CDB">
        <w:t>) objavljuje</w:t>
      </w:r>
    </w:p>
    <w:p w14:paraId="496521D3" w14:textId="77777777" w:rsidR="007A2975" w:rsidRPr="00BD2CDB" w:rsidRDefault="007A2975" w:rsidP="00DD3E62">
      <w:pPr>
        <w:spacing w:after="0" w:line="240" w:lineRule="auto"/>
      </w:pPr>
    </w:p>
    <w:p w14:paraId="7CE823D3" w14:textId="0A28FD6B" w:rsidR="007A2975" w:rsidRDefault="007A2975" w:rsidP="00DD3E62">
      <w:pPr>
        <w:spacing w:after="0" w:line="240" w:lineRule="auto"/>
        <w:jc w:val="center"/>
        <w:rPr>
          <w:b/>
          <w:sz w:val="28"/>
          <w:szCs w:val="28"/>
        </w:rPr>
      </w:pPr>
      <w:r w:rsidRPr="00BD2CDB">
        <w:rPr>
          <w:b/>
          <w:sz w:val="28"/>
          <w:szCs w:val="28"/>
        </w:rPr>
        <w:t>SAVJETOVANJE SA ZAINTERESIRANOM JAVNOŠĆU</w:t>
      </w:r>
    </w:p>
    <w:p w14:paraId="618E9563" w14:textId="77777777" w:rsidR="00DD3E62" w:rsidRPr="00BD2CDB" w:rsidRDefault="00DD3E62" w:rsidP="00DD3E62">
      <w:pPr>
        <w:spacing w:after="0" w:line="240" w:lineRule="auto"/>
        <w:jc w:val="center"/>
        <w:rPr>
          <w:b/>
          <w:sz w:val="28"/>
          <w:szCs w:val="28"/>
        </w:rPr>
      </w:pPr>
    </w:p>
    <w:p w14:paraId="27932B1B" w14:textId="4C8C1076" w:rsidR="007A2975" w:rsidRPr="00F219C8" w:rsidRDefault="007A2975" w:rsidP="00DD3E62">
      <w:pPr>
        <w:spacing w:after="0" w:line="240" w:lineRule="auto"/>
        <w:jc w:val="center"/>
        <w:rPr>
          <w:b/>
          <w:i/>
          <w:sz w:val="28"/>
          <w:szCs w:val="28"/>
        </w:rPr>
      </w:pPr>
      <w:r w:rsidRPr="00F219C8">
        <w:rPr>
          <w:b/>
          <w:i/>
          <w:sz w:val="28"/>
          <w:szCs w:val="28"/>
        </w:rPr>
        <w:t xml:space="preserve">Prijedlog </w:t>
      </w:r>
      <w:r w:rsidR="0045343A" w:rsidRPr="00F219C8">
        <w:rPr>
          <w:b/>
          <w:i/>
          <w:sz w:val="28"/>
          <w:szCs w:val="28"/>
        </w:rPr>
        <w:t>Proračuna Općine Kostr</w:t>
      </w:r>
      <w:r w:rsidR="002F014D" w:rsidRPr="00F219C8">
        <w:rPr>
          <w:b/>
          <w:i/>
          <w:sz w:val="28"/>
          <w:szCs w:val="28"/>
        </w:rPr>
        <w:t>ena za 20</w:t>
      </w:r>
      <w:r w:rsidR="006F15BB" w:rsidRPr="00F219C8">
        <w:rPr>
          <w:b/>
          <w:i/>
          <w:sz w:val="28"/>
          <w:szCs w:val="28"/>
        </w:rPr>
        <w:t>2</w:t>
      </w:r>
      <w:r w:rsidR="00BF3A7D">
        <w:rPr>
          <w:b/>
          <w:i/>
          <w:sz w:val="28"/>
          <w:szCs w:val="28"/>
        </w:rPr>
        <w:t>4</w:t>
      </w:r>
      <w:r w:rsidR="0045343A" w:rsidRPr="00F219C8">
        <w:rPr>
          <w:b/>
          <w:i/>
          <w:sz w:val="28"/>
          <w:szCs w:val="28"/>
        </w:rPr>
        <w:t>. godinu i projekci</w:t>
      </w:r>
      <w:r w:rsidR="006F15BB" w:rsidRPr="00F219C8">
        <w:rPr>
          <w:b/>
          <w:i/>
          <w:sz w:val="28"/>
          <w:szCs w:val="28"/>
        </w:rPr>
        <w:t>ja</w:t>
      </w:r>
      <w:r w:rsidR="002F014D" w:rsidRPr="00F219C8">
        <w:rPr>
          <w:b/>
          <w:i/>
          <w:sz w:val="28"/>
          <w:szCs w:val="28"/>
        </w:rPr>
        <w:t xml:space="preserve"> za 20</w:t>
      </w:r>
      <w:r w:rsidR="002750ED" w:rsidRPr="00F219C8">
        <w:rPr>
          <w:b/>
          <w:i/>
          <w:sz w:val="28"/>
          <w:szCs w:val="28"/>
        </w:rPr>
        <w:t>2</w:t>
      </w:r>
      <w:r w:rsidR="00BF3A7D">
        <w:rPr>
          <w:b/>
          <w:i/>
          <w:sz w:val="28"/>
          <w:szCs w:val="28"/>
        </w:rPr>
        <w:t>5</w:t>
      </w:r>
      <w:r w:rsidR="0045343A" w:rsidRPr="00F219C8">
        <w:rPr>
          <w:b/>
          <w:i/>
          <w:sz w:val="28"/>
          <w:szCs w:val="28"/>
        </w:rPr>
        <w:t>. i 202</w:t>
      </w:r>
      <w:r w:rsidR="00BF3A7D">
        <w:rPr>
          <w:b/>
          <w:i/>
          <w:sz w:val="28"/>
          <w:szCs w:val="28"/>
        </w:rPr>
        <w:t>6</w:t>
      </w:r>
      <w:r w:rsidR="0045343A" w:rsidRPr="00F219C8">
        <w:rPr>
          <w:b/>
          <w:i/>
          <w:sz w:val="28"/>
          <w:szCs w:val="28"/>
        </w:rPr>
        <w:t>. godinu</w:t>
      </w:r>
    </w:p>
    <w:p w14:paraId="05F30D52" w14:textId="77777777" w:rsidR="00CD1C22" w:rsidRDefault="00CD1C22" w:rsidP="00DD3E62">
      <w:pPr>
        <w:pStyle w:val="NormalWeb"/>
        <w:ind w:firstLine="708"/>
        <w:jc w:val="both"/>
      </w:pPr>
      <w:r>
        <w:t>Sukladno odredbama članka 42. Zakona o proračunu („Narodne novine“ broj 144/21) predstavničko tijelo mora donijeti proračun na razini skupine ekonomske klasifikacije za iduću proračunsku godinu i projekcije na razini skupine ekonomske klasifikacije za sljedeće dvije proračunske godine do kraja tekuće godine, u roku koji omogućuje primjenu od 1. siječnja godine za koju se donosi proračun.</w:t>
      </w:r>
    </w:p>
    <w:p w14:paraId="3D1D4DCF" w14:textId="3F181F27" w:rsidR="0045343A" w:rsidRPr="00BD2CDB" w:rsidRDefault="00CD1C22" w:rsidP="00DD3E62">
      <w:pPr>
        <w:pStyle w:val="NormalWeb"/>
        <w:ind w:firstLine="708"/>
        <w:jc w:val="both"/>
      </w:pPr>
      <w:r>
        <w:t>Svi iznosi naznačeni u Prijedlogu Proračuna Općine Kostrena za 202</w:t>
      </w:r>
      <w:r w:rsidR="00BF3A7D">
        <w:t>4</w:t>
      </w:r>
      <w:r>
        <w:t>. godinu i projekcija za 202</w:t>
      </w:r>
      <w:r w:rsidR="00BF3A7D">
        <w:t>5</w:t>
      </w:r>
      <w:r>
        <w:t>. i 202</w:t>
      </w:r>
      <w:r w:rsidR="00BF3A7D">
        <w:t>6</w:t>
      </w:r>
      <w:r>
        <w:t>. godinu izraženi su u valuti euro.</w:t>
      </w:r>
    </w:p>
    <w:p w14:paraId="283EDAE3" w14:textId="433A0941" w:rsidR="007A2975" w:rsidRPr="00BD2CDB" w:rsidRDefault="007A2975" w:rsidP="00DD3E62">
      <w:pPr>
        <w:spacing w:after="0" w:line="240" w:lineRule="auto"/>
        <w:ind w:firstLine="708"/>
      </w:pPr>
      <w:r w:rsidRPr="00BD2CDB">
        <w:t>Savjetovanje sa zainteresiranom javnosti provest će se u trajanju od</w:t>
      </w:r>
      <w:r w:rsidR="00BF3A7D">
        <w:t xml:space="preserve"> </w:t>
      </w:r>
      <w:r w:rsidR="00BF3A7D" w:rsidRPr="00BF3A7D">
        <w:rPr>
          <w:b/>
          <w:bCs/>
        </w:rPr>
        <w:t xml:space="preserve">13. </w:t>
      </w:r>
      <w:r w:rsidR="0045343A" w:rsidRPr="00BF3A7D">
        <w:rPr>
          <w:b/>
          <w:bCs/>
        </w:rPr>
        <w:t>studenog 20</w:t>
      </w:r>
      <w:r w:rsidR="006F15BB" w:rsidRPr="00BF3A7D">
        <w:rPr>
          <w:b/>
          <w:bCs/>
        </w:rPr>
        <w:t>2</w:t>
      </w:r>
      <w:r w:rsidR="00BF3A7D" w:rsidRPr="00BF3A7D">
        <w:rPr>
          <w:b/>
          <w:bCs/>
        </w:rPr>
        <w:t>3</w:t>
      </w:r>
      <w:r w:rsidR="0045343A" w:rsidRPr="00BF3A7D">
        <w:rPr>
          <w:b/>
          <w:bCs/>
        </w:rPr>
        <w:t>. do</w:t>
      </w:r>
      <w:r w:rsidR="00BF3A7D" w:rsidRPr="00BF3A7D">
        <w:rPr>
          <w:b/>
          <w:bCs/>
        </w:rPr>
        <w:t xml:space="preserve"> 21. </w:t>
      </w:r>
      <w:r w:rsidR="00A54608" w:rsidRPr="00BF3A7D">
        <w:rPr>
          <w:b/>
          <w:bCs/>
        </w:rPr>
        <w:t>studenog 20</w:t>
      </w:r>
      <w:r w:rsidR="002750ED" w:rsidRPr="00BF3A7D">
        <w:rPr>
          <w:b/>
          <w:bCs/>
        </w:rPr>
        <w:t>2</w:t>
      </w:r>
      <w:r w:rsidR="00BF3A7D" w:rsidRPr="00BF3A7D">
        <w:rPr>
          <w:b/>
          <w:bCs/>
        </w:rPr>
        <w:t>3</w:t>
      </w:r>
      <w:r w:rsidRPr="00BF3A7D">
        <w:rPr>
          <w:b/>
          <w:bCs/>
        </w:rPr>
        <w:t>.</w:t>
      </w:r>
      <w:r w:rsidR="006F15BB" w:rsidRPr="00BF3A7D">
        <w:rPr>
          <w:b/>
          <w:bCs/>
        </w:rPr>
        <w:t xml:space="preserve"> </w:t>
      </w:r>
      <w:r w:rsidRPr="00BF3A7D">
        <w:rPr>
          <w:b/>
          <w:bCs/>
        </w:rPr>
        <w:t>godine.</w:t>
      </w:r>
      <w:r w:rsidR="00363E53" w:rsidRPr="00BD2CDB">
        <w:t xml:space="preserve"> </w:t>
      </w:r>
      <w:r w:rsidRPr="00BD2CDB">
        <w:t xml:space="preserve">Pozivamo Vas da dostavite </w:t>
      </w:r>
      <w:r w:rsidR="002750ED" w:rsidRPr="00BD2CDB">
        <w:t>s</w:t>
      </w:r>
      <w:r w:rsidRPr="00BD2CDB">
        <w:t>voje prijedloge, komentare i primjedbe</w:t>
      </w:r>
      <w:r w:rsidR="00CD2817" w:rsidRPr="00BD2CDB">
        <w:t xml:space="preserve"> na predloženi Prijedlog </w:t>
      </w:r>
      <w:r w:rsidR="0045343A" w:rsidRPr="00BD2CDB">
        <w:t>Proračuna Općine Kostrena za 20</w:t>
      </w:r>
      <w:r w:rsidR="004119B1" w:rsidRPr="00BD2CDB">
        <w:t>2</w:t>
      </w:r>
      <w:r w:rsidR="00BF3A7D">
        <w:t>4</w:t>
      </w:r>
      <w:r w:rsidR="0045343A" w:rsidRPr="00BD2CDB">
        <w:t>. godinu i projekcij</w:t>
      </w:r>
      <w:r w:rsidR="00F37C68" w:rsidRPr="00BD2CDB">
        <w:t>e</w:t>
      </w:r>
      <w:r w:rsidR="002F014D" w:rsidRPr="00BD2CDB">
        <w:t xml:space="preserve"> za 202</w:t>
      </w:r>
      <w:r w:rsidR="00BF3A7D">
        <w:t>5</w:t>
      </w:r>
      <w:r w:rsidR="0045343A" w:rsidRPr="00BD2CDB">
        <w:t>. i 202</w:t>
      </w:r>
      <w:r w:rsidR="00BF3A7D">
        <w:t>6</w:t>
      </w:r>
      <w:r w:rsidR="0045343A" w:rsidRPr="00BD2CDB">
        <w:t xml:space="preserve">. godinu </w:t>
      </w:r>
      <w:r w:rsidRPr="00BD2CDB">
        <w:t>putem e-maila na adresu</w:t>
      </w:r>
      <w:r w:rsidR="00BF3A7D">
        <w:t>:</w:t>
      </w:r>
      <w:r w:rsidRPr="00BD2CDB">
        <w:t xml:space="preserve"> </w:t>
      </w:r>
      <w:hyperlink r:id="rId6" w:history="1">
        <w:r w:rsidRPr="00BF3A7D">
          <w:rPr>
            <w:rStyle w:val="Hyperlink"/>
            <w:b/>
            <w:bCs/>
          </w:rPr>
          <w:t>kostrena@kostrena.hr</w:t>
        </w:r>
      </w:hyperlink>
      <w:r w:rsidRPr="00BD2CDB">
        <w:t xml:space="preserve"> na obrascu u prilogu.</w:t>
      </w:r>
    </w:p>
    <w:p w14:paraId="0E600465" w14:textId="77777777" w:rsidR="0045343A" w:rsidRPr="00BD2CDB" w:rsidRDefault="0045343A" w:rsidP="00DD3E62">
      <w:pPr>
        <w:spacing w:after="0" w:line="240" w:lineRule="auto"/>
        <w:ind w:firstLine="708"/>
      </w:pPr>
    </w:p>
    <w:p w14:paraId="14954693" w14:textId="77777777" w:rsidR="007A2975" w:rsidRPr="00BD2CDB" w:rsidRDefault="007A2975" w:rsidP="00DD3E62">
      <w:pPr>
        <w:spacing w:after="0" w:line="240" w:lineRule="auto"/>
        <w:ind w:firstLine="708"/>
      </w:pPr>
      <w:r w:rsidRPr="00BD2CDB">
        <w:t xml:space="preserve">Mišljenja, prijedlozi i primjedbe za vrijeme trajanja javne rasprave i savjetovanja mogu se uputiti putem obrasca (u prilogu) na stranici Savjetovanje sa zainteresiranom javnošću. Prijedlozi, komentari i primjedbe moraju sadržavati adresu podnositelja i biti čitko i razumljivo napisani, </w:t>
      </w:r>
      <w:r w:rsidR="002F014D" w:rsidRPr="00BD2CDB">
        <w:t>uz jasno navođenje dijela</w:t>
      </w:r>
      <w:r w:rsidRPr="00BD2CDB">
        <w:t xml:space="preserve"> Prijedloga Odluke na koje se odnose, te biti dostavljeni u gore navedenom roku.</w:t>
      </w:r>
    </w:p>
    <w:p w14:paraId="3DC12B80" w14:textId="77777777" w:rsidR="0045343A" w:rsidRPr="00BD2CDB" w:rsidRDefault="0045343A" w:rsidP="00DD3E62">
      <w:pPr>
        <w:spacing w:after="0" w:line="240" w:lineRule="auto"/>
        <w:ind w:firstLine="708"/>
      </w:pPr>
    </w:p>
    <w:p w14:paraId="36AEACE2" w14:textId="77777777" w:rsidR="007A2975" w:rsidRPr="00BD2CDB" w:rsidRDefault="007A2975" w:rsidP="00DD3E62">
      <w:pPr>
        <w:spacing w:after="0" w:line="240" w:lineRule="auto"/>
        <w:ind w:firstLine="708"/>
      </w:pPr>
      <w:r w:rsidRPr="00BD2CDB">
        <w:t xml:space="preserve">Po završetku savjetovanja svi prijedlozi pristigli u propisanom razdoblju, biti će pregledani i razmotreni te će se o istom sastaviti "Izvješće o usvojenim i odbijenim prijedlozima" koje će biti javno objavljeno na web stranici Općine Kostrena – </w:t>
      </w:r>
      <w:hyperlink r:id="rId7" w:history="1">
        <w:r w:rsidRPr="00BD2CDB">
          <w:rPr>
            <w:rStyle w:val="Hyperlink"/>
          </w:rPr>
          <w:t>www.kostrena.hr</w:t>
        </w:r>
      </w:hyperlink>
      <w:r w:rsidRPr="00BD2CDB">
        <w:t>.</w:t>
      </w:r>
    </w:p>
    <w:p w14:paraId="662B3CB5" w14:textId="77777777" w:rsidR="0045343A" w:rsidRPr="00BD2CDB" w:rsidRDefault="0045343A" w:rsidP="00DD3E62">
      <w:pPr>
        <w:spacing w:after="0" w:line="240" w:lineRule="auto"/>
        <w:ind w:firstLine="708"/>
      </w:pPr>
    </w:p>
    <w:p w14:paraId="331D2F08" w14:textId="1A70BCFB" w:rsidR="007A2975" w:rsidRDefault="007A2975" w:rsidP="00DD3E62">
      <w:pPr>
        <w:spacing w:after="0" w:line="240" w:lineRule="auto"/>
        <w:ind w:firstLine="708"/>
      </w:pPr>
      <w:r w:rsidRPr="00BD2CDB">
        <w:t>Na temelju  pristiglih prijedloga sudionika savjetovanja formulirat ć</w:t>
      </w:r>
      <w:r w:rsidR="00CD2817" w:rsidRPr="00BD2CDB">
        <w:t xml:space="preserve">e se </w:t>
      </w:r>
      <w:r w:rsidR="002F014D" w:rsidRPr="00BD2CDB">
        <w:t>konačni tekst</w:t>
      </w:r>
      <w:r w:rsidRPr="00BD2CDB">
        <w:t xml:space="preserve"> </w:t>
      </w:r>
      <w:r w:rsidR="00CD2817" w:rsidRPr="00BD2CDB">
        <w:t>O</w:t>
      </w:r>
      <w:r w:rsidRPr="00BD2CDB">
        <w:t xml:space="preserve">dluke o </w:t>
      </w:r>
      <w:r w:rsidR="002F014D" w:rsidRPr="00BD2CDB">
        <w:t>Proračunu Općine Kostrena za 20</w:t>
      </w:r>
      <w:r w:rsidR="004119B1" w:rsidRPr="00BD2CDB">
        <w:t>2</w:t>
      </w:r>
      <w:r w:rsidR="00BF3A7D">
        <w:t>4</w:t>
      </w:r>
      <w:r w:rsidR="002F014D" w:rsidRPr="00BD2CDB">
        <w:t>. godinu i projekcija za 202</w:t>
      </w:r>
      <w:r w:rsidR="00BF3A7D">
        <w:t>5</w:t>
      </w:r>
      <w:r w:rsidR="002F014D" w:rsidRPr="00BD2CDB">
        <w:t>. i 20</w:t>
      </w:r>
      <w:r w:rsidR="004119B1" w:rsidRPr="00BD2CDB">
        <w:t>2</w:t>
      </w:r>
      <w:r w:rsidR="00BF3A7D">
        <w:t>6</w:t>
      </w:r>
      <w:r w:rsidR="002F014D" w:rsidRPr="00BD2CDB">
        <w:t xml:space="preserve">. godinu </w:t>
      </w:r>
      <w:r w:rsidRPr="00BD2CDB">
        <w:t>o čijem će usvajanju raspravljati Općinsko vijeće Općine Kostrena kao nadležno predstavničko tijelo.</w:t>
      </w:r>
    </w:p>
    <w:p w14:paraId="0A89CB71" w14:textId="634E648F" w:rsidR="00DD3E62" w:rsidRDefault="00DD3E62" w:rsidP="00BF3A7D">
      <w:pPr>
        <w:spacing w:after="0" w:line="240" w:lineRule="auto"/>
      </w:pPr>
    </w:p>
    <w:p w14:paraId="5174B47A" w14:textId="77777777" w:rsidR="00DD3E62" w:rsidRDefault="00DD3E62" w:rsidP="00DD3E62">
      <w:pPr>
        <w:spacing w:after="0" w:line="240" w:lineRule="auto"/>
        <w:ind w:firstLine="708"/>
      </w:pPr>
    </w:p>
    <w:p w14:paraId="4F1840C8" w14:textId="77777777" w:rsidR="00BF3A7D" w:rsidRPr="00BD2CDB" w:rsidRDefault="00BF3A7D" w:rsidP="00DD3E62">
      <w:pPr>
        <w:spacing w:after="0" w:line="240" w:lineRule="auto"/>
        <w:ind w:firstLine="708"/>
      </w:pPr>
    </w:p>
    <w:p w14:paraId="01A21BA1" w14:textId="5C9D4AA8" w:rsidR="007A2975" w:rsidRPr="00BF3A7D" w:rsidRDefault="00E05DC3" w:rsidP="007A2975">
      <w:pPr>
        <w:spacing w:after="0" w:line="276" w:lineRule="auto"/>
        <w:ind w:left="5664" w:firstLine="708"/>
        <w:rPr>
          <w:b/>
          <w:i/>
        </w:rPr>
      </w:pPr>
      <w:r w:rsidRPr="00BF3A7D">
        <w:rPr>
          <w:b/>
          <w:i/>
        </w:rPr>
        <w:t xml:space="preserve"> </w:t>
      </w:r>
      <w:r w:rsidR="003C2B81" w:rsidRPr="00BF3A7D">
        <w:rPr>
          <w:b/>
          <w:i/>
        </w:rPr>
        <w:t xml:space="preserve">  </w:t>
      </w:r>
      <w:r w:rsidR="007A2975" w:rsidRPr="00BF3A7D">
        <w:rPr>
          <w:b/>
          <w:i/>
        </w:rPr>
        <w:t xml:space="preserve"> </w:t>
      </w:r>
      <w:r w:rsidR="006F15BB" w:rsidRPr="00BF3A7D">
        <w:rPr>
          <w:b/>
          <w:i/>
        </w:rPr>
        <w:t>PROČELNICA</w:t>
      </w:r>
    </w:p>
    <w:p w14:paraId="430A9B2C" w14:textId="362F54A6" w:rsidR="007A2975" w:rsidRPr="00BF3A7D" w:rsidRDefault="007A2975" w:rsidP="007A2975">
      <w:pPr>
        <w:spacing w:after="0" w:line="276" w:lineRule="auto"/>
        <w:ind w:left="3540" w:firstLine="708"/>
        <w:rPr>
          <w:b/>
          <w:i/>
        </w:rPr>
      </w:pPr>
      <w:r w:rsidRPr="00BF3A7D">
        <w:rPr>
          <w:b/>
          <w:i/>
        </w:rPr>
        <w:t xml:space="preserve">                   </w:t>
      </w:r>
      <w:r w:rsidR="0045343A" w:rsidRPr="00BF3A7D">
        <w:rPr>
          <w:b/>
          <w:i/>
        </w:rPr>
        <w:tab/>
        <w:t xml:space="preserve">   </w:t>
      </w:r>
      <w:r w:rsidR="00E05DC3" w:rsidRPr="00BF3A7D">
        <w:rPr>
          <w:b/>
          <w:i/>
        </w:rPr>
        <w:t>Mirjana Padovan Banić</w:t>
      </w:r>
      <w:r w:rsidR="00BF3A7D" w:rsidRPr="00BF3A7D">
        <w:rPr>
          <w:b/>
          <w:i/>
        </w:rPr>
        <w:t xml:space="preserve">, </w:t>
      </w:r>
      <w:proofErr w:type="spellStart"/>
      <w:r w:rsidR="00BF3A7D" w:rsidRPr="00BF3A7D">
        <w:rPr>
          <w:b/>
          <w:i/>
        </w:rPr>
        <w:t>dipl.eoc</w:t>
      </w:r>
      <w:proofErr w:type="spellEnd"/>
      <w:r w:rsidR="00BF3A7D" w:rsidRPr="00BF3A7D">
        <w:rPr>
          <w:b/>
          <w:i/>
        </w:rPr>
        <w:t>.</w:t>
      </w:r>
    </w:p>
    <w:sectPr w:rsidR="007A2975" w:rsidRPr="00BF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5"/>
    <w:rsid w:val="001D0EC8"/>
    <w:rsid w:val="002750ED"/>
    <w:rsid w:val="00294A41"/>
    <w:rsid w:val="002A38AC"/>
    <w:rsid w:val="002C1C85"/>
    <w:rsid w:val="002F014D"/>
    <w:rsid w:val="00363E53"/>
    <w:rsid w:val="003C2B81"/>
    <w:rsid w:val="003E63A6"/>
    <w:rsid w:val="004119B1"/>
    <w:rsid w:val="00421B41"/>
    <w:rsid w:val="0045343A"/>
    <w:rsid w:val="004A00BD"/>
    <w:rsid w:val="0064017B"/>
    <w:rsid w:val="00640E53"/>
    <w:rsid w:val="006D2B5F"/>
    <w:rsid w:val="006F15BB"/>
    <w:rsid w:val="00720D50"/>
    <w:rsid w:val="007A2975"/>
    <w:rsid w:val="008E0861"/>
    <w:rsid w:val="00987EBF"/>
    <w:rsid w:val="00A54608"/>
    <w:rsid w:val="00AF05D8"/>
    <w:rsid w:val="00B53DC6"/>
    <w:rsid w:val="00BA6BFF"/>
    <w:rsid w:val="00BD2CDB"/>
    <w:rsid w:val="00BF3A7D"/>
    <w:rsid w:val="00CD1C22"/>
    <w:rsid w:val="00CD2817"/>
    <w:rsid w:val="00D441C7"/>
    <w:rsid w:val="00DA17F3"/>
    <w:rsid w:val="00DD3E62"/>
    <w:rsid w:val="00DF2745"/>
    <w:rsid w:val="00DF4B3E"/>
    <w:rsid w:val="00E05DC3"/>
    <w:rsid w:val="00E225D0"/>
    <w:rsid w:val="00E4177A"/>
    <w:rsid w:val="00F219C8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1A0F"/>
  <w15:chartTrackingRefBased/>
  <w15:docId w15:val="{95C48D96-EDA6-4ACC-80D8-B099AFE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75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97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A29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1C2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mazekic\AppData\Local\Microsoft\Windows\INetCache\Content.Outlook\KP049NG4\www.kostre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trena@kostrena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Modrić</dc:creator>
  <cp:keywords/>
  <dc:description/>
  <cp:lastModifiedBy>Mirela Herman</cp:lastModifiedBy>
  <cp:revision>29</cp:revision>
  <cp:lastPrinted>2022-11-08T09:19:00Z</cp:lastPrinted>
  <dcterms:created xsi:type="dcterms:W3CDTF">2020-11-16T07:54:00Z</dcterms:created>
  <dcterms:modified xsi:type="dcterms:W3CDTF">2023-11-13T13:55:00Z</dcterms:modified>
</cp:coreProperties>
</file>