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7837" w14:textId="77777777" w:rsidR="00F973B2" w:rsidRPr="00E7780F" w:rsidRDefault="00AE4759" w:rsidP="002D1C9E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E7780F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3B2" w:rsidRPr="00E7780F">
        <w:rPr>
          <w:rFonts w:ascii="Arial" w:hAnsi="Arial" w:cs="Arial"/>
          <w:i/>
          <w:sz w:val="18"/>
          <w:szCs w:val="18"/>
        </w:rPr>
        <w:t xml:space="preserve">Obrazac 7. </w:t>
      </w:r>
    </w:p>
    <w:p w14:paraId="2A2DD673" w14:textId="0D7BF7A7" w:rsidR="000470C1" w:rsidRPr="00E7780F" w:rsidRDefault="00F973B2" w:rsidP="00F973B2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E7780F">
        <w:rPr>
          <w:rFonts w:ascii="Arial" w:hAnsi="Arial" w:cs="Arial"/>
          <w:i/>
          <w:sz w:val="18"/>
          <w:szCs w:val="18"/>
        </w:rPr>
        <w:t>Subvencija troškova polaganja stručnih i majstorskih ispita, troškova prekvalifikacije i doškolovanja</w:t>
      </w: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0AC4056B" w14:textId="28DE128A" w:rsidR="00A961AA" w:rsidRDefault="000470C1" w:rsidP="00A26D2F">
      <w:pPr>
        <w:pStyle w:val="Tijeloteksta31"/>
        <w:ind w:right="16"/>
        <w:jc w:val="both"/>
        <w:rPr>
          <w:b w:val="0"/>
          <w:bCs w:val="0"/>
          <w:i/>
          <w:color w:val="FF0000"/>
          <w:sz w:val="22"/>
          <w:szCs w:val="22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79616" w14:textId="77777777" w:rsidR="00104E71" w:rsidRDefault="00E07170" w:rsidP="00104E71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45DBA440" w14:textId="77777777" w:rsidR="004639A8" w:rsidRDefault="004639A8" w:rsidP="00104E71">
      <w:pPr>
        <w:ind w:right="16"/>
        <w:jc w:val="center"/>
        <w:rPr>
          <w:rFonts w:ascii="Arial" w:hAnsi="Arial" w:cs="Arial"/>
          <w:b/>
          <w:sz w:val="22"/>
          <w:szCs w:val="22"/>
        </w:rPr>
      </w:pPr>
    </w:p>
    <w:p w14:paraId="141D6325" w14:textId="1510F033" w:rsidR="00104E71" w:rsidRDefault="00C01AC4" w:rsidP="00104E71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 w:rsidRPr="00104E71">
        <w:rPr>
          <w:rFonts w:ascii="Arial" w:hAnsi="Arial" w:cs="Arial"/>
          <w:b/>
          <w:sz w:val="22"/>
          <w:szCs w:val="22"/>
        </w:rPr>
        <w:t xml:space="preserve">Mjera </w:t>
      </w:r>
      <w:r w:rsidR="00104E71" w:rsidRPr="00104E71">
        <w:rPr>
          <w:rFonts w:ascii="Arial" w:hAnsi="Arial" w:cs="Arial"/>
          <w:b/>
          <w:sz w:val="22"/>
          <w:szCs w:val="22"/>
        </w:rPr>
        <w:t>7</w:t>
      </w:r>
      <w:r w:rsidR="00B67811" w:rsidRPr="00104E71">
        <w:rPr>
          <w:rFonts w:ascii="Arial" w:hAnsi="Arial" w:cs="Arial"/>
          <w:b/>
          <w:sz w:val="22"/>
          <w:szCs w:val="22"/>
        </w:rPr>
        <w:t>.</w:t>
      </w:r>
    </w:p>
    <w:p w14:paraId="0B0DFAC2" w14:textId="77777777" w:rsidR="00EC3273" w:rsidRDefault="00104E71" w:rsidP="004639A8">
      <w:pPr>
        <w:ind w:right="16"/>
        <w:jc w:val="center"/>
        <w:rPr>
          <w:rFonts w:ascii="Arial" w:hAnsi="Arial" w:cs="Arial"/>
          <w:b/>
          <w:i/>
          <w:sz w:val="22"/>
          <w:szCs w:val="22"/>
        </w:rPr>
      </w:pPr>
      <w:r w:rsidRPr="00104E71">
        <w:rPr>
          <w:rFonts w:ascii="Arial" w:hAnsi="Arial" w:cs="Arial"/>
          <w:b/>
          <w:i/>
          <w:sz w:val="22"/>
          <w:szCs w:val="22"/>
        </w:rPr>
        <w:t>Subvencija troškova</w:t>
      </w:r>
      <w:r w:rsidR="004E07EB">
        <w:rPr>
          <w:rFonts w:ascii="Arial" w:hAnsi="Arial" w:cs="Arial"/>
          <w:b/>
          <w:i/>
          <w:sz w:val="22"/>
          <w:szCs w:val="22"/>
        </w:rPr>
        <w:t xml:space="preserve"> </w:t>
      </w:r>
      <w:r w:rsidRPr="00104E71">
        <w:rPr>
          <w:rFonts w:ascii="Arial" w:hAnsi="Arial" w:cs="Arial"/>
          <w:b/>
          <w:i/>
          <w:sz w:val="22"/>
          <w:szCs w:val="22"/>
        </w:rPr>
        <w:t>polaganja stručnih i majstorskih ispita,</w:t>
      </w:r>
    </w:p>
    <w:p w14:paraId="5DA5953F" w14:textId="32599316" w:rsidR="00104E71" w:rsidRPr="00104E71" w:rsidRDefault="00104E71" w:rsidP="004639A8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 w:rsidRPr="00104E71">
        <w:rPr>
          <w:rFonts w:ascii="Arial" w:hAnsi="Arial" w:cs="Arial"/>
          <w:b/>
          <w:i/>
          <w:sz w:val="22"/>
          <w:szCs w:val="22"/>
        </w:rPr>
        <w:t xml:space="preserve">troškova </w:t>
      </w:r>
      <w:r>
        <w:rPr>
          <w:rFonts w:ascii="Arial" w:hAnsi="Arial" w:cs="Arial"/>
          <w:b/>
          <w:i/>
          <w:sz w:val="22"/>
          <w:szCs w:val="22"/>
        </w:rPr>
        <w:t>p</w:t>
      </w:r>
      <w:r w:rsidRPr="00104E71">
        <w:rPr>
          <w:rFonts w:ascii="Arial" w:hAnsi="Arial" w:cs="Arial"/>
          <w:b/>
          <w:i/>
          <w:sz w:val="22"/>
          <w:szCs w:val="22"/>
        </w:rPr>
        <w:t>rekvalifikacije i</w:t>
      </w:r>
      <w:r w:rsidR="00EC3273">
        <w:rPr>
          <w:rFonts w:ascii="Arial" w:hAnsi="Arial" w:cs="Arial"/>
          <w:b/>
          <w:i/>
          <w:sz w:val="22"/>
          <w:szCs w:val="22"/>
        </w:rPr>
        <w:t xml:space="preserve"> d</w:t>
      </w:r>
      <w:r w:rsidRPr="00104E71">
        <w:rPr>
          <w:rFonts w:ascii="Arial" w:hAnsi="Arial" w:cs="Arial"/>
          <w:b/>
          <w:i/>
          <w:sz w:val="22"/>
          <w:szCs w:val="22"/>
        </w:rPr>
        <w:t>oškolovanja</w:t>
      </w:r>
    </w:p>
    <w:p w14:paraId="23D25E70" w14:textId="345B7D69" w:rsidR="00D10889" w:rsidRPr="00693869" w:rsidRDefault="00D10889" w:rsidP="00104E71">
      <w:pPr>
        <w:ind w:right="16"/>
        <w:jc w:val="center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227"/>
        <w:gridCol w:w="3265"/>
        <w:gridCol w:w="3820"/>
      </w:tblGrid>
      <w:tr w:rsidR="00575E8E" w:rsidRPr="000C4BCA" w14:paraId="681067ED" w14:textId="77777777" w:rsidTr="00A26D2F">
        <w:trPr>
          <w:trHeight w:val="567"/>
        </w:trPr>
        <w:tc>
          <w:tcPr>
            <w:tcW w:w="1062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1A60CED0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730601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E7780F" w:rsidRPr="000C4BCA" w14:paraId="2F4B98C0" w14:textId="77777777" w:rsidTr="008A109A">
        <w:trPr>
          <w:trHeight w:val="713"/>
        </w:trPr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54BF0518" w14:textId="207108E4" w:rsidR="00E7780F" w:rsidRDefault="00E7780F" w:rsidP="008A109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3354DE" w14:textId="77777777" w:rsidR="00E7780F" w:rsidRPr="00E7780F" w:rsidRDefault="00E7780F" w:rsidP="00E778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12FD1" w:rsidRPr="000C4BCA" w14:paraId="34388F02" w14:textId="77777777" w:rsidTr="002E7B7F">
        <w:trPr>
          <w:trHeight w:val="454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4294698E" w14:textId="559C8B4A" w:rsidR="00112FD1" w:rsidRDefault="00112FD1" w:rsidP="00112FD1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52A23783" w14:textId="47BE21F4" w:rsidR="00112FD1" w:rsidRPr="00FC5A04" w:rsidRDefault="00112FD1" w:rsidP="00E7780F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112FD1" w:rsidRPr="000C4BCA" w14:paraId="6CC63775" w14:textId="77777777" w:rsidTr="002E7B7F">
        <w:trPr>
          <w:trHeight w:val="284"/>
        </w:trPr>
        <w:tc>
          <w:tcPr>
            <w:tcW w:w="3544" w:type="dxa"/>
            <w:gridSpan w:val="2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6FC78EF6" w14:textId="77777777" w:rsidR="00112FD1" w:rsidRDefault="00112FD1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C474EB" w14:textId="614651DF" w:rsidR="00112FD1" w:rsidRPr="00FC5A04" w:rsidRDefault="00112FD1" w:rsidP="00112FD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j.d.o.o.,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2E7B7F">
        <w:trPr>
          <w:trHeight w:val="713"/>
        </w:trPr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E7780F" w:rsidRDefault="00640938" w:rsidP="00E7780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E7780F" w:rsidRDefault="00FD37D1" w:rsidP="00E7780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2FC6B0D4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FF38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F38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E7780F" w:rsidRDefault="00D210D9" w:rsidP="00E7780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E7780F" w:rsidRDefault="00FD37D1" w:rsidP="00E7780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E7780F" w:rsidRDefault="00FD37D1" w:rsidP="00E7780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E7780F" w:rsidRDefault="00B27184" w:rsidP="00E7780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E7780F" w:rsidRDefault="00B27184" w:rsidP="00E7780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2E7B7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18496CF7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FF38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F38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E7780F" w:rsidRDefault="00B27184" w:rsidP="00E7780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780F" w:rsidRPr="000C4BCA" w14:paraId="0AA0C9F6" w14:textId="77777777" w:rsidTr="008A109A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FCE8E80" w14:textId="16628B92" w:rsidR="00E7780F" w:rsidRPr="00B27184" w:rsidRDefault="00E7780F" w:rsidP="008A109A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3D743C" w14:textId="77777777" w:rsidR="00E7780F" w:rsidRPr="00E7780F" w:rsidRDefault="00E7780F" w:rsidP="008A109A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7780F" w:rsidRPr="000C4BCA" w14:paraId="1425A935" w14:textId="77777777" w:rsidTr="008A109A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4DF0834" w14:textId="66971F1A" w:rsidR="00E7780F" w:rsidRPr="00B27184" w:rsidRDefault="00E7780F" w:rsidP="008A109A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4A8038" w14:textId="77777777" w:rsidR="00E7780F" w:rsidRPr="00E7780F" w:rsidRDefault="00E7780F" w:rsidP="008A109A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2E7B7F">
        <w:trPr>
          <w:trHeight w:val="567"/>
        </w:trPr>
        <w:tc>
          <w:tcPr>
            <w:tcW w:w="680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E7780F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E7780F">
        <w:trPr>
          <w:trHeight w:val="567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C7F9AB8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F767FC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F4880E2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E7780F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92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80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65027CB5" w:rsidR="00FD37D1" w:rsidRPr="00785DEE" w:rsidRDefault="00E7780F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60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A26D2F">
        <w:trPr>
          <w:trHeight w:val="254"/>
        </w:trPr>
        <w:tc>
          <w:tcPr>
            <w:tcW w:w="1062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10DFA41C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27664A">
              <w:rPr>
                <w:rFonts w:ascii="Arial" w:eastAsia="Calibri" w:hAnsi="Arial" w:cs="Arial"/>
                <w:b/>
                <w:bCs/>
              </w:rPr>
              <w:t>7</w:t>
            </w:r>
            <w:r w:rsidR="00F66D50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E7780F">
        <w:trPr>
          <w:trHeight w:val="828"/>
        </w:trPr>
        <w:tc>
          <w:tcPr>
            <w:tcW w:w="354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0B0E5AF6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A26D2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7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E7780F" w:rsidRDefault="00FD37D1" w:rsidP="00E7780F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27F0E" w:rsidRPr="00E57998" w14:paraId="43E8F47E" w14:textId="77777777" w:rsidTr="002D1C9E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12" w:type="dxa"/>
            <w:gridSpan w:val="3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0DBC7B2E" w:rsidR="00D27F0E" w:rsidRPr="006C0E58" w:rsidRDefault="00D27F0E" w:rsidP="006C0E58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0F8910B7" w14:textId="77777777" w:rsidR="003D2F50" w:rsidRPr="00593EBB" w:rsidRDefault="003D2F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42DA640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39BFA87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7"/>
        <w:gridCol w:w="19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6639F765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A26D2F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FF3819" w:rsidRPr="00C03F77" w14:paraId="5A40F8EA" w14:textId="77777777" w:rsidTr="00FA3EF2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FF3819" w:rsidRPr="00C96B5E" w:rsidRDefault="00FF3819" w:rsidP="00FF3819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FF3819" w:rsidRPr="00C96B5E" w:rsidRDefault="00FF3819" w:rsidP="00FF3819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FF3819" w:rsidRPr="00C96B5E" w:rsidRDefault="00FF3819" w:rsidP="00FF3819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FF3819" w:rsidRPr="00C96B5E" w:rsidRDefault="00FF3819" w:rsidP="00FF3819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FF3819" w:rsidRPr="00C96B5E" w:rsidRDefault="00FF3819" w:rsidP="00FF3819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FF3819" w:rsidRPr="00C96B5E" w:rsidRDefault="00FF3819" w:rsidP="00FF3819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FF3819" w:rsidRPr="00C96B5E" w:rsidRDefault="00FF3819" w:rsidP="00FF3819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FF3819" w:rsidRPr="00C96B5E" w:rsidRDefault="00FF3819" w:rsidP="00FF3819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3AD90B5" w14:textId="77777777" w:rsidR="00FF3819" w:rsidRDefault="00FF3819" w:rsidP="00FF3819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0865C7C5" w:rsidR="00FF3819" w:rsidRPr="00C96B5E" w:rsidRDefault="00FF3819" w:rsidP="00FF3819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4ACBB042" w14:textId="77777777" w:rsidR="00FF3819" w:rsidRPr="00123A8A" w:rsidRDefault="00FF3819" w:rsidP="00FF3819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0335AC3F" w14:textId="77777777" w:rsidR="00FF3819" w:rsidRDefault="00FF3819" w:rsidP="00FF3819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3D1D9F50" w14:textId="77777777" w:rsidR="00FF3819" w:rsidRPr="00711169" w:rsidRDefault="00FF3819" w:rsidP="00FF3819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3475A345" w14:textId="77777777" w:rsidR="00FF3819" w:rsidRDefault="00FF3819" w:rsidP="00FF3819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20056B6E" w14:textId="77777777" w:rsidR="00FF3819" w:rsidRDefault="00FF3819" w:rsidP="00FF3819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FF3819" w:rsidRPr="00C03F77" w:rsidRDefault="00FF3819" w:rsidP="00FF3819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44CEDAE4" w14:textId="77777777" w:rsidR="00FF3819" w:rsidRPr="00123A8A" w:rsidRDefault="00FF3819" w:rsidP="00FF3819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4EB03CA9" w14:textId="77777777" w:rsidR="00FF3819" w:rsidRDefault="00FF3819" w:rsidP="00FF3819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5A140572" w14:textId="77777777" w:rsidR="00FF3819" w:rsidRPr="00711169" w:rsidRDefault="00FF3819" w:rsidP="00FF3819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D21CF63" w14:textId="77777777" w:rsidR="00FF3819" w:rsidRPr="00711169" w:rsidRDefault="00FF3819" w:rsidP="00FF3819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251DF52A" w:rsidR="00FF3819" w:rsidRPr="00C03F77" w:rsidRDefault="00FF3819" w:rsidP="00FF3819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2E7B7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2E7B7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2E7B7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2E7B7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2E7B7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C4A0F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C4A0F" w:rsidRDefault="00DA1B87" w:rsidP="005C4A0F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7643E2">
        <w:trPr>
          <w:trHeight w:val="73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6C783DCB" w14:textId="77777777" w:rsidR="00FF3819" w:rsidRDefault="00FF3819" w:rsidP="00FF3819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5BE77434" w14:textId="77777777" w:rsidR="00FF3819" w:rsidRDefault="00FF3819" w:rsidP="00FF3819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5961D89D" w:rsidR="00DA1B87" w:rsidRPr="00E261E8" w:rsidRDefault="00FF3819" w:rsidP="00FF3819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5C4A0F">
            <w:pPr>
              <w:suppressAutoHyphens w:val="0"/>
              <w:spacing w:line="360" w:lineRule="auto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7643E2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5C4A0F">
            <w:pPr>
              <w:suppressAutoHyphens w:val="0"/>
              <w:spacing w:line="360" w:lineRule="auto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7643E2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5C4A0F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393BC4E5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894285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450,00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9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Pr="005C4A0F" w:rsidRDefault="00DA1B87" w:rsidP="005C4A0F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</w:p>
          <w:p w14:paraId="59AC667C" w14:textId="77777777" w:rsidR="00DA1B87" w:rsidRPr="007643E2" w:rsidRDefault="00DA1B87" w:rsidP="00B95DB7">
            <w:pPr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CB414D" w:rsidRPr="00A44C9C" w14:paraId="08061172" w14:textId="77777777" w:rsidTr="00ED2D1A">
        <w:trPr>
          <w:trHeight w:val="284"/>
        </w:trPr>
        <w:tc>
          <w:tcPr>
            <w:tcW w:w="1276" w:type="dxa"/>
            <w:vAlign w:val="center"/>
          </w:tcPr>
          <w:p w14:paraId="0E56F4BB" w14:textId="77777777" w:rsidR="00CB414D" w:rsidRPr="00A44C9C" w:rsidRDefault="00CB414D" w:rsidP="00ED2D1A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38F77310" w14:textId="77777777" w:rsidR="00CB414D" w:rsidRPr="001C7387" w:rsidRDefault="00CB414D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6BD7F3B7" w14:textId="77777777" w:rsidR="00CB414D" w:rsidRDefault="00CB414D" w:rsidP="00CB414D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56ADA140" w14:textId="77777777" w:rsidR="00CB414D" w:rsidRDefault="00CB414D" w:rsidP="00CB414D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>Vlasnik ili osoba ovlaštena za zastupanje</w:t>
      </w:r>
    </w:p>
    <w:p w14:paraId="5E0FF222" w14:textId="77777777" w:rsidR="00CB414D" w:rsidRDefault="00CB414D" w:rsidP="00CB414D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CB414D" w14:paraId="4C20CE07" w14:textId="77777777" w:rsidTr="00ED2D1A">
        <w:trPr>
          <w:trHeight w:val="22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4C8F30C" w14:textId="77777777" w:rsidR="00CB414D" w:rsidRDefault="00CB414D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414D" w14:paraId="492780D5" w14:textId="77777777" w:rsidTr="00ED2D1A">
        <w:trPr>
          <w:trHeight w:val="227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C500" w14:textId="77777777" w:rsidR="00CB414D" w:rsidRPr="006029C3" w:rsidRDefault="00CB414D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306E5E67" w14:textId="77777777" w:rsidR="00CB414D" w:rsidRDefault="00CB414D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5286140" w14:textId="77777777" w:rsidR="00CB414D" w:rsidRDefault="00CB414D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414D" w14:paraId="0CDD5F95" w14:textId="77777777" w:rsidTr="00ED2D1A">
        <w:trPr>
          <w:trHeight w:val="227"/>
        </w:trPr>
        <w:tc>
          <w:tcPr>
            <w:tcW w:w="4390" w:type="dxa"/>
            <w:tcBorders>
              <w:top w:val="single" w:sz="4" w:space="0" w:color="auto"/>
            </w:tcBorders>
          </w:tcPr>
          <w:p w14:paraId="0B864825" w14:textId="4B08C31D" w:rsidR="00CB414D" w:rsidRPr="003527EF" w:rsidRDefault="00CB414D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1B4CC6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98A61F9" w14:textId="77777777" w:rsidR="00CB414D" w:rsidRDefault="00CB414D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B358C62" w14:textId="34D945C9" w:rsidR="00633A47" w:rsidRPr="003527EF" w:rsidRDefault="00633A47" w:rsidP="003527EF">
      <w:pPr>
        <w:spacing w:after="200"/>
        <w:ind w:left="4678" w:right="-993" w:firstLine="708"/>
        <w:contextualSpacing/>
        <w:rPr>
          <w:rFonts w:ascii="Arial" w:eastAsia="Calibri" w:hAnsi="Arial" w:cs="Arial"/>
          <w:i/>
          <w:sz w:val="18"/>
          <w:szCs w:val="18"/>
        </w:rPr>
      </w:pPr>
    </w:p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403B6087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FA3EF2">
              <w:rPr>
                <w:rFonts w:ascii="Arial" w:hAnsi="Arial" w:cs="Arial"/>
                <w:i/>
                <w:iCs/>
                <w:sz w:val="22"/>
                <w:szCs w:val="22"/>
              </w:rPr>
              <w:t>7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C62F17" w:rsidRDefault="00305C88" w:rsidP="00C62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F17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C62F17" w:rsidRDefault="00305C88" w:rsidP="00C62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C62F17" w:rsidRDefault="00305C88" w:rsidP="00C62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17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C62F17">
            <w:pPr>
              <w:jc w:val="center"/>
              <w:rPr>
                <w:b/>
                <w:bCs/>
                <w:sz w:val="20"/>
                <w:szCs w:val="20"/>
              </w:rPr>
            </w:pPr>
            <w:r w:rsidRPr="00C62F17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65DBB" w:rsidRPr="00365DBB" w14:paraId="20688064" w14:textId="77777777" w:rsidTr="002E7B7F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Pr="00365DBB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65DBB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Pr="00365DBB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365DBB">
              <w:rPr>
                <w:rFonts w:ascii="Arial" w:hAnsi="Arial" w:cs="Arial"/>
                <w:b/>
              </w:rPr>
              <w:t>Preslika registracije</w:t>
            </w:r>
            <w:r w:rsidRPr="00365DBB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D568EE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5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D568EE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65DBB" w:rsidRPr="00365DBB" w14:paraId="04C91E8C" w14:textId="77777777" w:rsidTr="002E7B7F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Pr="00365DBB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65DBB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365DBB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365DBB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D568EE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65DBB" w:rsidRPr="00365DBB" w14:paraId="451716FA" w14:textId="77777777" w:rsidTr="002E7B7F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Pr="00365DBB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65DBB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65DBB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FD09644" w14:textId="77777777" w:rsidR="004845FD" w:rsidRDefault="004845FD" w:rsidP="004845FD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702172BC" w:rsidR="00305C88" w:rsidRPr="00D568EE" w:rsidRDefault="004845FD" w:rsidP="004845FD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D568EE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D568EE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D568EE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796D981A" w14:textId="77777777" w:rsidTr="002E7B7F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Pr="00365DBB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AF66DA5" w:rsidR="00305C88" w:rsidRPr="00365DBB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AC06FC" w14:textId="77777777" w:rsidR="004845FD" w:rsidRDefault="004845FD" w:rsidP="004845FD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33949271" w:rsidR="00305C88" w:rsidRPr="00D568EE" w:rsidRDefault="004845FD" w:rsidP="004845FD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568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D568EE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27571E69" w14:textId="77777777" w:rsidTr="002E7B7F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465EF8" w:rsidRPr="00365DBB" w:rsidRDefault="00465EF8" w:rsidP="00465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663A7D" w:rsidR="00465EF8" w:rsidRPr="00365DBB" w:rsidRDefault="00465EF8" w:rsidP="00465E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C4AE5DA" w14:textId="1C672553" w:rsidR="00465EF8" w:rsidRPr="00C62F17" w:rsidRDefault="00465EF8" w:rsidP="00465EF8">
            <w:pPr>
              <w:pStyle w:val="Tekstkomentara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17">
              <w:rPr>
                <w:rFonts w:ascii="Arial" w:hAnsi="Arial" w:cs="Arial"/>
                <w:b/>
                <w:iCs/>
                <w:sz w:val="22"/>
                <w:szCs w:val="22"/>
              </w:rPr>
              <w:t>Potvrda o završenom usavršavanju,  edukaciji i stručnom osposobljavanju za rad u poljoprivredi ili na gospodarstvu, uvjerenje o položenom majstorskom ispitu, ispitu o stručnoj osposobljenosti ili  preslika Ugovora o prekvalifikaciji ili doškolovanju s ustanovom ovlaštenom za provođenje programa obrazovanja odraslih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465EF8" w:rsidRPr="00D568EE" w:rsidRDefault="00465EF8" w:rsidP="00465EF8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6DDE42F9" w14:textId="77777777" w:rsidTr="002E7B7F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AE66C6" w:rsidRPr="00365DBB" w:rsidRDefault="00AE66C6" w:rsidP="00AE6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4E4D903E" w:rsidR="00AE66C6" w:rsidRPr="00365DBB" w:rsidRDefault="00AE66C6" w:rsidP="00AE6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35092C09" w:rsidR="00AE66C6" w:rsidRPr="00365DBB" w:rsidRDefault="00AE66C6" w:rsidP="00AE66C6">
            <w:pPr>
              <w:jc w:val="both"/>
              <w:rPr>
                <w:rFonts w:ascii="Arial" w:hAnsi="Arial" w:cs="Arial"/>
                <w:b/>
              </w:rPr>
            </w:pPr>
            <w:r w:rsidRPr="00365DBB">
              <w:rPr>
                <w:rFonts w:ascii="Arial" w:hAnsi="Arial" w:cs="Arial"/>
                <w:b/>
                <w:iCs/>
              </w:rPr>
              <w:t>Dokaz o uplaćenim sredstvima polaganja stručnog ispita, troškova stručnog osposobljavanja, edukacije, troškova prekvalifikacije ili doškolovanja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AE66C6" w:rsidRPr="00D568EE" w:rsidRDefault="00AE66C6" w:rsidP="00AE66C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5DBB" w:rsidRPr="00365DBB" w14:paraId="0104EA60" w14:textId="77777777" w:rsidTr="002E7B7F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AE66C6" w:rsidRPr="00365DBB" w:rsidRDefault="00AE66C6" w:rsidP="00AE6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6CA7E371" w:rsidR="00AE66C6" w:rsidRPr="00365DBB" w:rsidRDefault="00AE66C6" w:rsidP="00AE66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DB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49400" w14:textId="1D5C9C3D" w:rsidR="00AE66C6" w:rsidRPr="00365DBB" w:rsidRDefault="00AE66C6" w:rsidP="00AE66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5DBB">
              <w:rPr>
                <w:rFonts w:ascii="Arial" w:hAnsi="Arial" w:cs="Arial"/>
                <w:b/>
                <w:iCs/>
                <w:sz w:val="22"/>
                <w:szCs w:val="22"/>
              </w:rPr>
              <w:t>Potvrda o prebivalištu ili obostrana preslika osobne iskaznice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AE66C6" w:rsidRPr="00D568EE" w:rsidRDefault="00AE66C6" w:rsidP="00AE66C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67E81" w:rsidRPr="00365DBB" w14:paraId="5D61B4DE" w14:textId="77777777" w:rsidTr="002E7B7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04548EC0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5DBB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6F935D" w14:textId="77777777" w:rsidR="00467E81" w:rsidRPr="002A60C0" w:rsidRDefault="00467E81" w:rsidP="00467E81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137538DF" w:rsidR="00467E81" w:rsidRPr="00D568EE" w:rsidRDefault="00467E81" w:rsidP="00467E81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D568EE">
              <w:rPr>
                <w:color w:val="0070C0"/>
                <w:sz w:val="18"/>
                <w:szCs w:val="18"/>
              </w:rPr>
              <w:t>(</w:t>
            </w:r>
            <w:r w:rsidRPr="00D568EE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D568EE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467E81" w:rsidRPr="00D568EE" w:rsidRDefault="00467E81" w:rsidP="00467E81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67E81" w:rsidRPr="00365DBB" w14:paraId="49DB3C80" w14:textId="77777777" w:rsidTr="002E7B7F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36A975D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5DBB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43AEDEE" w14:textId="77777777" w:rsidR="00467E81" w:rsidRPr="002A60C0" w:rsidRDefault="00467E81" w:rsidP="00467E81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53C69D73" w:rsidR="00467E81" w:rsidRPr="00D568EE" w:rsidRDefault="00467E81" w:rsidP="00467E81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D568EE">
              <w:rPr>
                <w:color w:val="0070C0"/>
                <w:sz w:val="18"/>
                <w:szCs w:val="18"/>
              </w:rPr>
              <w:t>(</w:t>
            </w:r>
            <w:r w:rsidRPr="00D568EE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467E81" w:rsidRPr="00D568EE" w:rsidRDefault="00467E81" w:rsidP="00467E81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67E81" w:rsidRPr="00365DBB" w14:paraId="735DA241" w14:textId="77777777" w:rsidTr="00467E81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5C286303" w:rsidR="00467E81" w:rsidRPr="00365DBB" w:rsidRDefault="00467E81" w:rsidP="00467E81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 w:rsidRPr="00365DBB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B51CD15" w14:textId="77777777" w:rsidR="00467E81" w:rsidRPr="002A60C0" w:rsidRDefault="00467E81" w:rsidP="00467E81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2C355554" w:rsidR="00467E81" w:rsidRPr="00D568EE" w:rsidRDefault="00467E81" w:rsidP="00467E81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568EE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D568EE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D568EE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467E81" w:rsidRPr="00D568EE" w:rsidRDefault="00467E81" w:rsidP="00467E81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67E81" w:rsidRPr="00365DBB" w14:paraId="6F75E44A" w14:textId="77777777" w:rsidTr="00467E81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5BF6123" w14:textId="57155EC4" w:rsidR="00467E81" w:rsidRPr="00365DBB" w:rsidRDefault="00467E81" w:rsidP="00467E81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96F66D8" w14:textId="77777777" w:rsidR="00467E81" w:rsidRPr="002A60C0" w:rsidRDefault="00467E81" w:rsidP="00467E81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29FE5BC6" w14:textId="21C9609C" w:rsidR="00467E81" w:rsidRPr="00D568EE" w:rsidRDefault="00467E81" w:rsidP="00467E81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D568EE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D568EE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D568EE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E138F87" w14:textId="77777777" w:rsidR="00467E81" w:rsidRPr="00D568EE" w:rsidRDefault="00467E81" w:rsidP="00467E81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67E81" w:rsidRPr="00365DBB" w14:paraId="56CFF3D0" w14:textId="77777777" w:rsidTr="008135C2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FF"/>
            <w:vAlign w:val="center"/>
          </w:tcPr>
          <w:p w14:paraId="2A2F7CC1" w14:textId="77777777" w:rsidR="00467E81" w:rsidRPr="00365DBB" w:rsidRDefault="00467E81" w:rsidP="00467E81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0A074CA2" w:rsidR="00467E81" w:rsidRPr="00365DBB" w:rsidRDefault="00467E81" w:rsidP="00467E81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365DBB"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 w:rsidRPr="00365DBB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777C10E1" w:rsidR="00467E81" w:rsidRPr="00365DBB" w:rsidRDefault="00467E81" w:rsidP="00467E81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661F38B9" w14:textId="77777777" w:rsidR="00467E81" w:rsidRPr="00D568EE" w:rsidRDefault="00467E81" w:rsidP="00467E81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96014A6" w14:textId="77777777" w:rsidR="00644DB3" w:rsidRPr="003F34C0" w:rsidRDefault="00644DB3" w:rsidP="00644DB3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0" w:name="_Hlk223354322"/>
      <w:bookmarkStart w:id="1" w:name="_Hlk223354948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  <w:bookmarkEnd w:id="0"/>
      <w:bookmarkEnd w:id="1"/>
    </w:p>
    <w:p w14:paraId="27BE44BF" w14:textId="77777777" w:rsidR="00644DB3" w:rsidRPr="00365DBB" w:rsidRDefault="00644DB3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644DB3" w:rsidRPr="00365DBB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4E19" w14:textId="77777777" w:rsidR="00E11025" w:rsidRDefault="00E11025" w:rsidP="00EF2A4A">
      <w:r>
        <w:separator/>
      </w:r>
    </w:p>
  </w:endnote>
  <w:endnote w:type="continuationSeparator" w:id="0">
    <w:p w14:paraId="0120A495" w14:textId="77777777" w:rsidR="00E11025" w:rsidRDefault="00E11025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024D" w14:textId="77777777" w:rsidR="00E11025" w:rsidRDefault="00E11025" w:rsidP="00EF2A4A">
      <w:r>
        <w:separator/>
      </w:r>
    </w:p>
  </w:footnote>
  <w:footnote w:type="continuationSeparator" w:id="0">
    <w:p w14:paraId="17626F4E" w14:textId="77777777" w:rsidR="00E11025" w:rsidRDefault="00E11025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E0D88"/>
    <w:rsid w:val="000E71B1"/>
    <w:rsid w:val="000F3D5E"/>
    <w:rsid w:val="000F73DB"/>
    <w:rsid w:val="00104E71"/>
    <w:rsid w:val="00110739"/>
    <w:rsid w:val="001129DE"/>
    <w:rsid w:val="00112FD1"/>
    <w:rsid w:val="001143C0"/>
    <w:rsid w:val="001173D1"/>
    <w:rsid w:val="00147796"/>
    <w:rsid w:val="00163A4B"/>
    <w:rsid w:val="00170FBF"/>
    <w:rsid w:val="00171EC5"/>
    <w:rsid w:val="00177623"/>
    <w:rsid w:val="00180A52"/>
    <w:rsid w:val="0018462D"/>
    <w:rsid w:val="00186F2E"/>
    <w:rsid w:val="00196FE7"/>
    <w:rsid w:val="001B4CC6"/>
    <w:rsid w:val="001B6B3D"/>
    <w:rsid w:val="001B7617"/>
    <w:rsid w:val="001C1D83"/>
    <w:rsid w:val="001C3941"/>
    <w:rsid w:val="001C7387"/>
    <w:rsid w:val="001C7BAD"/>
    <w:rsid w:val="001D13BE"/>
    <w:rsid w:val="001D5F33"/>
    <w:rsid w:val="001D712A"/>
    <w:rsid w:val="001E1AC1"/>
    <w:rsid w:val="001E58FD"/>
    <w:rsid w:val="001E635A"/>
    <w:rsid w:val="001F79A2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759D1"/>
    <w:rsid w:val="0027664A"/>
    <w:rsid w:val="002807CF"/>
    <w:rsid w:val="0028325B"/>
    <w:rsid w:val="0029065F"/>
    <w:rsid w:val="00290795"/>
    <w:rsid w:val="00291321"/>
    <w:rsid w:val="002A0204"/>
    <w:rsid w:val="002C6DB5"/>
    <w:rsid w:val="002D1C9E"/>
    <w:rsid w:val="002E1B5B"/>
    <w:rsid w:val="002E562A"/>
    <w:rsid w:val="002E7B7F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65DBB"/>
    <w:rsid w:val="00370368"/>
    <w:rsid w:val="00372F15"/>
    <w:rsid w:val="00377E31"/>
    <w:rsid w:val="00381FEB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418F"/>
    <w:rsid w:val="003F65DC"/>
    <w:rsid w:val="00404E86"/>
    <w:rsid w:val="00417E3F"/>
    <w:rsid w:val="00452928"/>
    <w:rsid w:val="0045603B"/>
    <w:rsid w:val="00462DDD"/>
    <w:rsid w:val="004639A8"/>
    <w:rsid w:val="00463FCF"/>
    <w:rsid w:val="00465EF8"/>
    <w:rsid w:val="00467E81"/>
    <w:rsid w:val="00474498"/>
    <w:rsid w:val="004769FB"/>
    <w:rsid w:val="004845FD"/>
    <w:rsid w:val="00487712"/>
    <w:rsid w:val="00493D3F"/>
    <w:rsid w:val="004A07AA"/>
    <w:rsid w:val="004B2E76"/>
    <w:rsid w:val="004C59CC"/>
    <w:rsid w:val="004C6162"/>
    <w:rsid w:val="004C62BA"/>
    <w:rsid w:val="004E07EB"/>
    <w:rsid w:val="004E19DC"/>
    <w:rsid w:val="004E6B90"/>
    <w:rsid w:val="004E777E"/>
    <w:rsid w:val="00505351"/>
    <w:rsid w:val="00511AE9"/>
    <w:rsid w:val="00522541"/>
    <w:rsid w:val="0052442F"/>
    <w:rsid w:val="005340FA"/>
    <w:rsid w:val="005345EE"/>
    <w:rsid w:val="005417DD"/>
    <w:rsid w:val="00542357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C4A0F"/>
    <w:rsid w:val="005D3347"/>
    <w:rsid w:val="005E2DB1"/>
    <w:rsid w:val="005E39AD"/>
    <w:rsid w:val="005E4167"/>
    <w:rsid w:val="005E6FCB"/>
    <w:rsid w:val="005F1F6F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4DB3"/>
    <w:rsid w:val="00646898"/>
    <w:rsid w:val="006513E0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B3A2B"/>
    <w:rsid w:val="006B780A"/>
    <w:rsid w:val="006C0E58"/>
    <w:rsid w:val="006C4107"/>
    <w:rsid w:val="006C541E"/>
    <w:rsid w:val="006C620C"/>
    <w:rsid w:val="006C6989"/>
    <w:rsid w:val="006D183B"/>
    <w:rsid w:val="006D3D38"/>
    <w:rsid w:val="006E3023"/>
    <w:rsid w:val="006E4290"/>
    <w:rsid w:val="006F533A"/>
    <w:rsid w:val="006F7A6E"/>
    <w:rsid w:val="00703439"/>
    <w:rsid w:val="00710595"/>
    <w:rsid w:val="007177F8"/>
    <w:rsid w:val="00727F67"/>
    <w:rsid w:val="00730601"/>
    <w:rsid w:val="00732C2D"/>
    <w:rsid w:val="007369C4"/>
    <w:rsid w:val="007555B4"/>
    <w:rsid w:val="007555F2"/>
    <w:rsid w:val="00763141"/>
    <w:rsid w:val="007643E2"/>
    <w:rsid w:val="0078494B"/>
    <w:rsid w:val="007858DF"/>
    <w:rsid w:val="00785DEE"/>
    <w:rsid w:val="00785E6F"/>
    <w:rsid w:val="00795844"/>
    <w:rsid w:val="007A5B04"/>
    <w:rsid w:val="007A7A6B"/>
    <w:rsid w:val="007B17F0"/>
    <w:rsid w:val="007B29A6"/>
    <w:rsid w:val="007C07DC"/>
    <w:rsid w:val="007C3D77"/>
    <w:rsid w:val="007C43A8"/>
    <w:rsid w:val="007C6628"/>
    <w:rsid w:val="007C7428"/>
    <w:rsid w:val="007C7AEF"/>
    <w:rsid w:val="007D0359"/>
    <w:rsid w:val="007D4676"/>
    <w:rsid w:val="007E0EEA"/>
    <w:rsid w:val="007E1703"/>
    <w:rsid w:val="007F739D"/>
    <w:rsid w:val="007F7B19"/>
    <w:rsid w:val="00805A48"/>
    <w:rsid w:val="008103C4"/>
    <w:rsid w:val="00812920"/>
    <w:rsid w:val="008135C2"/>
    <w:rsid w:val="008139FA"/>
    <w:rsid w:val="00813A79"/>
    <w:rsid w:val="00815F6F"/>
    <w:rsid w:val="008164D8"/>
    <w:rsid w:val="008172C7"/>
    <w:rsid w:val="008225CD"/>
    <w:rsid w:val="00823D3C"/>
    <w:rsid w:val="00824EE7"/>
    <w:rsid w:val="00832D70"/>
    <w:rsid w:val="00840C5C"/>
    <w:rsid w:val="00841CA1"/>
    <w:rsid w:val="00847F3C"/>
    <w:rsid w:val="008511B1"/>
    <w:rsid w:val="00851C59"/>
    <w:rsid w:val="00852AE1"/>
    <w:rsid w:val="0086094B"/>
    <w:rsid w:val="00862A7F"/>
    <w:rsid w:val="00873F66"/>
    <w:rsid w:val="0087482A"/>
    <w:rsid w:val="00876BAC"/>
    <w:rsid w:val="00893362"/>
    <w:rsid w:val="00894285"/>
    <w:rsid w:val="008964CB"/>
    <w:rsid w:val="00897144"/>
    <w:rsid w:val="008A5BEE"/>
    <w:rsid w:val="008A5CC2"/>
    <w:rsid w:val="008B5575"/>
    <w:rsid w:val="008B645A"/>
    <w:rsid w:val="008D05A7"/>
    <w:rsid w:val="008D22E0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32488"/>
    <w:rsid w:val="009558EC"/>
    <w:rsid w:val="00956708"/>
    <w:rsid w:val="00964DEF"/>
    <w:rsid w:val="00965D61"/>
    <w:rsid w:val="0097653E"/>
    <w:rsid w:val="00980CCA"/>
    <w:rsid w:val="00984DCD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26D2F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60A8"/>
    <w:rsid w:val="00AE4759"/>
    <w:rsid w:val="00AE66C6"/>
    <w:rsid w:val="00AF7E03"/>
    <w:rsid w:val="00B069BE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95326"/>
    <w:rsid w:val="00BA7B42"/>
    <w:rsid w:val="00BB3A40"/>
    <w:rsid w:val="00BB6A52"/>
    <w:rsid w:val="00BC1791"/>
    <w:rsid w:val="00BD123C"/>
    <w:rsid w:val="00BE5D2C"/>
    <w:rsid w:val="00BF45BE"/>
    <w:rsid w:val="00BF5D40"/>
    <w:rsid w:val="00BF5FC3"/>
    <w:rsid w:val="00BF74C1"/>
    <w:rsid w:val="00BF7548"/>
    <w:rsid w:val="00C018F2"/>
    <w:rsid w:val="00C01AC4"/>
    <w:rsid w:val="00C118B5"/>
    <w:rsid w:val="00C16597"/>
    <w:rsid w:val="00C20D2E"/>
    <w:rsid w:val="00C229B3"/>
    <w:rsid w:val="00C26693"/>
    <w:rsid w:val="00C30909"/>
    <w:rsid w:val="00C43CC3"/>
    <w:rsid w:val="00C46193"/>
    <w:rsid w:val="00C4648B"/>
    <w:rsid w:val="00C46AAB"/>
    <w:rsid w:val="00C53023"/>
    <w:rsid w:val="00C62F17"/>
    <w:rsid w:val="00C7014C"/>
    <w:rsid w:val="00C72A1D"/>
    <w:rsid w:val="00C856F2"/>
    <w:rsid w:val="00C90911"/>
    <w:rsid w:val="00C938A0"/>
    <w:rsid w:val="00C93F08"/>
    <w:rsid w:val="00C9487F"/>
    <w:rsid w:val="00CA05CD"/>
    <w:rsid w:val="00CB3C1B"/>
    <w:rsid w:val="00CB414D"/>
    <w:rsid w:val="00CB619A"/>
    <w:rsid w:val="00CC4ECE"/>
    <w:rsid w:val="00CC5500"/>
    <w:rsid w:val="00CD66EC"/>
    <w:rsid w:val="00CD6B98"/>
    <w:rsid w:val="00CE0059"/>
    <w:rsid w:val="00CE2AF5"/>
    <w:rsid w:val="00CE42D2"/>
    <w:rsid w:val="00D10889"/>
    <w:rsid w:val="00D14C0F"/>
    <w:rsid w:val="00D14D18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568EE"/>
    <w:rsid w:val="00D627A4"/>
    <w:rsid w:val="00D663E2"/>
    <w:rsid w:val="00D72AE7"/>
    <w:rsid w:val="00D84E02"/>
    <w:rsid w:val="00D970BC"/>
    <w:rsid w:val="00DA11DF"/>
    <w:rsid w:val="00DA1B87"/>
    <w:rsid w:val="00DA3B78"/>
    <w:rsid w:val="00DB6A75"/>
    <w:rsid w:val="00DD0209"/>
    <w:rsid w:val="00DD2C08"/>
    <w:rsid w:val="00DE26E5"/>
    <w:rsid w:val="00DE4A8C"/>
    <w:rsid w:val="00DF49E1"/>
    <w:rsid w:val="00DF4B73"/>
    <w:rsid w:val="00DF62AD"/>
    <w:rsid w:val="00E00D56"/>
    <w:rsid w:val="00E07170"/>
    <w:rsid w:val="00E11025"/>
    <w:rsid w:val="00E151D4"/>
    <w:rsid w:val="00E15899"/>
    <w:rsid w:val="00E15E85"/>
    <w:rsid w:val="00E1767B"/>
    <w:rsid w:val="00E20DC5"/>
    <w:rsid w:val="00E261E8"/>
    <w:rsid w:val="00E46F14"/>
    <w:rsid w:val="00E53374"/>
    <w:rsid w:val="00E57626"/>
    <w:rsid w:val="00E57998"/>
    <w:rsid w:val="00E71288"/>
    <w:rsid w:val="00E716D2"/>
    <w:rsid w:val="00E7780F"/>
    <w:rsid w:val="00E82A79"/>
    <w:rsid w:val="00E94D0E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273"/>
    <w:rsid w:val="00EC3576"/>
    <w:rsid w:val="00EC795E"/>
    <w:rsid w:val="00ED288A"/>
    <w:rsid w:val="00ED4675"/>
    <w:rsid w:val="00EF21BF"/>
    <w:rsid w:val="00EF2A4A"/>
    <w:rsid w:val="00F216FF"/>
    <w:rsid w:val="00F2237E"/>
    <w:rsid w:val="00F22A87"/>
    <w:rsid w:val="00F37CCD"/>
    <w:rsid w:val="00F520E2"/>
    <w:rsid w:val="00F5246D"/>
    <w:rsid w:val="00F611E8"/>
    <w:rsid w:val="00F62902"/>
    <w:rsid w:val="00F66D50"/>
    <w:rsid w:val="00F767FC"/>
    <w:rsid w:val="00F778A0"/>
    <w:rsid w:val="00F80AF9"/>
    <w:rsid w:val="00F87615"/>
    <w:rsid w:val="00F973B2"/>
    <w:rsid w:val="00FA29BA"/>
    <w:rsid w:val="00FA3EF2"/>
    <w:rsid w:val="00FB3E15"/>
    <w:rsid w:val="00FC4622"/>
    <w:rsid w:val="00FC54A7"/>
    <w:rsid w:val="00FC553F"/>
    <w:rsid w:val="00FC5A04"/>
    <w:rsid w:val="00FC5D9B"/>
    <w:rsid w:val="00FD07AF"/>
    <w:rsid w:val="00FD0910"/>
    <w:rsid w:val="00FD213A"/>
    <w:rsid w:val="00FD37D1"/>
    <w:rsid w:val="00FD7AEB"/>
    <w:rsid w:val="00FE3586"/>
    <w:rsid w:val="00FE3BB6"/>
    <w:rsid w:val="00FF381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56</cp:revision>
  <cp:lastPrinted>2026-02-09T12:57:00Z</cp:lastPrinted>
  <dcterms:created xsi:type="dcterms:W3CDTF">2025-04-29T11:26:00Z</dcterms:created>
  <dcterms:modified xsi:type="dcterms:W3CDTF">2026-03-18T13:35:00Z</dcterms:modified>
</cp:coreProperties>
</file>