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CE5F6" w14:textId="051E4EC3" w:rsidR="00291D68" w:rsidRDefault="00E51F24" w:rsidP="008F04D8">
      <w:pPr>
        <w:spacing w:after="0" w:line="240" w:lineRule="auto"/>
        <w:jc w:val="both"/>
        <w:rPr>
          <w:rFonts w:ascii="Times New Roman" w:eastAsia="Arial" w:hAnsi="Times New Roman" w:cs="Times New Roman"/>
        </w:rPr>
      </w:pPr>
      <w:r w:rsidRPr="00E66149">
        <w:rPr>
          <w:rFonts w:ascii="Times New Roman" w:eastAsia="Arial" w:hAnsi="Times New Roman" w:cs="Times New Roman"/>
        </w:rPr>
        <w:t>Na temelju članka 54. Zakon</w:t>
      </w:r>
      <w:r w:rsidR="003D412A" w:rsidRPr="00E66149">
        <w:rPr>
          <w:rFonts w:ascii="Times New Roman" w:eastAsia="Arial" w:hAnsi="Times New Roman" w:cs="Times New Roman"/>
        </w:rPr>
        <w:t>a</w:t>
      </w:r>
      <w:r w:rsidRPr="00E66149">
        <w:rPr>
          <w:rFonts w:ascii="Times New Roman" w:eastAsia="Arial" w:hAnsi="Times New Roman" w:cs="Times New Roman"/>
        </w:rPr>
        <w:t xml:space="preserve"> o lokalnoj i područnoj (regionalnoj) samoupravi („Narodne novine“ broj 33/01, 60/01, 129/05, 109/07, 125/08, 36/09, 36/09, 150/11, 144/12, 19/13, 137/15, 123/17, 98/19, 144/20), članka 27. Zakona o komunalnom gospodarstvu („Narodne novine“ broj 68/18, 110/18, 32/20 i 145/24) i </w:t>
      </w:r>
      <w:r w:rsidR="00A93856" w:rsidRPr="00E66149">
        <w:rPr>
          <w:rFonts w:ascii="Times New Roman" w:eastAsia="Arial" w:hAnsi="Times New Roman" w:cs="Times New Roman"/>
        </w:rPr>
        <w:t>članka 34. Statuta Općine Kostrena („Službene novine Općine Kostrena“ broj: 2/18, 11/18, 1/20, 1/21, 3/22 – pročišćeni tekst, 3/26) Općinsko vijeće Općine Kostrena, na sjednici održanoj dana</w:t>
      </w:r>
      <w:r w:rsidR="00A93856" w:rsidRPr="00E66149">
        <w:rPr>
          <w:rFonts w:ascii="Times New Roman" w:eastAsia="Arial" w:hAnsi="Times New Roman" w:cs="Times New Roman"/>
        </w:rPr>
        <w:t xml:space="preserve"> ____________ donije</w:t>
      </w:r>
      <w:r w:rsidR="000D7D7D">
        <w:rPr>
          <w:rFonts w:ascii="Times New Roman" w:eastAsia="Arial" w:hAnsi="Times New Roman" w:cs="Times New Roman"/>
        </w:rPr>
        <w:t>lo</w:t>
      </w:r>
      <w:r w:rsidR="00A93856" w:rsidRPr="00E66149">
        <w:rPr>
          <w:rFonts w:ascii="Times New Roman" w:eastAsia="Arial" w:hAnsi="Times New Roman" w:cs="Times New Roman"/>
        </w:rPr>
        <w:t xml:space="preserve"> je</w:t>
      </w:r>
    </w:p>
    <w:p w14:paraId="7DF427FE" w14:textId="77777777" w:rsidR="008F04D8" w:rsidRPr="00E66149" w:rsidRDefault="008F04D8" w:rsidP="008F04D8">
      <w:pPr>
        <w:spacing w:after="0" w:line="240" w:lineRule="auto"/>
        <w:jc w:val="both"/>
        <w:rPr>
          <w:rFonts w:ascii="Times New Roman" w:eastAsia="Arial" w:hAnsi="Times New Roman" w:cs="Times New Roman"/>
        </w:rPr>
      </w:pPr>
    </w:p>
    <w:p w14:paraId="0D6C7A63" w14:textId="77777777" w:rsidR="00A93856" w:rsidRPr="00E66149" w:rsidRDefault="00A93856" w:rsidP="008F04D8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</w:rPr>
      </w:pPr>
    </w:p>
    <w:p w14:paraId="379EBE9F" w14:textId="77777777" w:rsidR="00291D68" w:rsidRPr="00E66149" w:rsidRDefault="00E51F24" w:rsidP="008F04D8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</w:rPr>
      </w:pPr>
      <w:r w:rsidRPr="00E66149">
        <w:rPr>
          <w:rFonts w:ascii="Times New Roman" w:eastAsia="Arial" w:hAnsi="Times New Roman" w:cs="Times New Roman"/>
          <w:b/>
          <w:bCs/>
        </w:rPr>
        <w:t>O D L U K U</w:t>
      </w:r>
    </w:p>
    <w:p w14:paraId="6003B2B3" w14:textId="77777777" w:rsidR="00291D68" w:rsidRPr="00E66149" w:rsidRDefault="00E51F24" w:rsidP="008F04D8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</w:rPr>
      </w:pPr>
      <w:r w:rsidRPr="00E66149">
        <w:rPr>
          <w:rFonts w:ascii="Times New Roman" w:eastAsia="Arial" w:hAnsi="Times New Roman" w:cs="Times New Roman"/>
          <w:b/>
          <w:bCs/>
        </w:rPr>
        <w:t>o zajedničkom obavljanju komunalne djelatnosti komunalnog linijskog prijevoza</w:t>
      </w:r>
    </w:p>
    <w:p w14:paraId="08EB6E2C" w14:textId="77777777" w:rsidR="00291D68" w:rsidRPr="00E66149" w:rsidRDefault="00E51F24" w:rsidP="008F04D8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</w:rPr>
      </w:pPr>
      <w:r w:rsidRPr="00E66149">
        <w:rPr>
          <w:rFonts w:ascii="Times New Roman" w:eastAsia="Arial" w:hAnsi="Times New Roman" w:cs="Times New Roman"/>
          <w:b/>
          <w:bCs/>
        </w:rPr>
        <w:t>putnika</w:t>
      </w:r>
    </w:p>
    <w:p w14:paraId="4AEE4C19" w14:textId="77777777" w:rsidR="00291D68" w:rsidRDefault="00291D68" w:rsidP="008F04D8">
      <w:pPr>
        <w:spacing w:after="0" w:line="240" w:lineRule="auto"/>
        <w:jc w:val="both"/>
        <w:rPr>
          <w:rFonts w:ascii="Times New Roman" w:eastAsia="Arial" w:hAnsi="Times New Roman" w:cs="Times New Roman"/>
        </w:rPr>
      </w:pPr>
    </w:p>
    <w:p w14:paraId="3F19EB38" w14:textId="77777777" w:rsidR="008F04D8" w:rsidRPr="00E66149" w:rsidRDefault="008F04D8" w:rsidP="008F04D8">
      <w:pPr>
        <w:spacing w:after="0" w:line="240" w:lineRule="auto"/>
        <w:jc w:val="both"/>
        <w:rPr>
          <w:rFonts w:ascii="Times New Roman" w:eastAsia="Arial" w:hAnsi="Times New Roman" w:cs="Times New Roman"/>
        </w:rPr>
      </w:pPr>
    </w:p>
    <w:p w14:paraId="32EA4B2D" w14:textId="77777777" w:rsidR="002D0266" w:rsidRPr="00E66149" w:rsidRDefault="002D0266" w:rsidP="008F04D8">
      <w:pPr>
        <w:spacing w:after="0"/>
        <w:jc w:val="center"/>
        <w:rPr>
          <w:rFonts w:ascii="Times New Roman" w:eastAsia="Arial" w:hAnsi="Times New Roman" w:cs="Times New Roman"/>
          <w:b/>
          <w:bCs/>
        </w:rPr>
      </w:pPr>
      <w:r w:rsidRPr="00E66149">
        <w:rPr>
          <w:rFonts w:ascii="Times New Roman" w:eastAsia="Arial" w:hAnsi="Times New Roman" w:cs="Times New Roman"/>
          <w:b/>
          <w:bCs/>
        </w:rPr>
        <w:t>Članak 1.</w:t>
      </w:r>
    </w:p>
    <w:p w14:paraId="6152CCFF" w14:textId="77777777" w:rsidR="002D0266" w:rsidRDefault="00EF0E5F" w:rsidP="005274CE">
      <w:pPr>
        <w:spacing w:after="0"/>
        <w:ind w:firstLine="720"/>
        <w:jc w:val="both"/>
        <w:rPr>
          <w:rFonts w:ascii="Times New Roman" w:eastAsia="Arial" w:hAnsi="Times New Roman" w:cs="Times New Roman"/>
        </w:rPr>
      </w:pPr>
      <w:r w:rsidRPr="00E66149">
        <w:rPr>
          <w:rFonts w:ascii="Times New Roman" w:eastAsia="Arial" w:hAnsi="Times New Roman" w:cs="Times New Roman"/>
        </w:rPr>
        <w:t>Ovom Odlukom uređuje se zajedničko obavljanje komunalne djelatnosti komunalnog linijskog prijevoza putnika na području Grada Rijeke, Grada Opatije, Grada Bakra, Grada Kastva i Grada Kraljevice te Općine Čavle, Općine Jelenje, Općine Klana, Općine Viškovo, Općine Kostrena, Općine Mošćenička Draga, Općine Lovran i Općine Matulji (u daljnjem tekstu: jedinice lokalne samouprave)</w:t>
      </w:r>
      <w:r w:rsidR="002D0266" w:rsidRPr="00E66149">
        <w:rPr>
          <w:rFonts w:ascii="Times New Roman" w:eastAsia="Arial" w:hAnsi="Times New Roman" w:cs="Times New Roman"/>
        </w:rPr>
        <w:t>.</w:t>
      </w:r>
    </w:p>
    <w:p w14:paraId="57879407" w14:textId="77777777" w:rsidR="008F04D8" w:rsidRPr="00E66149" w:rsidRDefault="008F04D8" w:rsidP="008F04D8">
      <w:pPr>
        <w:spacing w:after="0"/>
        <w:jc w:val="both"/>
        <w:rPr>
          <w:rFonts w:ascii="Times New Roman" w:eastAsia="Arial" w:hAnsi="Times New Roman" w:cs="Times New Roman"/>
        </w:rPr>
      </w:pPr>
    </w:p>
    <w:p w14:paraId="408F2FB3" w14:textId="77777777" w:rsidR="00C24FFF" w:rsidRPr="00E66149" w:rsidRDefault="000F34F5" w:rsidP="008F04D8">
      <w:pPr>
        <w:tabs>
          <w:tab w:val="center" w:pos="4513"/>
        </w:tabs>
        <w:spacing w:after="0"/>
        <w:rPr>
          <w:rFonts w:ascii="Times New Roman" w:eastAsia="Arial" w:hAnsi="Times New Roman" w:cs="Times New Roman"/>
        </w:rPr>
      </w:pPr>
      <w:r w:rsidRPr="00E66149">
        <w:rPr>
          <w:rFonts w:ascii="Times New Roman" w:eastAsia="Arial" w:hAnsi="Times New Roman" w:cs="Times New Roman"/>
          <w:b/>
          <w:bCs/>
        </w:rPr>
        <w:tab/>
      </w:r>
      <w:r w:rsidR="002D0266" w:rsidRPr="00E66149">
        <w:rPr>
          <w:rFonts w:ascii="Times New Roman" w:eastAsia="Arial" w:hAnsi="Times New Roman" w:cs="Times New Roman"/>
          <w:b/>
          <w:bCs/>
        </w:rPr>
        <w:t>Članak 2.</w:t>
      </w:r>
    </w:p>
    <w:p w14:paraId="5025B06E" w14:textId="5EE97812" w:rsidR="002D0266" w:rsidRPr="00E66149" w:rsidRDefault="00BC1BA6" w:rsidP="005274CE">
      <w:pPr>
        <w:spacing w:after="0"/>
        <w:ind w:firstLine="720"/>
        <w:jc w:val="both"/>
        <w:rPr>
          <w:rFonts w:ascii="Times New Roman" w:eastAsia="Arial" w:hAnsi="Times New Roman" w:cs="Times New Roman"/>
        </w:rPr>
      </w:pPr>
      <w:r w:rsidRPr="00E66149">
        <w:rPr>
          <w:rFonts w:ascii="Times New Roman" w:eastAsia="Arial" w:hAnsi="Times New Roman" w:cs="Times New Roman"/>
        </w:rPr>
        <w:t>Komunalni linijski prijevoz putnika</w:t>
      </w:r>
      <w:r w:rsidR="002D0266" w:rsidRPr="00E66149">
        <w:rPr>
          <w:rFonts w:ascii="Times New Roman" w:eastAsia="Arial" w:hAnsi="Times New Roman" w:cs="Times New Roman"/>
        </w:rPr>
        <w:t xml:space="preserve"> na području</w:t>
      </w:r>
      <w:r w:rsidR="00851A39">
        <w:rPr>
          <w:rFonts w:ascii="Times New Roman" w:eastAsia="Arial" w:hAnsi="Times New Roman" w:cs="Times New Roman"/>
        </w:rPr>
        <w:t xml:space="preserve"> Općine Kostrena</w:t>
      </w:r>
      <w:r w:rsidR="000F34F5" w:rsidRPr="00E66149">
        <w:rPr>
          <w:rFonts w:ascii="Times New Roman" w:eastAsia="Arial" w:hAnsi="Times New Roman" w:cs="Times New Roman"/>
        </w:rPr>
        <w:t xml:space="preserve">, </w:t>
      </w:r>
      <w:r w:rsidR="00CF6B82" w:rsidRPr="00E66149">
        <w:rPr>
          <w:rFonts w:ascii="Times New Roman" w:eastAsia="Arial" w:hAnsi="Times New Roman" w:cs="Times New Roman"/>
        </w:rPr>
        <w:t>obavlja</w:t>
      </w:r>
      <w:r w:rsidR="002D0266" w:rsidRPr="00E66149">
        <w:rPr>
          <w:rFonts w:ascii="Times New Roman" w:eastAsia="Arial" w:hAnsi="Times New Roman" w:cs="Times New Roman"/>
        </w:rPr>
        <w:t xml:space="preserve"> KD AUTOTROLEJ društvo s ograničenom odgovornošću za prijevoz putnika, Rijeka, Školjić 15, OIB: 19081493664 (u daljnjem tekstu: KD AUTOTROLEJ d.o.o.)</w:t>
      </w:r>
      <w:r w:rsidR="000F34F5" w:rsidRPr="00E66149">
        <w:rPr>
          <w:rFonts w:ascii="Times New Roman" w:eastAsia="Arial" w:hAnsi="Times New Roman" w:cs="Times New Roman"/>
        </w:rPr>
        <w:t>.</w:t>
      </w:r>
    </w:p>
    <w:p w14:paraId="50EE53F6" w14:textId="77777777" w:rsidR="002D0266" w:rsidRDefault="002D0266" w:rsidP="005274CE">
      <w:pPr>
        <w:spacing w:after="0"/>
        <w:ind w:firstLine="720"/>
        <w:jc w:val="both"/>
        <w:rPr>
          <w:rFonts w:ascii="Times New Roman" w:eastAsia="Arial" w:hAnsi="Times New Roman" w:cs="Times New Roman"/>
        </w:rPr>
      </w:pPr>
      <w:r w:rsidRPr="00E66149">
        <w:rPr>
          <w:rFonts w:ascii="Times New Roman" w:eastAsia="Arial" w:hAnsi="Times New Roman" w:cs="Times New Roman"/>
        </w:rPr>
        <w:t>Za područja drugih jedinica lokalne samouprave iz članka 1. ove Odluke, način povjeravanja i obavljanja komunalne djelatnosti komunalnog linijskog prijevoza putnika uređuje se njihovim odgovarajućim općim aktima i</w:t>
      </w:r>
      <w:r w:rsidR="00BC1BA6" w:rsidRPr="00E66149">
        <w:rPr>
          <w:rFonts w:ascii="Times New Roman" w:eastAsia="Arial" w:hAnsi="Times New Roman" w:cs="Times New Roman"/>
        </w:rPr>
        <w:t>li</w:t>
      </w:r>
      <w:r w:rsidRPr="00E66149">
        <w:rPr>
          <w:rFonts w:ascii="Times New Roman" w:eastAsia="Arial" w:hAnsi="Times New Roman" w:cs="Times New Roman"/>
        </w:rPr>
        <w:t xml:space="preserve"> ugovorima sklopljenima s KD AUTOTROLEJ d.o.o., sukladno važećim propisima.</w:t>
      </w:r>
    </w:p>
    <w:p w14:paraId="1BE3653B" w14:textId="77777777" w:rsidR="008F04D8" w:rsidRPr="00E66149" w:rsidRDefault="008F04D8" w:rsidP="008F04D8">
      <w:pPr>
        <w:spacing w:after="0"/>
        <w:jc w:val="both"/>
        <w:rPr>
          <w:rFonts w:ascii="Times New Roman" w:eastAsia="Arial" w:hAnsi="Times New Roman" w:cs="Times New Roman"/>
        </w:rPr>
      </w:pPr>
    </w:p>
    <w:p w14:paraId="6217E2B3" w14:textId="77777777" w:rsidR="002D0266" w:rsidRPr="00E66149" w:rsidRDefault="002D0266" w:rsidP="008F04D8">
      <w:pPr>
        <w:spacing w:after="0"/>
        <w:jc w:val="center"/>
        <w:rPr>
          <w:rFonts w:ascii="Times New Roman" w:eastAsia="Arial" w:hAnsi="Times New Roman" w:cs="Times New Roman"/>
          <w:b/>
          <w:bCs/>
        </w:rPr>
      </w:pPr>
      <w:r w:rsidRPr="00E66149">
        <w:rPr>
          <w:rFonts w:ascii="Times New Roman" w:eastAsia="Arial" w:hAnsi="Times New Roman" w:cs="Times New Roman"/>
          <w:b/>
          <w:bCs/>
        </w:rPr>
        <w:t>Članak 3.</w:t>
      </w:r>
    </w:p>
    <w:p w14:paraId="4960E12A" w14:textId="77777777" w:rsidR="002D0266" w:rsidRPr="00E66149" w:rsidRDefault="002D0266" w:rsidP="005274CE">
      <w:pPr>
        <w:spacing w:after="0"/>
        <w:ind w:firstLine="720"/>
        <w:jc w:val="both"/>
        <w:rPr>
          <w:rFonts w:ascii="Times New Roman" w:eastAsia="Arial" w:hAnsi="Times New Roman" w:cs="Times New Roman"/>
        </w:rPr>
      </w:pPr>
      <w:r w:rsidRPr="00E66149">
        <w:rPr>
          <w:rFonts w:ascii="Times New Roman" w:eastAsia="Arial" w:hAnsi="Times New Roman" w:cs="Times New Roman"/>
        </w:rPr>
        <w:t>Međusobni odnosi jedinica lokalne samouprave u pogledu organizacije, načina financiranja, odgovornosti, praćenja izvršavanja usluge i drugih pitanja od značaja za zajedničko obavljanje komunalne djelatnosti komunalnog linijskog prijevoza putnika uredit će se ugovorom između jedinica lokalne samouprave čiji je nacrt u prilogu ove Odluke.</w:t>
      </w:r>
    </w:p>
    <w:p w14:paraId="24AAF6EE" w14:textId="77777777" w:rsidR="00DC59E7" w:rsidRDefault="00DC59E7" w:rsidP="005274CE">
      <w:pPr>
        <w:spacing w:after="0"/>
        <w:ind w:firstLine="720"/>
        <w:jc w:val="both"/>
        <w:rPr>
          <w:rFonts w:ascii="Times New Roman" w:eastAsia="Arial" w:hAnsi="Times New Roman" w:cs="Times New Roman"/>
        </w:rPr>
      </w:pPr>
      <w:r w:rsidRPr="00E66149">
        <w:rPr>
          <w:rFonts w:ascii="Times New Roman" w:eastAsia="Arial" w:hAnsi="Times New Roman" w:cs="Times New Roman"/>
        </w:rPr>
        <w:t>Prava i obveze jedinica lokalne samouprave i prijevoznika uređuju se zasebnim ugovorom o javnoj usluzi (u daljnjem tekstu: PSO ugovor), sklopljenim nakon zakonito provedene dodjele ugovora</w:t>
      </w:r>
      <w:r w:rsidR="000F34F5" w:rsidRPr="00E66149">
        <w:rPr>
          <w:rFonts w:ascii="Times New Roman" w:eastAsia="Arial" w:hAnsi="Times New Roman" w:cs="Times New Roman"/>
        </w:rPr>
        <w:t>.</w:t>
      </w:r>
      <w:r w:rsidRPr="00E66149">
        <w:rPr>
          <w:rFonts w:ascii="Times New Roman" w:eastAsia="Arial" w:hAnsi="Times New Roman" w:cs="Times New Roman"/>
        </w:rPr>
        <w:t xml:space="preserve"> </w:t>
      </w:r>
    </w:p>
    <w:p w14:paraId="49D04654" w14:textId="77777777" w:rsidR="008F04D8" w:rsidRPr="00E66149" w:rsidRDefault="008F04D8" w:rsidP="008F04D8">
      <w:pPr>
        <w:spacing w:after="0"/>
        <w:jc w:val="both"/>
        <w:rPr>
          <w:rFonts w:ascii="Times New Roman" w:eastAsia="Arial" w:hAnsi="Times New Roman" w:cs="Times New Roman"/>
        </w:rPr>
      </w:pPr>
    </w:p>
    <w:p w14:paraId="4DCFC6CD" w14:textId="77777777" w:rsidR="002D0266" w:rsidRPr="00E66149" w:rsidRDefault="002D0266" w:rsidP="008F04D8">
      <w:pPr>
        <w:spacing w:after="0"/>
        <w:jc w:val="center"/>
        <w:rPr>
          <w:rFonts w:ascii="Times New Roman" w:eastAsia="Arial" w:hAnsi="Times New Roman" w:cs="Times New Roman"/>
          <w:b/>
          <w:bCs/>
        </w:rPr>
      </w:pPr>
      <w:r w:rsidRPr="00E66149">
        <w:rPr>
          <w:rFonts w:ascii="Times New Roman" w:eastAsia="Arial" w:hAnsi="Times New Roman" w:cs="Times New Roman"/>
          <w:b/>
          <w:bCs/>
        </w:rPr>
        <w:t>Članak 4.</w:t>
      </w:r>
    </w:p>
    <w:p w14:paraId="2F512A37" w14:textId="77777777" w:rsidR="00404F31" w:rsidRDefault="002D0266" w:rsidP="005274CE">
      <w:pPr>
        <w:spacing w:after="0"/>
        <w:ind w:firstLine="720"/>
        <w:jc w:val="both"/>
        <w:rPr>
          <w:rFonts w:ascii="Times New Roman" w:eastAsia="Arial" w:hAnsi="Times New Roman" w:cs="Times New Roman"/>
        </w:rPr>
      </w:pPr>
      <w:r w:rsidRPr="00E66149">
        <w:rPr>
          <w:rFonts w:ascii="Times New Roman" w:eastAsia="Arial" w:hAnsi="Times New Roman" w:cs="Times New Roman"/>
        </w:rPr>
        <w:t xml:space="preserve">Ovlašćuje se </w:t>
      </w:r>
      <w:r w:rsidR="00374CEC">
        <w:rPr>
          <w:rFonts w:ascii="Times New Roman" w:eastAsia="Arial" w:hAnsi="Times New Roman" w:cs="Times New Roman"/>
        </w:rPr>
        <w:t xml:space="preserve">Općinski načelnik Općine </w:t>
      </w:r>
      <w:r w:rsidR="00404F31">
        <w:rPr>
          <w:rFonts w:ascii="Times New Roman" w:eastAsia="Arial" w:hAnsi="Times New Roman" w:cs="Times New Roman"/>
        </w:rPr>
        <w:t>Kostrena</w:t>
      </w:r>
      <w:r w:rsidRPr="00E66149">
        <w:rPr>
          <w:rFonts w:ascii="Times New Roman" w:eastAsia="Arial" w:hAnsi="Times New Roman" w:cs="Times New Roman"/>
        </w:rPr>
        <w:t xml:space="preserve"> za sklapanje ugovora iz članka 3.</w:t>
      </w:r>
      <w:r w:rsidR="00CA08B9" w:rsidRPr="00E66149">
        <w:rPr>
          <w:rFonts w:ascii="Times New Roman" w:eastAsia="Arial" w:hAnsi="Times New Roman" w:cs="Times New Roman"/>
        </w:rPr>
        <w:t xml:space="preserve"> stavka 1.</w:t>
      </w:r>
      <w:r w:rsidRPr="00E66149">
        <w:rPr>
          <w:rFonts w:ascii="Times New Roman" w:eastAsia="Arial" w:hAnsi="Times New Roman" w:cs="Times New Roman"/>
        </w:rPr>
        <w:t xml:space="preserve"> ove Odluke s drugim jedinicama lokalne samouprave, nakon donošenja odgovarajućih odluka njihovih predstavničkih tijela.</w:t>
      </w:r>
    </w:p>
    <w:p w14:paraId="29A14676" w14:textId="5E0FA3A4" w:rsidR="00CE2D3F" w:rsidRPr="00E66149" w:rsidRDefault="002D0266" w:rsidP="005274CE">
      <w:pPr>
        <w:spacing w:after="0"/>
        <w:ind w:firstLine="720"/>
        <w:jc w:val="both"/>
        <w:rPr>
          <w:rFonts w:ascii="Times New Roman" w:eastAsia="Arial" w:hAnsi="Times New Roman" w:cs="Times New Roman"/>
        </w:rPr>
      </w:pPr>
      <w:r w:rsidRPr="00E66149">
        <w:rPr>
          <w:rFonts w:ascii="Times New Roman" w:eastAsia="Arial" w:hAnsi="Times New Roman" w:cs="Times New Roman"/>
        </w:rPr>
        <w:t xml:space="preserve">Ovlašćuje se </w:t>
      </w:r>
      <w:r w:rsidR="005274CE" w:rsidRPr="005274CE">
        <w:rPr>
          <w:rFonts w:ascii="Times New Roman" w:eastAsia="Arial" w:hAnsi="Times New Roman" w:cs="Times New Roman"/>
        </w:rPr>
        <w:t xml:space="preserve">Općinski načelnik Općine Kostrena </w:t>
      </w:r>
      <w:r w:rsidRPr="00E66149">
        <w:rPr>
          <w:rFonts w:ascii="Times New Roman" w:eastAsia="Arial" w:hAnsi="Times New Roman" w:cs="Times New Roman"/>
        </w:rPr>
        <w:t xml:space="preserve">za sklapanje </w:t>
      </w:r>
      <w:r w:rsidR="00CE2D3F" w:rsidRPr="00E66149">
        <w:rPr>
          <w:rFonts w:ascii="Times New Roman" w:eastAsia="Arial" w:hAnsi="Times New Roman" w:cs="Times New Roman"/>
        </w:rPr>
        <w:t xml:space="preserve">ugovora iz članka 3. stavka 2. </w:t>
      </w:r>
      <w:r w:rsidRPr="00E66149">
        <w:rPr>
          <w:rFonts w:ascii="Times New Roman" w:eastAsia="Arial" w:hAnsi="Times New Roman" w:cs="Times New Roman"/>
        </w:rPr>
        <w:t>i drugih pojedinačnih ugovora, sporazuma i akata potrebnih za provedbu ove Odluke</w:t>
      </w:r>
      <w:r w:rsidR="00CE2D3F" w:rsidRPr="00E66149">
        <w:rPr>
          <w:rFonts w:ascii="Times New Roman" w:eastAsia="Arial" w:hAnsi="Times New Roman" w:cs="Times New Roman"/>
        </w:rPr>
        <w:t>.</w:t>
      </w:r>
    </w:p>
    <w:p w14:paraId="72A44A23" w14:textId="6ECF9273" w:rsidR="00CE2D3F" w:rsidRDefault="002D0266" w:rsidP="005274CE">
      <w:pPr>
        <w:spacing w:after="0"/>
        <w:ind w:firstLine="720"/>
        <w:jc w:val="both"/>
        <w:rPr>
          <w:rFonts w:ascii="Times New Roman" w:eastAsia="Arial" w:hAnsi="Times New Roman" w:cs="Times New Roman"/>
        </w:rPr>
      </w:pPr>
      <w:r w:rsidRPr="00E66149">
        <w:rPr>
          <w:rFonts w:ascii="Times New Roman" w:eastAsia="Arial" w:hAnsi="Times New Roman" w:cs="Times New Roman"/>
        </w:rPr>
        <w:t>Ugovori i drugi akti iz stavka 2. ovoga članka sklapaju se u skladu sa Zakonom o komunalnom gospodarstvu, Zakonom o prijevozu u cestovnom prometu, Uredbom (EZ) br. 1370/2007 te drugim važećim propisima.</w:t>
      </w:r>
    </w:p>
    <w:p w14:paraId="1FD8DE2D" w14:textId="77777777" w:rsidR="008F04D8" w:rsidRPr="008F04D8" w:rsidRDefault="008F04D8" w:rsidP="008F04D8">
      <w:pPr>
        <w:spacing w:after="0"/>
        <w:jc w:val="both"/>
        <w:rPr>
          <w:rFonts w:ascii="Times New Roman" w:eastAsia="Arial" w:hAnsi="Times New Roman" w:cs="Times New Roman"/>
        </w:rPr>
      </w:pPr>
    </w:p>
    <w:p w14:paraId="23BD17A1" w14:textId="77777777" w:rsidR="002D0266" w:rsidRPr="00E66149" w:rsidRDefault="002D0266" w:rsidP="008F04D8">
      <w:pPr>
        <w:spacing w:after="0"/>
        <w:jc w:val="center"/>
        <w:rPr>
          <w:rFonts w:ascii="Times New Roman" w:eastAsia="Arial" w:hAnsi="Times New Roman" w:cs="Times New Roman"/>
          <w:b/>
          <w:bCs/>
        </w:rPr>
      </w:pPr>
      <w:r w:rsidRPr="00E66149">
        <w:rPr>
          <w:rFonts w:ascii="Times New Roman" w:eastAsia="Arial" w:hAnsi="Times New Roman" w:cs="Times New Roman"/>
          <w:b/>
          <w:bCs/>
        </w:rPr>
        <w:t>Članak 5.</w:t>
      </w:r>
    </w:p>
    <w:p w14:paraId="28403928" w14:textId="77777777" w:rsidR="002D0266" w:rsidRPr="00E66149" w:rsidRDefault="002D0266" w:rsidP="005274CE">
      <w:pPr>
        <w:spacing w:after="0"/>
        <w:ind w:firstLine="720"/>
        <w:jc w:val="both"/>
        <w:rPr>
          <w:rFonts w:ascii="Times New Roman" w:eastAsia="Arial" w:hAnsi="Times New Roman" w:cs="Times New Roman"/>
        </w:rPr>
      </w:pPr>
      <w:r w:rsidRPr="00E66149">
        <w:rPr>
          <w:rFonts w:ascii="Times New Roman" w:eastAsia="Arial" w:hAnsi="Times New Roman" w:cs="Times New Roman"/>
        </w:rPr>
        <w:t xml:space="preserve">Sredstva za financiranje obavljanja komunalne djelatnosti komunalnog linijskog prijevoza putnika osiguravaju se u proračunima jedinica lokalne samouprave na čijem se području usluga obavlja, sukladno njihovim obvezama utvrđenima </w:t>
      </w:r>
      <w:r w:rsidR="00CE2D3F" w:rsidRPr="00E66149">
        <w:rPr>
          <w:rFonts w:ascii="Times New Roman" w:eastAsia="Arial" w:hAnsi="Times New Roman" w:cs="Times New Roman"/>
        </w:rPr>
        <w:t>PSO ugovorom</w:t>
      </w:r>
      <w:r w:rsidRPr="00E66149">
        <w:rPr>
          <w:rFonts w:ascii="Times New Roman" w:eastAsia="Arial" w:hAnsi="Times New Roman" w:cs="Times New Roman"/>
        </w:rPr>
        <w:t>.</w:t>
      </w:r>
    </w:p>
    <w:p w14:paraId="1695C424" w14:textId="3F15AFB3" w:rsidR="008F04D8" w:rsidRDefault="00DC59E7" w:rsidP="009870C3">
      <w:pPr>
        <w:spacing w:after="0"/>
        <w:ind w:firstLine="720"/>
        <w:jc w:val="both"/>
        <w:rPr>
          <w:rFonts w:ascii="Times New Roman" w:eastAsia="Arial" w:hAnsi="Times New Roman" w:cs="Times New Roman"/>
        </w:rPr>
      </w:pPr>
      <w:r w:rsidRPr="00E66149">
        <w:rPr>
          <w:rFonts w:ascii="Times New Roman" w:eastAsia="Arial" w:hAnsi="Times New Roman" w:cs="Times New Roman"/>
        </w:rPr>
        <w:t>Parametri izračuna naknade za javnu uslugu, raspodjela te naknade između jedinica lokalne samouprave, rokovi plaćanja i konačni obračun detaljno se uređuju PSO ugovorom.</w:t>
      </w:r>
    </w:p>
    <w:p w14:paraId="763F45FE" w14:textId="77777777" w:rsidR="009870C3" w:rsidRPr="009870C3" w:rsidRDefault="009870C3" w:rsidP="009870C3">
      <w:pPr>
        <w:spacing w:after="0"/>
        <w:ind w:firstLine="720"/>
        <w:jc w:val="both"/>
        <w:rPr>
          <w:rFonts w:ascii="Times New Roman" w:eastAsia="Arial" w:hAnsi="Times New Roman" w:cs="Times New Roman"/>
        </w:rPr>
      </w:pPr>
    </w:p>
    <w:p w14:paraId="459708F0" w14:textId="5DD02E86" w:rsidR="002D0266" w:rsidRPr="00E66149" w:rsidRDefault="002D0266" w:rsidP="008F04D8">
      <w:pPr>
        <w:spacing w:after="0"/>
        <w:jc w:val="center"/>
        <w:rPr>
          <w:rFonts w:ascii="Times New Roman" w:eastAsia="Arial" w:hAnsi="Times New Roman" w:cs="Times New Roman"/>
          <w:b/>
          <w:bCs/>
        </w:rPr>
      </w:pPr>
      <w:r w:rsidRPr="00E66149">
        <w:rPr>
          <w:rFonts w:ascii="Times New Roman" w:eastAsia="Arial" w:hAnsi="Times New Roman" w:cs="Times New Roman"/>
          <w:b/>
          <w:bCs/>
        </w:rPr>
        <w:t xml:space="preserve">Članak </w:t>
      </w:r>
      <w:r w:rsidR="00CE2D3F" w:rsidRPr="00E66149">
        <w:rPr>
          <w:rFonts w:ascii="Times New Roman" w:eastAsia="Arial" w:hAnsi="Times New Roman" w:cs="Times New Roman"/>
          <w:b/>
          <w:bCs/>
        </w:rPr>
        <w:t>6</w:t>
      </w:r>
      <w:r w:rsidRPr="00E66149">
        <w:rPr>
          <w:rFonts w:ascii="Times New Roman" w:eastAsia="Arial" w:hAnsi="Times New Roman" w:cs="Times New Roman"/>
          <w:b/>
          <w:bCs/>
        </w:rPr>
        <w:t>.</w:t>
      </w:r>
    </w:p>
    <w:p w14:paraId="4E3EBA00" w14:textId="1905B7C0" w:rsidR="00553672" w:rsidRPr="00E66149" w:rsidRDefault="00553672" w:rsidP="005274CE">
      <w:pPr>
        <w:spacing w:after="0"/>
        <w:ind w:firstLine="720"/>
        <w:jc w:val="both"/>
        <w:rPr>
          <w:rFonts w:ascii="Times New Roman" w:eastAsia="Arial" w:hAnsi="Times New Roman" w:cs="Times New Roman"/>
        </w:rPr>
      </w:pPr>
      <w:r w:rsidRPr="00E66149">
        <w:rPr>
          <w:rFonts w:ascii="Times New Roman" w:eastAsia="Arial" w:hAnsi="Times New Roman" w:cs="Times New Roman"/>
        </w:rPr>
        <w:t xml:space="preserve">Zajedničko organiziranje prijevoza na temelju ove Odluke </w:t>
      </w:r>
      <w:r w:rsidR="00112A59" w:rsidRPr="00E66149">
        <w:rPr>
          <w:rFonts w:ascii="Times New Roman" w:eastAsia="Arial" w:hAnsi="Times New Roman" w:cs="Times New Roman"/>
        </w:rPr>
        <w:t>provest će</w:t>
      </w:r>
      <w:r w:rsidRPr="00E66149">
        <w:rPr>
          <w:rFonts w:ascii="Times New Roman" w:eastAsia="Arial" w:hAnsi="Times New Roman" w:cs="Times New Roman"/>
        </w:rPr>
        <w:t xml:space="preserve"> se nakon što predstavnička tijela svih uključenih jedinica lokalne samouprave</w:t>
      </w:r>
      <w:r w:rsidR="00112A59" w:rsidRPr="00E66149">
        <w:rPr>
          <w:rFonts w:ascii="Times New Roman" w:eastAsia="Arial" w:hAnsi="Times New Roman" w:cs="Times New Roman"/>
        </w:rPr>
        <w:t xml:space="preserve"> jedinica iz člank</w:t>
      </w:r>
      <w:r w:rsidR="00B739BE" w:rsidRPr="00E66149">
        <w:rPr>
          <w:rFonts w:ascii="Times New Roman" w:eastAsia="Arial" w:hAnsi="Times New Roman" w:cs="Times New Roman"/>
        </w:rPr>
        <w:t>a</w:t>
      </w:r>
      <w:r w:rsidR="00112A59" w:rsidRPr="00E66149">
        <w:rPr>
          <w:rFonts w:ascii="Times New Roman" w:eastAsia="Arial" w:hAnsi="Times New Roman" w:cs="Times New Roman"/>
        </w:rPr>
        <w:t xml:space="preserve"> 1. </w:t>
      </w:r>
      <w:r w:rsidRPr="00E66149">
        <w:rPr>
          <w:rFonts w:ascii="Times New Roman" w:eastAsia="Arial" w:hAnsi="Times New Roman" w:cs="Times New Roman"/>
        </w:rPr>
        <w:t xml:space="preserve"> donesu </w:t>
      </w:r>
      <w:r w:rsidR="00112A59" w:rsidRPr="00E66149">
        <w:rPr>
          <w:rFonts w:ascii="Times New Roman" w:eastAsia="Arial" w:hAnsi="Times New Roman" w:cs="Times New Roman"/>
        </w:rPr>
        <w:t>ovu</w:t>
      </w:r>
      <w:r w:rsidRPr="00E66149">
        <w:rPr>
          <w:rFonts w:ascii="Times New Roman" w:eastAsia="Arial" w:hAnsi="Times New Roman" w:cs="Times New Roman"/>
        </w:rPr>
        <w:t xml:space="preserve"> odluk</w:t>
      </w:r>
      <w:r w:rsidR="00112A59" w:rsidRPr="00E66149">
        <w:rPr>
          <w:rFonts w:ascii="Times New Roman" w:eastAsia="Arial" w:hAnsi="Times New Roman" w:cs="Times New Roman"/>
        </w:rPr>
        <w:t>u</w:t>
      </w:r>
      <w:r w:rsidRPr="00E66149">
        <w:rPr>
          <w:rFonts w:ascii="Times New Roman" w:eastAsia="Arial" w:hAnsi="Times New Roman" w:cs="Times New Roman"/>
        </w:rPr>
        <w:t xml:space="preserve"> i sklope </w:t>
      </w:r>
      <w:r w:rsidR="002C174B" w:rsidRPr="00E66149">
        <w:rPr>
          <w:rFonts w:ascii="Times New Roman" w:eastAsia="Arial" w:hAnsi="Times New Roman" w:cs="Times New Roman"/>
        </w:rPr>
        <w:t>ugovor</w:t>
      </w:r>
      <w:r w:rsidRPr="00E66149">
        <w:rPr>
          <w:rFonts w:ascii="Times New Roman" w:eastAsia="Arial" w:hAnsi="Times New Roman" w:cs="Times New Roman"/>
        </w:rPr>
        <w:t xml:space="preserve"> iz članka 3. stavka 1. ove Odluke.</w:t>
      </w:r>
    </w:p>
    <w:p w14:paraId="57727188" w14:textId="77777777" w:rsidR="00553672" w:rsidRPr="00E66149" w:rsidRDefault="00553672" w:rsidP="005274CE">
      <w:pPr>
        <w:spacing w:after="0"/>
        <w:ind w:firstLine="720"/>
        <w:jc w:val="both"/>
        <w:rPr>
          <w:rFonts w:ascii="Times New Roman" w:eastAsia="Arial" w:hAnsi="Times New Roman" w:cs="Times New Roman"/>
          <w:strike/>
        </w:rPr>
      </w:pPr>
      <w:r w:rsidRPr="00E66149">
        <w:rPr>
          <w:rFonts w:ascii="Times New Roman" w:eastAsia="Arial" w:hAnsi="Times New Roman" w:cs="Times New Roman"/>
        </w:rPr>
        <w:t xml:space="preserve">Početak </w:t>
      </w:r>
      <w:r w:rsidR="00112A59" w:rsidRPr="00E66149">
        <w:rPr>
          <w:rFonts w:ascii="Times New Roman" w:eastAsia="Arial" w:hAnsi="Times New Roman" w:cs="Times New Roman"/>
        </w:rPr>
        <w:t xml:space="preserve">zajedničkog </w:t>
      </w:r>
      <w:r w:rsidRPr="00E66149">
        <w:rPr>
          <w:rFonts w:ascii="Times New Roman" w:eastAsia="Arial" w:hAnsi="Times New Roman" w:cs="Times New Roman"/>
        </w:rPr>
        <w:t xml:space="preserve">obavljanja </w:t>
      </w:r>
      <w:r w:rsidR="00CE2D3F" w:rsidRPr="00E66149">
        <w:rPr>
          <w:rFonts w:ascii="Times New Roman" w:eastAsia="Arial" w:hAnsi="Times New Roman" w:cs="Times New Roman"/>
        </w:rPr>
        <w:t>komunalnog linijskog prijevoza putnika</w:t>
      </w:r>
      <w:r w:rsidRPr="00E66149">
        <w:rPr>
          <w:rFonts w:ascii="Times New Roman" w:eastAsia="Arial" w:hAnsi="Times New Roman" w:cs="Times New Roman"/>
        </w:rPr>
        <w:t xml:space="preserve"> </w:t>
      </w:r>
      <w:r w:rsidR="00123F8D" w:rsidRPr="00E66149">
        <w:rPr>
          <w:rFonts w:ascii="Times New Roman" w:eastAsia="Arial" w:hAnsi="Times New Roman" w:cs="Times New Roman"/>
        </w:rPr>
        <w:t xml:space="preserve">utvrđuje </w:t>
      </w:r>
      <w:r w:rsidRPr="00E66149">
        <w:rPr>
          <w:rFonts w:ascii="Times New Roman" w:eastAsia="Arial" w:hAnsi="Times New Roman" w:cs="Times New Roman"/>
        </w:rPr>
        <w:t>se PSO ugovorom.</w:t>
      </w:r>
    </w:p>
    <w:p w14:paraId="2C167829" w14:textId="77777777" w:rsidR="008F04D8" w:rsidRDefault="008F04D8" w:rsidP="008F04D8">
      <w:pPr>
        <w:spacing w:after="0"/>
        <w:jc w:val="center"/>
        <w:rPr>
          <w:rFonts w:ascii="Times New Roman" w:eastAsia="Arial" w:hAnsi="Times New Roman" w:cs="Times New Roman"/>
          <w:b/>
          <w:bCs/>
        </w:rPr>
      </w:pPr>
    </w:p>
    <w:p w14:paraId="5C7A5EF2" w14:textId="0A925D6B" w:rsidR="002D0266" w:rsidRPr="00E66149" w:rsidRDefault="002D0266" w:rsidP="008F04D8">
      <w:pPr>
        <w:spacing w:after="0"/>
        <w:jc w:val="center"/>
        <w:rPr>
          <w:rFonts w:ascii="Times New Roman" w:eastAsia="Arial" w:hAnsi="Times New Roman" w:cs="Times New Roman"/>
          <w:b/>
          <w:bCs/>
        </w:rPr>
      </w:pPr>
      <w:r w:rsidRPr="00E66149">
        <w:rPr>
          <w:rFonts w:ascii="Times New Roman" w:eastAsia="Arial" w:hAnsi="Times New Roman" w:cs="Times New Roman"/>
          <w:b/>
          <w:bCs/>
        </w:rPr>
        <w:t xml:space="preserve">Članak </w:t>
      </w:r>
      <w:r w:rsidR="00EC3CB8" w:rsidRPr="00E66149">
        <w:rPr>
          <w:rFonts w:ascii="Times New Roman" w:eastAsia="Arial" w:hAnsi="Times New Roman" w:cs="Times New Roman"/>
          <w:b/>
          <w:bCs/>
        </w:rPr>
        <w:t>7</w:t>
      </w:r>
      <w:r w:rsidRPr="00E66149">
        <w:rPr>
          <w:rFonts w:ascii="Times New Roman" w:eastAsia="Arial" w:hAnsi="Times New Roman" w:cs="Times New Roman"/>
          <w:b/>
          <w:bCs/>
        </w:rPr>
        <w:t>.</w:t>
      </w:r>
    </w:p>
    <w:p w14:paraId="5D99635F" w14:textId="29063574" w:rsidR="00291D68" w:rsidRPr="00E66149" w:rsidRDefault="00CE2D3F" w:rsidP="005274CE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</w:rPr>
      </w:pPr>
      <w:r w:rsidRPr="00E66149">
        <w:rPr>
          <w:rFonts w:ascii="Times New Roman" w:eastAsia="Arial" w:hAnsi="Times New Roman" w:cs="Times New Roman"/>
        </w:rPr>
        <w:t>Ova Odluka stupa na snagu osmoga dana od dana objave u „Služben</w:t>
      </w:r>
      <w:r w:rsidR="005274CE">
        <w:rPr>
          <w:rFonts w:ascii="Times New Roman" w:eastAsia="Arial" w:hAnsi="Times New Roman" w:cs="Times New Roman"/>
        </w:rPr>
        <w:t>im</w:t>
      </w:r>
      <w:r w:rsidRPr="00E66149">
        <w:rPr>
          <w:rFonts w:ascii="Times New Roman" w:eastAsia="Arial" w:hAnsi="Times New Roman" w:cs="Times New Roman"/>
        </w:rPr>
        <w:t xml:space="preserve"> novin</w:t>
      </w:r>
      <w:r w:rsidR="005274CE">
        <w:rPr>
          <w:rFonts w:ascii="Times New Roman" w:eastAsia="Arial" w:hAnsi="Times New Roman" w:cs="Times New Roman"/>
        </w:rPr>
        <w:t>ama</w:t>
      </w:r>
      <w:r w:rsidRPr="00E66149">
        <w:rPr>
          <w:rFonts w:ascii="Times New Roman" w:eastAsia="Arial" w:hAnsi="Times New Roman" w:cs="Times New Roman"/>
        </w:rPr>
        <w:t xml:space="preserve"> </w:t>
      </w:r>
      <w:r w:rsidR="005274CE">
        <w:rPr>
          <w:rFonts w:ascii="Times New Roman" w:eastAsia="Arial" w:hAnsi="Times New Roman" w:cs="Times New Roman"/>
        </w:rPr>
        <w:t>Općine Kostrena</w:t>
      </w:r>
      <w:r w:rsidRPr="00E66149">
        <w:rPr>
          <w:rFonts w:ascii="Times New Roman" w:eastAsia="Arial" w:hAnsi="Times New Roman" w:cs="Times New Roman"/>
        </w:rPr>
        <w:t>“.</w:t>
      </w:r>
    </w:p>
    <w:p w14:paraId="60861E35" w14:textId="77777777" w:rsidR="00CE2D3F" w:rsidRPr="00E66149" w:rsidRDefault="00CE2D3F" w:rsidP="008F04D8">
      <w:pPr>
        <w:spacing w:after="0" w:line="240" w:lineRule="auto"/>
        <w:jc w:val="both"/>
        <w:rPr>
          <w:rFonts w:ascii="Times New Roman" w:eastAsia="Arial" w:hAnsi="Times New Roman" w:cs="Times New Roman"/>
        </w:rPr>
      </w:pPr>
    </w:p>
    <w:p w14:paraId="1441CA46" w14:textId="77777777" w:rsidR="00885FF1" w:rsidRPr="00E66149" w:rsidRDefault="00885FF1" w:rsidP="008F04D8">
      <w:pPr>
        <w:spacing w:after="0" w:line="240" w:lineRule="auto"/>
        <w:jc w:val="both"/>
        <w:rPr>
          <w:rFonts w:ascii="Times New Roman" w:eastAsia="Arial" w:hAnsi="Times New Roman" w:cs="Times New Roman"/>
        </w:rPr>
      </w:pPr>
    </w:p>
    <w:p w14:paraId="3AF98BF0" w14:textId="77777777" w:rsidR="00291D68" w:rsidRPr="00E66149" w:rsidRDefault="00E51F24" w:rsidP="008F04D8">
      <w:pPr>
        <w:spacing w:after="0" w:line="240" w:lineRule="auto"/>
        <w:jc w:val="both"/>
        <w:rPr>
          <w:rFonts w:ascii="Times New Roman" w:eastAsia="Arial" w:hAnsi="Times New Roman" w:cs="Times New Roman"/>
        </w:rPr>
      </w:pPr>
      <w:r w:rsidRPr="00E66149">
        <w:rPr>
          <w:rFonts w:ascii="Times New Roman" w:eastAsia="Arial" w:hAnsi="Times New Roman" w:cs="Times New Roman"/>
        </w:rPr>
        <w:t xml:space="preserve">KLASA: </w:t>
      </w:r>
    </w:p>
    <w:p w14:paraId="127A4BFC" w14:textId="77777777" w:rsidR="00291D68" w:rsidRPr="00E66149" w:rsidRDefault="00E51F24" w:rsidP="008F04D8">
      <w:pPr>
        <w:spacing w:after="0" w:line="240" w:lineRule="auto"/>
        <w:jc w:val="both"/>
        <w:rPr>
          <w:rFonts w:ascii="Times New Roman" w:eastAsia="Arial" w:hAnsi="Times New Roman" w:cs="Times New Roman"/>
        </w:rPr>
      </w:pPr>
      <w:r w:rsidRPr="00E66149">
        <w:rPr>
          <w:rFonts w:ascii="Times New Roman" w:eastAsia="Arial" w:hAnsi="Times New Roman" w:cs="Times New Roman"/>
        </w:rPr>
        <w:t>URBROJ:</w:t>
      </w:r>
    </w:p>
    <w:p w14:paraId="78C1B532" w14:textId="2A3B705A" w:rsidR="00291D68" w:rsidRPr="00E66149" w:rsidRDefault="008F04D8" w:rsidP="008F04D8">
      <w:pPr>
        <w:spacing w:after="0" w:line="240" w:lineRule="auto"/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Kostrena</w:t>
      </w:r>
      <w:r w:rsidR="00E51F24" w:rsidRPr="00E66149">
        <w:rPr>
          <w:rFonts w:ascii="Times New Roman" w:eastAsia="Arial" w:hAnsi="Times New Roman" w:cs="Times New Roman"/>
        </w:rPr>
        <w:t>, _</w:t>
      </w:r>
      <w:r>
        <w:rPr>
          <w:rFonts w:ascii="Times New Roman" w:eastAsia="Arial" w:hAnsi="Times New Roman" w:cs="Times New Roman"/>
        </w:rPr>
        <w:t>______</w:t>
      </w:r>
      <w:r w:rsidR="00E51F24" w:rsidRPr="00E66149">
        <w:rPr>
          <w:rFonts w:ascii="Times New Roman" w:eastAsia="Arial" w:hAnsi="Times New Roman" w:cs="Times New Roman"/>
        </w:rPr>
        <w:t>_______ 2026.</w:t>
      </w:r>
    </w:p>
    <w:p w14:paraId="3A513746" w14:textId="77777777" w:rsidR="00CA08B9" w:rsidRPr="00E66149" w:rsidRDefault="00CA08B9" w:rsidP="008F04D8">
      <w:pPr>
        <w:spacing w:after="0" w:line="240" w:lineRule="auto"/>
        <w:jc w:val="both"/>
        <w:rPr>
          <w:rFonts w:ascii="Times New Roman" w:eastAsia="Arial" w:hAnsi="Times New Roman" w:cs="Times New Roman"/>
        </w:rPr>
      </w:pPr>
    </w:p>
    <w:p w14:paraId="58C258DC" w14:textId="77777777" w:rsidR="00885FF1" w:rsidRPr="00E66149" w:rsidRDefault="00885FF1" w:rsidP="008F04D8">
      <w:pPr>
        <w:spacing w:after="0" w:line="240" w:lineRule="auto"/>
        <w:jc w:val="both"/>
        <w:rPr>
          <w:rFonts w:ascii="Times New Roman" w:eastAsia="Arial" w:hAnsi="Times New Roman" w:cs="Times New Roman"/>
        </w:rPr>
      </w:pPr>
    </w:p>
    <w:p w14:paraId="32D7E75C" w14:textId="77777777" w:rsidR="00CA08B9" w:rsidRPr="00E66149" w:rsidRDefault="00CA08B9" w:rsidP="008F04D8">
      <w:pPr>
        <w:spacing w:after="0" w:line="240" w:lineRule="auto"/>
        <w:jc w:val="both"/>
        <w:rPr>
          <w:rFonts w:ascii="Times New Roman" w:eastAsia="Arial" w:hAnsi="Times New Roman" w:cs="Times New Roman"/>
        </w:rPr>
      </w:pPr>
    </w:p>
    <w:p w14:paraId="59B7629C" w14:textId="77777777" w:rsidR="00CE2D3F" w:rsidRPr="00E66149" w:rsidRDefault="00CE2D3F">
      <w:pPr>
        <w:jc w:val="both"/>
        <w:rPr>
          <w:rFonts w:ascii="Times New Roman" w:eastAsia="Arial" w:hAnsi="Times New Roman" w:cs="Times New Roman"/>
        </w:rPr>
      </w:pPr>
    </w:p>
    <w:p w14:paraId="6B4ECF6A" w14:textId="77777777" w:rsidR="00CE2D3F" w:rsidRPr="00E66149" w:rsidRDefault="00CE2D3F">
      <w:pPr>
        <w:jc w:val="both"/>
        <w:rPr>
          <w:rFonts w:ascii="Times New Roman" w:eastAsia="Arial" w:hAnsi="Times New Roman" w:cs="Times New Roman"/>
        </w:rPr>
      </w:pPr>
    </w:p>
    <w:p w14:paraId="4978000E" w14:textId="77777777" w:rsidR="00CE2D3F" w:rsidRPr="00E66149" w:rsidRDefault="00CE2D3F">
      <w:pPr>
        <w:jc w:val="both"/>
        <w:rPr>
          <w:rFonts w:ascii="Times New Roman" w:eastAsia="Arial" w:hAnsi="Times New Roman" w:cs="Times New Roman"/>
        </w:rPr>
      </w:pPr>
    </w:p>
    <w:p w14:paraId="1BA6FE51" w14:textId="77777777" w:rsidR="00CE2D3F" w:rsidRDefault="00CE2D3F">
      <w:pPr>
        <w:jc w:val="both"/>
        <w:rPr>
          <w:rFonts w:ascii="Times New Roman" w:eastAsia="Arial" w:hAnsi="Times New Roman" w:cs="Times New Roman"/>
        </w:rPr>
      </w:pPr>
    </w:p>
    <w:p w14:paraId="1CF63690" w14:textId="77777777" w:rsidR="00967F89" w:rsidRDefault="00967F89">
      <w:pPr>
        <w:jc w:val="both"/>
        <w:rPr>
          <w:rFonts w:ascii="Times New Roman" w:eastAsia="Arial" w:hAnsi="Times New Roman" w:cs="Times New Roman"/>
        </w:rPr>
      </w:pPr>
    </w:p>
    <w:p w14:paraId="5DFD7E06" w14:textId="77777777" w:rsidR="00967F89" w:rsidRDefault="00967F89">
      <w:pPr>
        <w:jc w:val="both"/>
        <w:rPr>
          <w:rFonts w:ascii="Times New Roman" w:eastAsia="Arial" w:hAnsi="Times New Roman" w:cs="Times New Roman"/>
        </w:rPr>
      </w:pPr>
    </w:p>
    <w:p w14:paraId="6E0A5A71" w14:textId="77777777" w:rsidR="00967F89" w:rsidRDefault="00967F89">
      <w:pPr>
        <w:jc w:val="both"/>
        <w:rPr>
          <w:rFonts w:ascii="Times New Roman" w:eastAsia="Arial" w:hAnsi="Times New Roman" w:cs="Times New Roman"/>
        </w:rPr>
      </w:pPr>
    </w:p>
    <w:p w14:paraId="15DAF99C" w14:textId="77777777" w:rsidR="00967F89" w:rsidRDefault="00967F89">
      <w:pPr>
        <w:jc w:val="both"/>
        <w:rPr>
          <w:rFonts w:ascii="Times New Roman" w:eastAsia="Arial" w:hAnsi="Times New Roman" w:cs="Times New Roman"/>
        </w:rPr>
      </w:pPr>
    </w:p>
    <w:p w14:paraId="6C35E4FB" w14:textId="77777777" w:rsidR="00967F89" w:rsidRDefault="00967F89">
      <w:pPr>
        <w:jc w:val="both"/>
        <w:rPr>
          <w:rFonts w:ascii="Times New Roman" w:eastAsia="Arial" w:hAnsi="Times New Roman" w:cs="Times New Roman"/>
        </w:rPr>
      </w:pPr>
    </w:p>
    <w:p w14:paraId="5BF20ED1" w14:textId="77777777" w:rsidR="00967F89" w:rsidRDefault="00967F89">
      <w:pPr>
        <w:jc w:val="both"/>
        <w:rPr>
          <w:rFonts w:ascii="Times New Roman" w:eastAsia="Arial" w:hAnsi="Times New Roman" w:cs="Times New Roman"/>
        </w:rPr>
      </w:pPr>
    </w:p>
    <w:p w14:paraId="60DDE3A8" w14:textId="77777777" w:rsidR="00967F89" w:rsidRDefault="00967F89">
      <w:pPr>
        <w:jc w:val="both"/>
        <w:rPr>
          <w:rFonts w:ascii="Times New Roman" w:eastAsia="Arial" w:hAnsi="Times New Roman" w:cs="Times New Roman"/>
        </w:rPr>
      </w:pPr>
    </w:p>
    <w:p w14:paraId="5B964451" w14:textId="77777777" w:rsidR="00967F89" w:rsidRDefault="00967F89">
      <w:pPr>
        <w:jc w:val="both"/>
        <w:rPr>
          <w:rFonts w:ascii="Times New Roman" w:eastAsia="Arial" w:hAnsi="Times New Roman" w:cs="Times New Roman"/>
        </w:rPr>
      </w:pPr>
    </w:p>
    <w:p w14:paraId="3F7ABD45" w14:textId="77777777" w:rsidR="00967F89" w:rsidRDefault="00967F89">
      <w:pPr>
        <w:jc w:val="both"/>
        <w:rPr>
          <w:rFonts w:ascii="Times New Roman" w:eastAsia="Arial" w:hAnsi="Times New Roman" w:cs="Times New Roman"/>
        </w:rPr>
      </w:pPr>
    </w:p>
    <w:p w14:paraId="5B58AE50" w14:textId="77777777" w:rsidR="00967F89" w:rsidRDefault="00967F89">
      <w:pPr>
        <w:jc w:val="both"/>
        <w:rPr>
          <w:rFonts w:ascii="Times New Roman" w:eastAsia="Arial" w:hAnsi="Times New Roman" w:cs="Times New Roman"/>
        </w:rPr>
      </w:pPr>
    </w:p>
    <w:p w14:paraId="2A8D97DC" w14:textId="77777777" w:rsidR="00967F89" w:rsidRPr="00E66149" w:rsidRDefault="00967F89">
      <w:pPr>
        <w:jc w:val="both"/>
        <w:rPr>
          <w:rFonts w:ascii="Times New Roman" w:eastAsia="Arial" w:hAnsi="Times New Roman" w:cs="Times New Roman"/>
        </w:rPr>
      </w:pPr>
    </w:p>
    <w:p w14:paraId="70772C1C" w14:textId="77777777" w:rsidR="00CE2D3F" w:rsidRPr="00E66149" w:rsidRDefault="00CE2D3F">
      <w:pPr>
        <w:jc w:val="both"/>
        <w:rPr>
          <w:rFonts w:ascii="Times New Roman" w:eastAsia="Arial" w:hAnsi="Times New Roman" w:cs="Times New Roman"/>
        </w:rPr>
      </w:pPr>
    </w:p>
    <w:p w14:paraId="26E42157" w14:textId="77777777" w:rsidR="00CE2D3F" w:rsidRPr="00E66149" w:rsidRDefault="00CE2D3F">
      <w:pPr>
        <w:jc w:val="both"/>
        <w:rPr>
          <w:rFonts w:ascii="Times New Roman" w:eastAsia="Arial" w:hAnsi="Times New Roman" w:cs="Times New Roman"/>
        </w:rPr>
      </w:pPr>
    </w:p>
    <w:p w14:paraId="18DFC121" w14:textId="77777777" w:rsidR="00CE2D3F" w:rsidRPr="00E66149" w:rsidRDefault="00CE2D3F">
      <w:pPr>
        <w:jc w:val="both"/>
        <w:rPr>
          <w:rFonts w:ascii="Times New Roman" w:eastAsia="Arial" w:hAnsi="Times New Roman" w:cs="Times New Roman"/>
        </w:rPr>
      </w:pPr>
    </w:p>
    <w:p w14:paraId="5B00BD25" w14:textId="77777777" w:rsidR="00CE2D3F" w:rsidRPr="00E66149" w:rsidRDefault="00CE2D3F">
      <w:pPr>
        <w:jc w:val="both"/>
        <w:rPr>
          <w:rFonts w:ascii="Times New Roman" w:eastAsia="Arial" w:hAnsi="Times New Roman" w:cs="Times New Roman"/>
        </w:rPr>
      </w:pPr>
    </w:p>
    <w:p w14:paraId="46650A16" w14:textId="77777777" w:rsidR="00CE2D3F" w:rsidRPr="00E66149" w:rsidRDefault="00CE2D3F">
      <w:pPr>
        <w:jc w:val="both"/>
        <w:rPr>
          <w:rFonts w:ascii="Times New Roman" w:eastAsia="Arial" w:hAnsi="Times New Roman" w:cs="Times New Roman"/>
        </w:rPr>
      </w:pPr>
    </w:p>
    <w:p w14:paraId="1A1AFB86" w14:textId="77777777" w:rsidR="00583863" w:rsidRPr="00E66149" w:rsidRDefault="00583863" w:rsidP="00E53DBE">
      <w:pPr>
        <w:spacing w:before="240" w:after="240"/>
        <w:jc w:val="both"/>
        <w:rPr>
          <w:rFonts w:ascii="Times New Roman" w:eastAsia="Arial" w:hAnsi="Times New Roman" w:cs="Times New Roman"/>
        </w:rPr>
        <w:sectPr w:rsidR="00583863" w:rsidRPr="00E66149">
          <w:pgSz w:w="11906" w:h="16838"/>
          <w:pgMar w:top="1440" w:right="1440" w:bottom="1440" w:left="1440" w:header="708" w:footer="708" w:gutter="0"/>
          <w:pgNumType w:start="1"/>
          <w:cols w:space="720"/>
        </w:sectPr>
      </w:pPr>
    </w:p>
    <w:p w14:paraId="5FC95F83" w14:textId="77777777" w:rsidR="002D26A7" w:rsidRPr="00E66149" w:rsidRDefault="002D26A7" w:rsidP="00EF0E5F">
      <w:pPr>
        <w:tabs>
          <w:tab w:val="left" w:pos="5265"/>
        </w:tabs>
        <w:jc w:val="both"/>
        <w:rPr>
          <w:rFonts w:ascii="Arial" w:eastAsia="Arial" w:hAnsi="Arial" w:cs="Arial"/>
        </w:rPr>
      </w:pPr>
    </w:p>
    <w:sectPr w:rsidR="002D26A7" w:rsidRPr="00E66149" w:rsidSect="002D26A7">
      <w:type w:val="continuous"/>
      <w:pgSz w:w="11906" w:h="16838"/>
      <w:pgMar w:top="1440" w:right="1440" w:bottom="1440" w:left="1440" w:header="708" w:footer="708" w:gutter="0"/>
      <w:pgNumType w:start="1"/>
      <w:cols w:num="2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2088D9B-CBE4-4F3F-997E-263BEEE8C7DA}"/>
    <w:embedBold r:id="rId2" w:fontKey="{E7D161F6-A349-49BB-BB13-1D82B22A3E14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BBD13C29-15B1-4120-ADCA-CEA3DE93C02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63F4589F-0020-43ED-AB14-CFB506245068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867C930D-6A09-452E-91D2-1332BE99B1C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20CA"/>
    <w:multiLevelType w:val="multilevel"/>
    <w:tmpl w:val="074C2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CC6D0A"/>
    <w:multiLevelType w:val="multilevel"/>
    <w:tmpl w:val="17E892B4"/>
    <w:lvl w:ilvl="0">
      <w:start w:val="1"/>
      <w:numFmt w:val="decimal"/>
      <w:lvlText w:val="%1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7555B48"/>
    <w:multiLevelType w:val="hybridMultilevel"/>
    <w:tmpl w:val="9098BD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D63A5"/>
    <w:multiLevelType w:val="multilevel"/>
    <w:tmpl w:val="074C2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661CDE"/>
    <w:multiLevelType w:val="multilevel"/>
    <w:tmpl w:val="D2F0CA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0346DB3"/>
    <w:multiLevelType w:val="multilevel"/>
    <w:tmpl w:val="94F26F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15F4142"/>
    <w:multiLevelType w:val="hybridMultilevel"/>
    <w:tmpl w:val="573E4D7A"/>
    <w:lvl w:ilvl="0" w:tplc="A1781F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877983">
    <w:abstractNumId w:val="4"/>
  </w:num>
  <w:num w:numId="2" w16cid:durableId="1724020597">
    <w:abstractNumId w:val="5"/>
  </w:num>
  <w:num w:numId="3" w16cid:durableId="1608543288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 w16cid:durableId="340014237">
    <w:abstractNumId w:val="0"/>
  </w:num>
  <w:num w:numId="5" w16cid:durableId="616907844">
    <w:abstractNumId w:val="6"/>
  </w:num>
  <w:num w:numId="6" w16cid:durableId="639187726">
    <w:abstractNumId w:val="1"/>
  </w:num>
  <w:num w:numId="7" w16cid:durableId="1854413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ocumentProtection w:edit="trackedChanges"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68"/>
    <w:rsid w:val="00013B0F"/>
    <w:rsid w:val="00016BDF"/>
    <w:rsid w:val="000219F3"/>
    <w:rsid w:val="000306FF"/>
    <w:rsid w:val="00050139"/>
    <w:rsid w:val="000530E4"/>
    <w:rsid w:val="000A782A"/>
    <w:rsid w:val="000D7D7D"/>
    <w:rsid w:val="000F34F5"/>
    <w:rsid w:val="00105F53"/>
    <w:rsid w:val="00112A59"/>
    <w:rsid w:val="00123F8D"/>
    <w:rsid w:val="00152850"/>
    <w:rsid w:val="00157BA8"/>
    <w:rsid w:val="001C1376"/>
    <w:rsid w:val="001E44F1"/>
    <w:rsid w:val="0022620A"/>
    <w:rsid w:val="0023792F"/>
    <w:rsid w:val="0027610C"/>
    <w:rsid w:val="00291D68"/>
    <w:rsid w:val="002C174B"/>
    <w:rsid w:val="002D0266"/>
    <w:rsid w:val="002D26A7"/>
    <w:rsid w:val="0032140A"/>
    <w:rsid w:val="00366E21"/>
    <w:rsid w:val="003734AB"/>
    <w:rsid w:val="00374CEC"/>
    <w:rsid w:val="0037613A"/>
    <w:rsid w:val="003A1E34"/>
    <w:rsid w:val="003A2333"/>
    <w:rsid w:val="003D412A"/>
    <w:rsid w:val="00404F31"/>
    <w:rsid w:val="00475534"/>
    <w:rsid w:val="00487B38"/>
    <w:rsid w:val="004948C4"/>
    <w:rsid w:val="004A1001"/>
    <w:rsid w:val="004B6256"/>
    <w:rsid w:val="004C60E7"/>
    <w:rsid w:val="004E126A"/>
    <w:rsid w:val="004E54D4"/>
    <w:rsid w:val="00511A11"/>
    <w:rsid w:val="005274CE"/>
    <w:rsid w:val="0054733A"/>
    <w:rsid w:val="00553672"/>
    <w:rsid w:val="00583863"/>
    <w:rsid w:val="005C1B43"/>
    <w:rsid w:val="00627963"/>
    <w:rsid w:val="00630B67"/>
    <w:rsid w:val="00641DE3"/>
    <w:rsid w:val="00677933"/>
    <w:rsid w:val="00681249"/>
    <w:rsid w:val="006B6F2A"/>
    <w:rsid w:val="0070480C"/>
    <w:rsid w:val="00723F1B"/>
    <w:rsid w:val="007272C3"/>
    <w:rsid w:val="007813C8"/>
    <w:rsid w:val="007C1597"/>
    <w:rsid w:val="00835212"/>
    <w:rsid w:val="00850717"/>
    <w:rsid w:val="00851A39"/>
    <w:rsid w:val="00867345"/>
    <w:rsid w:val="008739E8"/>
    <w:rsid w:val="00875E1C"/>
    <w:rsid w:val="008762D6"/>
    <w:rsid w:val="00876BD9"/>
    <w:rsid w:val="00882446"/>
    <w:rsid w:val="00885FF1"/>
    <w:rsid w:val="008A5C1C"/>
    <w:rsid w:val="008B604F"/>
    <w:rsid w:val="008D20D4"/>
    <w:rsid w:val="008F04D8"/>
    <w:rsid w:val="00901727"/>
    <w:rsid w:val="009040C3"/>
    <w:rsid w:val="00934D73"/>
    <w:rsid w:val="00967F89"/>
    <w:rsid w:val="009870C3"/>
    <w:rsid w:val="009A7C17"/>
    <w:rsid w:val="009F1CA5"/>
    <w:rsid w:val="009F333B"/>
    <w:rsid w:val="009F4E58"/>
    <w:rsid w:val="009F66B2"/>
    <w:rsid w:val="00A24DFA"/>
    <w:rsid w:val="00A5152D"/>
    <w:rsid w:val="00A7096C"/>
    <w:rsid w:val="00A816CA"/>
    <w:rsid w:val="00A93856"/>
    <w:rsid w:val="00AD762B"/>
    <w:rsid w:val="00B04D75"/>
    <w:rsid w:val="00B220C6"/>
    <w:rsid w:val="00B33C1A"/>
    <w:rsid w:val="00B343CA"/>
    <w:rsid w:val="00B52889"/>
    <w:rsid w:val="00B739BE"/>
    <w:rsid w:val="00BB01F7"/>
    <w:rsid w:val="00BC1BA6"/>
    <w:rsid w:val="00BE49DC"/>
    <w:rsid w:val="00C12AC5"/>
    <w:rsid w:val="00C242BA"/>
    <w:rsid w:val="00C24FFF"/>
    <w:rsid w:val="00C60925"/>
    <w:rsid w:val="00CA08B9"/>
    <w:rsid w:val="00CA5361"/>
    <w:rsid w:val="00CE2D3F"/>
    <w:rsid w:val="00CF6B82"/>
    <w:rsid w:val="00DC59E7"/>
    <w:rsid w:val="00E44175"/>
    <w:rsid w:val="00E51F24"/>
    <w:rsid w:val="00E53DBE"/>
    <w:rsid w:val="00E603B6"/>
    <w:rsid w:val="00E66149"/>
    <w:rsid w:val="00E70762"/>
    <w:rsid w:val="00EB738D"/>
    <w:rsid w:val="00EC3CB8"/>
    <w:rsid w:val="00EC6343"/>
    <w:rsid w:val="00EF0E5F"/>
    <w:rsid w:val="00F02FAE"/>
    <w:rsid w:val="00F06F4D"/>
    <w:rsid w:val="00F10169"/>
    <w:rsid w:val="00F1211F"/>
    <w:rsid w:val="00F50D35"/>
    <w:rsid w:val="00F62A2F"/>
    <w:rsid w:val="00F82A8B"/>
    <w:rsid w:val="00FB3720"/>
    <w:rsid w:val="00FF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93BF3"/>
  <w15:docId w15:val="{129F1BA5-91B1-482A-8EF4-F68F8D96D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lang w:val="hr-HR"/>
    </w:rPr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Odlomakpopisa">
    <w:name w:val="List Paragraph"/>
    <w:basedOn w:val="Normal"/>
    <w:uiPriority w:val="34"/>
    <w:qFormat/>
    <w:rsid w:val="0032140A"/>
    <w:pPr>
      <w:ind w:left="720"/>
      <w:contextualSpacing/>
    </w:pPr>
  </w:style>
  <w:style w:type="paragraph" w:customStyle="1" w:styleId="x1yc453h">
    <w:name w:val="x1yc453h"/>
    <w:basedOn w:val="Normal"/>
    <w:rsid w:val="008D2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8D20D4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121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1211F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157BA8"/>
    <w:pPr>
      <w:spacing w:after="0" w:line="240" w:lineRule="auto"/>
    </w:pPr>
  </w:style>
  <w:style w:type="paragraph" w:styleId="StandardWeb">
    <w:name w:val="Normal (Web)"/>
    <w:basedOn w:val="Normal"/>
    <w:uiPriority w:val="99"/>
    <w:semiHidden/>
    <w:unhideWhenUsed/>
    <w:rsid w:val="00DC59E7"/>
    <w:rPr>
      <w:rFonts w:ascii="Times New Roman" w:hAnsi="Times New Roman" w:cs="Times New Roman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47553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47553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47553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7553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755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05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cdVglxrO3j7ehZmoLLsCpzQueA==">CgMxLjAyDWguYjduaGI0YTl4ODU4AHIhMXFYLVg0RURHdFV1SWtwUUppRFlQX3NHNFNJSzZsdnRM</go:docsCustomData>
</go:gDocsCustomXmlDataStorage>
</file>

<file path=customXml/itemProps1.xml><?xml version="1.0" encoding="utf-8"?>
<ds:datastoreItem xmlns:ds="http://schemas.openxmlformats.org/officeDocument/2006/customXml" ds:itemID="{61F3B318-C170-4466-B664-60EA9CAA57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Juranov Ivona</dc:creator>
  <cp:lastModifiedBy>Anita Gregov</cp:lastModifiedBy>
  <cp:revision>19</cp:revision>
  <cp:lastPrinted>2026-10-28T15:23:00Z</cp:lastPrinted>
  <dcterms:created xsi:type="dcterms:W3CDTF">2026-10-30T12:01:00Z</dcterms:created>
  <dcterms:modified xsi:type="dcterms:W3CDTF">2026-10-30T12:21:00Z</dcterms:modified>
</cp:coreProperties>
</file>