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9"/>
        <w:gridCol w:w="6471"/>
      </w:tblGrid>
      <w:tr w:rsidR="00526BC3" w:rsidRPr="001937B8" w14:paraId="600FAFCB" w14:textId="77777777" w:rsidTr="00C83F65">
        <w:tc>
          <w:tcPr>
            <w:tcW w:w="10320" w:type="dxa"/>
            <w:gridSpan w:val="2"/>
            <w:tcBorders>
              <w:top w:val="thickThinSmallGap" w:sz="24" w:space="0" w:color="auto"/>
              <w:left w:val="thickThinSmallGap" w:sz="24" w:space="0" w:color="auto"/>
              <w:right w:val="thickThinSmallGap" w:sz="24" w:space="0" w:color="auto"/>
            </w:tcBorders>
            <w:vAlign w:val="center"/>
          </w:tcPr>
          <w:p w14:paraId="39F9D07D" w14:textId="77777777" w:rsidR="00526BC3" w:rsidRPr="001937B8" w:rsidRDefault="00526BC3" w:rsidP="00C83F65">
            <w:pPr>
              <w:spacing w:after="0" w:line="276" w:lineRule="auto"/>
              <w:jc w:val="center"/>
              <w:rPr>
                <w:rFonts w:ascii="Times New Roman" w:eastAsia="Times New Roman" w:hAnsi="Times New Roman" w:cs="Times New Roman"/>
                <w:lang w:eastAsia="hr-HR"/>
              </w:rPr>
            </w:pPr>
          </w:p>
          <w:p w14:paraId="3FC01152" w14:textId="77777777" w:rsidR="00526BC3" w:rsidRPr="001937B8" w:rsidRDefault="00526BC3" w:rsidP="00C83F65">
            <w:pPr>
              <w:spacing w:after="0" w:line="276" w:lineRule="auto"/>
              <w:jc w:val="center"/>
              <w:rPr>
                <w:rFonts w:ascii="Times New Roman" w:eastAsia="Times New Roman" w:hAnsi="Times New Roman" w:cs="Times New Roman"/>
                <w:b/>
                <w:lang w:eastAsia="hr-HR"/>
              </w:rPr>
            </w:pPr>
            <w:r w:rsidRPr="001937B8">
              <w:rPr>
                <w:rFonts w:ascii="Times New Roman" w:eastAsia="Times New Roman" w:hAnsi="Times New Roman" w:cs="Times New Roman"/>
                <w:b/>
                <w:lang w:eastAsia="hr-HR"/>
              </w:rPr>
              <w:t>OBRAZAC</w:t>
            </w:r>
          </w:p>
          <w:p w14:paraId="46653C53" w14:textId="77777777" w:rsidR="00526BC3" w:rsidRPr="001937B8" w:rsidRDefault="00526BC3" w:rsidP="00C83F65">
            <w:pPr>
              <w:spacing w:after="0" w:line="276" w:lineRule="auto"/>
              <w:jc w:val="center"/>
              <w:rPr>
                <w:rFonts w:ascii="Times New Roman" w:eastAsia="Times New Roman" w:hAnsi="Times New Roman" w:cs="Times New Roman"/>
                <w:b/>
                <w:lang w:eastAsia="hr-HR"/>
              </w:rPr>
            </w:pPr>
            <w:r w:rsidRPr="001937B8">
              <w:rPr>
                <w:rFonts w:ascii="Times New Roman" w:eastAsia="Times New Roman" w:hAnsi="Times New Roman" w:cs="Times New Roman"/>
                <w:b/>
                <w:lang w:eastAsia="hr-HR"/>
              </w:rPr>
              <w:t xml:space="preserve">o savjetovanju zainteresirane javnosti o nacrtu prijedloga odluke </w:t>
            </w:r>
          </w:p>
          <w:p w14:paraId="34C80535" w14:textId="77777777" w:rsidR="00526BC3" w:rsidRPr="001937B8" w:rsidRDefault="00526BC3" w:rsidP="00C83F65">
            <w:pPr>
              <w:spacing w:after="0" w:line="276" w:lineRule="auto"/>
              <w:jc w:val="center"/>
              <w:rPr>
                <w:rFonts w:ascii="Times New Roman" w:eastAsia="Times New Roman" w:hAnsi="Times New Roman" w:cs="Times New Roman"/>
                <w:b/>
                <w:lang w:eastAsia="hr-HR"/>
              </w:rPr>
            </w:pPr>
            <w:r w:rsidRPr="001937B8">
              <w:rPr>
                <w:rFonts w:ascii="Times New Roman" w:eastAsia="Times New Roman" w:hAnsi="Times New Roman" w:cs="Times New Roman"/>
                <w:b/>
                <w:lang w:eastAsia="hr-HR"/>
              </w:rPr>
              <w:t xml:space="preserve">ili drugog općeg akta </w:t>
            </w:r>
          </w:p>
          <w:p w14:paraId="787C9FE9" w14:textId="77777777" w:rsidR="00526BC3" w:rsidRPr="001937B8" w:rsidRDefault="00526BC3" w:rsidP="00C83F65">
            <w:pPr>
              <w:spacing w:after="0" w:line="276" w:lineRule="auto"/>
              <w:jc w:val="center"/>
              <w:rPr>
                <w:rFonts w:ascii="Times New Roman" w:eastAsia="Times New Roman" w:hAnsi="Times New Roman" w:cs="Times New Roman"/>
                <w:lang w:eastAsia="hr-HR"/>
              </w:rPr>
            </w:pPr>
          </w:p>
        </w:tc>
      </w:tr>
      <w:tr w:rsidR="00526BC3" w:rsidRPr="001937B8" w14:paraId="302EB801" w14:textId="77777777" w:rsidTr="00654FDC">
        <w:trPr>
          <w:trHeight w:val="850"/>
        </w:trPr>
        <w:tc>
          <w:tcPr>
            <w:tcW w:w="3849" w:type="dxa"/>
            <w:tcBorders>
              <w:left w:val="thickThinSmallGap" w:sz="24" w:space="0" w:color="auto"/>
            </w:tcBorders>
            <w:vAlign w:val="center"/>
          </w:tcPr>
          <w:p w14:paraId="54D7EC37" w14:textId="77777777" w:rsidR="00526BC3" w:rsidRPr="001937B8" w:rsidRDefault="00526BC3" w:rsidP="00C83F65">
            <w:pPr>
              <w:spacing w:after="0" w:line="276" w:lineRule="auto"/>
              <w:rPr>
                <w:rFonts w:ascii="Times New Roman" w:eastAsia="Times New Roman" w:hAnsi="Times New Roman" w:cs="Times New Roman"/>
                <w:b/>
                <w:lang w:eastAsia="hr-HR"/>
              </w:rPr>
            </w:pPr>
            <w:r w:rsidRPr="001937B8">
              <w:rPr>
                <w:rFonts w:ascii="Times New Roman" w:eastAsia="Times New Roman" w:hAnsi="Times New Roman" w:cs="Times New Roman"/>
                <w:b/>
                <w:lang w:eastAsia="hr-HR"/>
              </w:rPr>
              <w:t>Naziv nacrta odluke ili drugog općeg akta o kojem se provodi savjetovanje</w:t>
            </w:r>
          </w:p>
        </w:tc>
        <w:tc>
          <w:tcPr>
            <w:tcW w:w="6471" w:type="dxa"/>
            <w:tcBorders>
              <w:right w:val="thickThinSmallGap" w:sz="24" w:space="0" w:color="auto"/>
            </w:tcBorders>
            <w:vAlign w:val="center"/>
          </w:tcPr>
          <w:p w14:paraId="7A8DE247" w14:textId="4121C5D9" w:rsidR="00526BC3" w:rsidRPr="001937B8" w:rsidRDefault="00B12460" w:rsidP="00A34959">
            <w:pPr>
              <w:spacing w:after="0" w:line="276" w:lineRule="auto"/>
              <w:jc w:val="both"/>
              <w:rPr>
                <w:rFonts w:ascii="Times New Roman" w:eastAsia="Times New Roman" w:hAnsi="Times New Roman" w:cs="Times New Roman"/>
                <w:b/>
                <w:lang w:eastAsia="hr-HR"/>
              </w:rPr>
            </w:pPr>
            <w:r w:rsidRPr="00B12460">
              <w:rPr>
                <w:rFonts w:ascii="Times New Roman" w:eastAsia="Times New Roman" w:hAnsi="Times New Roman" w:cs="Times New Roman"/>
                <w:b/>
                <w:lang w:eastAsia="hr-HR"/>
              </w:rPr>
              <w:t>Nacrt prijedloga</w:t>
            </w:r>
            <w:r w:rsidR="00A34959">
              <w:rPr>
                <w:rFonts w:ascii="Times New Roman" w:eastAsia="Times New Roman" w:hAnsi="Times New Roman" w:cs="Times New Roman"/>
                <w:b/>
                <w:lang w:eastAsia="hr-HR"/>
              </w:rPr>
              <w:t xml:space="preserve"> odluke o</w:t>
            </w:r>
            <w:r w:rsidR="00A34959" w:rsidRPr="00A34959">
              <w:rPr>
                <w:rFonts w:ascii="Times New Roman" w:eastAsia="Times New Roman" w:hAnsi="Times New Roman" w:cs="Times New Roman"/>
                <w:b/>
                <w:lang w:eastAsia="hr-HR"/>
              </w:rPr>
              <w:t xml:space="preserve"> zajedničkom obavljanju komunalne djelatnosti komunalnog linijskog prijevoza</w:t>
            </w:r>
            <w:r w:rsidR="00A34959">
              <w:rPr>
                <w:rFonts w:ascii="Times New Roman" w:eastAsia="Times New Roman" w:hAnsi="Times New Roman" w:cs="Times New Roman"/>
                <w:b/>
                <w:lang w:eastAsia="hr-HR"/>
              </w:rPr>
              <w:t xml:space="preserve"> </w:t>
            </w:r>
            <w:r w:rsidR="00A34959" w:rsidRPr="00A34959">
              <w:rPr>
                <w:rFonts w:ascii="Times New Roman" w:eastAsia="Times New Roman" w:hAnsi="Times New Roman" w:cs="Times New Roman"/>
                <w:b/>
                <w:lang w:eastAsia="hr-HR"/>
              </w:rPr>
              <w:t>putnika</w:t>
            </w:r>
          </w:p>
        </w:tc>
      </w:tr>
      <w:tr w:rsidR="00526BC3" w:rsidRPr="001937B8" w14:paraId="3F208340" w14:textId="77777777" w:rsidTr="00654FDC">
        <w:trPr>
          <w:trHeight w:val="850"/>
        </w:trPr>
        <w:tc>
          <w:tcPr>
            <w:tcW w:w="3849" w:type="dxa"/>
            <w:tcBorders>
              <w:left w:val="thickThinSmallGap" w:sz="24" w:space="0" w:color="auto"/>
            </w:tcBorders>
            <w:vAlign w:val="center"/>
          </w:tcPr>
          <w:p w14:paraId="0B55BBBC" w14:textId="77777777" w:rsidR="00526BC3" w:rsidRPr="001937B8" w:rsidRDefault="00526BC3" w:rsidP="00C83F65">
            <w:pPr>
              <w:spacing w:after="0" w:line="276" w:lineRule="auto"/>
              <w:rPr>
                <w:rFonts w:ascii="Times New Roman" w:eastAsia="Times New Roman" w:hAnsi="Times New Roman" w:cs="Times New Roman"/>
                <w:b/>
                <w:lang w:eastAsia="hr-HR"/>
              </w:rPr>
            </w:pPr>
            <w:r w:rsidRPr="001937B8">
              <w:rPr>
                <w:rFonts w:ascii="Times New Roman" w:eastAsia="Times New Roman" w:hAnsi="Times New Roman" w:cs="Times New Roman"/>
                <w:b/>
                <w:lang w:eastAsia="hr-HR"/>
              </w:rPr>
              <w:t xml:space="preserve">Naziv upravnog tijela nadležnog za izradu nacrta </w:t>
            </w:r>
          </w:p>
        </w:tc>
        <w:tc>
          <w:tcPr>
            <w:tcW w:w="6471" w:type="dxa"/>
            <w:tcBorders>
              <w:right w:val="thickThinSmallGap" w:sz="24" w:space="0" w:color="auto"/>
            </w:tcBorders>
            <w:vAlign w:val="center"/>
          </w:tcPr>
          <w:p w14:paraId="730FC5B4" w14:textId="54810406" w:rsidR="00526BC3" w:rsidRPr="001937B8" w:rsidRDefault="001937B8" w:rsidP="001937B8">
            <w:pPr>
              <w:spacing w:after="0" w:line="276" w:lineRule="auto"/>
              <w:jc w:val="both"/>
              <w:rPr>
                <w:rFonts w:ascii="Times New Roman" w:eastAsia="Times New Roman" w:hAnsi="Times New Roman" w:cs="Times New Roman"/>
                <w:b/>
                <w:lang w:eastAsia="hr-HR"/>
              </w:rPr>
            </w:pPr>
            <w:r>
              <w:rPr>
                <w:rFonts w:ascii="Times New Roman" w:eastAsia="Times New Roman" w:hAnsi="Times New Roman" w:cs="Times New Roman"/>
                <w:b/>
                <w:lang w:eastAsia="hr-HR"/>
              </w:rPr>
              <w:t>Upravni odjel za komunalni sustav,</w:t>
            </w:r>
            <w:r w:rsidR="00CC35D1">
              <w:rPr>
                <w:rFonts w:ascii="Times New Roman" w:eastAsia="Times New Roman" w:hAnsi="Times New Roman" w:cs="Times New Roman"/>
                <w:b/>
                <w:lang w:eastAsia="hr-HR"/>
              </w:rPr>
              <w:t xml:space="preserve"> </w:t>
            </w:r>
            <w:r>
              <w:rPr>
                <w:rFonts w:ascii="Times New Roman" w:eastAsia="Times New Roman" w:hAnsi="Times New Roman" w:cs="Times New Roman"/>
                <w:b/>
                <w:lang w:eastAsia="hr-HR"/>
              </w:rPr>
              <w:t>prostorno planiranje i zaštitu okoliša Općine Kostrena</w:t>
            </w:r>
          </w:p>
        </w:tc>
      </w:tr>
      <w:tr w:rsidR="00526BC3" w:rsidRPr="001937B8" w14:paraId="046E6698" w14:textId="77777777" w:rsidTr="00654FDC">
        <w:trPr>
          <w:trHeight w:val="992"/>
        </w:trPr>
        <w:tc>
          <w:tcPr>
            <w:tcW w:w="3849" w:type="dxa"/>
            <w:tcBorders>
              <w:left w:val="thickThinSmallGap" w:sz="24" w:space="0" w:color="auto"/>
            </w:tcBorders>
            <w:vAlign w:val="center"/>
          </w:tcPr>
          <w:p w14:paraId="5D5807A3" w14:textId="77777777" w:rsidR="00526BC3" w:rsidRPr="001937B8" w:rsidRDefault="00526BC3" w:rsidP="00C83F65">
            <w:pPr>
              <w:spacing w:after="0" w:line="276" w:lineRule="auto"/>
              <w:rPr>
                <w:rFonts w:ascii="Times New Roman" w:eastAsia="Times New Roman" w:hAnsi="Times New Roman" w:cs="Times New Roman"/>
                <w:b/>
                <w:lang w:eastAsia="hr-HR"/>
              </w:rPr>
            </w:pPr>
            <w:r w:rsidRPr="001937B8">
              <w:rPr>
                <w:rFonts w:ascii="Times New Roman" w:eastAsia="Times New Roman" w:hAnsi="Times New Roman" w:cs="Times New Roman"/>
                <w:b/>
                <w:lang w:eastAsia="hr-HR"/>
              </w:rPr>
              <w:t xml:space="preserve">Obrazloženje razloga i ciljeva koji se žele postići donošenjem akta </w:t>
            </w:r>
          </w:p>
        </w:tc>
        <w:tc>
          <w:tcPr>
            <w:tcW w:w="6471" w:type="dxa"/>
            <w:tcBorders>
              <w:right w:val="thickThinSmallGap" w:sz="24" w:space="0" w:color="auto"/>
            </w:tcBorders>
            <w:vAlign w:val="center"/>
          </w:tcPr>
          <w:p w14:paraId="194FAA1A" w14:textId="6DC476AB" w:rsidR="00051EA5" w:rsidRPr="00671302" w:rsidRDefault="00051EA5" w:rsidP="00051EA5">
            <w:pPr>
              <w:shd w:val="clear" w:color="auto" w:fill="FFFFFF"/>
              <w:spacing w:after="0" w:line="276"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U </w:t>
            </w:r>
            <w:r w:rsidRPr="00671302">
              <w:rPr>
                <w:rFonts w:ascii="Times New Roman" w:eastAsia="Times New Roman" w:hAnsi="Times New Roman" w:cs="Times New Roman"/>
                <w:color w:val="000000"/>
                <w:lang w:eastAsia="hr-HR"/>
              </w:rPr>
              <w:t xml:space="preserve">članku 54. Zakon o lokalnoj i područnoj (regionalnoj) samoupravi („Narodne novine“ broj 33/01, 60/01, 129/05, 109/07, 36/09, 125/08, 36/09, 150/11, 19/13 - službeni pročišćeni tekst, 144/12, 137/15 - službeni pročišćeni tekst, 123/17, 98/19, 144/20), propisano </w:t>
            </w:r>
            <w:r>
              <w:rPr>
                <w:rFonts w:ascii="Times New Roman" w:eastAsia="Times New Roman" w:hAnsi="Times New Roman" w:cs="Times New Roman"/>
                <w:color w:val="000000"/>
                <w:lang w:eastAsia="hr-HR"/>
              </w:rPr>
              <w:t xml:space="preserve">je </w:t>
            </w:r>
            <w:r w:rsidRPr="00671302">
              <w:rPr>
                <w:rFonts w:ascii="Times New Roman" w:eastAsia="Times New Roman" w:hAnsi="Times New Roman" w:cs="Times New Roman"/>
                <w:color w:val="000000"/>
                <w:lang w:eastAsia="hr-HR"/>
              </w:rPr>
              <w:t>da dvije ili više jedinica lokalne samouprave mogu obavljanje pojedinih poslova iz svoga samoupravnog djelokruga organizirati zajednički, pri čemu se njihovi međusobni odnosi u zajedničkom organiziranju uređuju posebnim sporazumom u skladu sa zakonom, njihovim statutima i općim aktima.</w:t>
            </w:r>
            <w:r w:rsidRPr="00671302">
              <w:rPr>
                <w:rFonts w:ascii="Times New Roman" w:eastAsia="Times New Roman" w:hAnsi="Times New Roman" w:cs="Times New Roman"/>
                <w:color w:val="000000"/>
                <w:lang w:eastAsia="hr-HR"/>
              </w:rPr>
              <w:t xml:space="preserve"> </w:t>
            </w:r>
            <w:r w:rsidRPr="00671302">
              <w:rPr>
                <w:rFonts w:ascii="Times New Roman" w:eastAsia="Times New Roman" w:hAnsi="Times New Roman" w:cs="Times New Roman"/>
                <w:color w:val="000000"/>
                <w:lang w:eastAsia="hr-HR"/>
              </w:rPr>
              <w:t>Člankom 27. Zakona o komunalnom gospodarstvu („Narodne novine“ broj 68/18, 110/18, 32/20 i 145/24) propisano je da više jedinica lokalne samouprave na području iste ili različitih županija može obavljanje komunalne djelatnosti organizirati zajednički. Odluku o zajedničkom obavljanju komunalne djelatnosti donose predstavnička tijela jedinica lokalne samouprave, dok se međusobna prava i obveze jedinica lokalne samouprave u slučaju zajedničkog obavljanja komunalne djelatnosti uređuju pisanim ugovorom.</w:t>
            </w:r>
          </w:p>
          <w:p w14:paraId="2F05BF2E" w14:textId="1C4C7155" w:rsidR="00051EA5" w:rsidRDefault="00051EA5" w:rsidP="00671302">
            <w:pPr>
              <w:shd w:val="clear" w:color="auto" w:fill="FFFFFF"/>
              <w:spacing w:after="0" w:line="276" w:lineRule="auto"/>
              <w:jc w:val="both"/>
              <w:rPr>
                <w:rFonts w:ascii="Times New Roman" w:eastAsia="Times New Roman" w:hAnsi="Times New Roman" w:cs="Times New Roman"/>
                <w:color w:val="000000"/>
                <w:lang w:eastAsia="hr-HR"/>
              </w:rPr>
            </w:pPr>
            <w:r w:rsidRPr="00671302">
              <w:rPr>
                <w:rFonts w:ascii="Times New Roman" w:eastAsia="Times New Roman" w:hAnsi="Times New Roman" w:cs="Times New Roman"/>
                <w:color w:val="000000"/>
                <w:lang w:eastAsia="hr-HR"/>
              </w:rPr>
              <w:t>Na području Grada Rijeke, Grada Opatije, Grada Bakra, Grada Kastva, Grada Kraljevice te općina Čavle, Jelenje, Klana, Kostrena, Lovran, Matulji, Mošćenička Draga i Viškovo komunalni linijski prijevoz putnika organiziran je i trenutno se obavlja putem komunalnog trgovačkog društva AUTOTROLEJ d.o.o., Rijeka, Školjić 15, MB: 040013265, OIB: 19081493664 (u daljnjem tekstu: KD AUTOTROLEJ d.o.o.).</w:t>
            </w:r>
          </w:p>
          <w:p w14:paraId="41079B3E" w14:textId="6D4FF20D" w:rsidR="00671302" w:rsidRPr="00671302" w:rsidRDefault="00671302" w:rsidP="00671302">
            <w:pPr>
              <w:shd w:val="clear" w:color="auto" w:fill="FFFFFF"/>
              <w:spacing w:after="0" w:line="276" w:lineRule="auto"/>
              <w:jc w:val="both"/>
              <w:rPr>
                <w:rFonts w:ascii="Times New Roman" w:eastAsia="Times New Roman" w:hAnsi="Times New Roman" w:cs="Times New Roman"/>
                <w:color w:val="000000"/>
                <w:lang w:eastAsia="hr-HR"/>
              </w:rPr>
            </w:pPr>
            <w:r w:rsidRPr="00671302">
              <w:rPr>
                <w:rFonts w:ascii="Times New Roman" w:eastAsia="Times New Roman" w:hAnsi="Times New Roman" w:cs="Times New Roman"/>
                <w:color w:val="000000"/>
                <w:lang w:eastAsia="hr-HR"/>
              </w:rPr>
              <w:t xml:space="preserve">Ovim Nacrtom prijedloga odluke o zajedničkom obavljanju komunalne djelatnosti komunalnog linijskog prijevoza putnika (u daljnjem tekstu: Nacrt odluke) uspostavlja se odgovarajući pravni okvir za način organiziranja komunalnog linijskog prijevoza putnika. </w:t>
            </w:r>
          </w:p>
          <w:p w14:paraId="59A584F1" w14:textId="1D084371" w:rsidR="00FC19EE" w:rsidRDefault="00671302" w:rsidP="00671302">
            <w:pPr>
              <w:shd w:val="clear" w:color="auto" w:fill="FFFFFF"/>
              <w:spacing w:after="0" w:line="276" w:lineRule="auto"/>
              <w:jc w:val="both"/>
              <w:rPr>
                <w:rFonts w:ascii="Times New Roman" w:eastAsia="Times New Roman" w:hAnsi="Times New Roman" w:cs="Times New Roman"/>
                <w:color w:val="000000"/>
                <w:lang w:eastAsia="hr-HR"/>
              </w:rPr>
            </w:pPr>
            <w:r w:rsidRPr="00671302">
              <w:rPr>
                <w:rFonts w:ascii="Times New Roman" w:eastAsia="Times New Roman" w:hAnsi="Times New Roman" w:cs="Times New Roman"/>
                <w:color w:val="000000"/>
                <w:lang w:eastAsia="hr-HR"/>
              </w:rPr>
              <w:t>Usvajanje ovog Nacrta odluke potrebno je i u kontekstu isteka postojećeg ugovora o javnoj usluzi (PSO ugovora), budući da je radi osiguravanja kontinuiteta pružanja javne usluge komunalnog linijskog prijevoza putnika potrebno pravodobno urediti pravni okvir za nastavak njezina pružanja od 1. siječnja 2027. godine</w:t>
            </w:r>
          </w:p>
          <w:p w14:paraId="186E5C3C" w14:textId="77777777" w:rsidR="007436B9" w:rsidRDefault="007436B9" w:rsidP="00671302">
            <w:pPr>
              <w:shd w:val="clear" w:color="auto" w:fill="FFFFFF"/>
              <w:spacing w:after="0" w:line="276" w:lineRule="auto"/>
              <w:jc w:val="both"/>
              <w:rPr>
                <w:rFonts w:ascii="Times New Roman" w:eastAsia="Times New Roman" w:hAnsi="Times New Roman" w:cs="Times New Roman"/>
                <w:color w:val="000000"/>
                <w:lang w:eastAsia="hr-HR"/>
              </w:rPr>
            </w:pPr>
          </w:p>
          <w:p w14:paraId="1529ECCE" w14:textId="3E9AF493" w:rsidR="00526BC3" w:rsidRPr="00CB288E" w:rsidRDefault="009E6367" w:rsidP="00671302">
            <w:pPr>
              <w:shd w:val="clear" w:color="auto" w:fill="FFFFFF"/>
              <w:spacing w:after="0" w:line="276" w:lineRule="auto"/>
              <w:jc w:val="both"/>
              <w:rPr>
                <w:rFonts w:ascii="Times New Roman" w:eastAsia="Times New Roman" w:hAnsi="Times New Roman" w:cs="Times New Roman"/>
                <w:color w:val="000000"/>
                <w:lang w:eastAsia="hr-HR"/>
              </w:rPr>
            </w:pPr>
            <w:r w:rsidRPr="009E6367">
              <w:rPr>
                <w:rFonts w:ascii="Times New Roman" w:eastAsia="Times New Roman" w:hAnsi="Times New Roman" w:cs="Times New Roman"/>
                <w:color w:val="000000"/>
                <w:lang w:eastAsia="hr-HR"/>
              </w:rPr>
              <w:t xml:space="preserve">Molimo zainteresiranu javnosti da sudjeluju u donošenju </w:t>
            </w:r>
            <w:r w:rsidR="00A33EB8" w:rsidRPr="00A33EB8">
              <w:rPr>
                <w:rFonts w:ascii="Times New Roman" w:eastAsia="Times New Roman" w:hAnsi="Times New Roman" w:cs="Times New Roman"/>
                <w:color w:val="000000"/>
                <w:lang w:eastAsia="hr-HR"/>
              </w:rPr>
              <w:t>Odluke o povjeravanju obavljanja uslužne komunalne djelatnosti komunalnog linijskog prijevoza putnika na području Općine Kostrena</w:t>
            </w:r>
            <w:r w:rsidRPr="009E6367">
              <w:rPr>
                <w:rFonts w:ascii="Times New Roman" w:eastAsia="Times New Roman" w:hAnsi="Times New Roman" w:cs="Times New Roman"/>
                <w:color w:val="000000"/>
                <w:lang w:eastAsia="hr-HR"/>
              </w:rPr>
              <w:t xml:space="preserve">, upisivanjem </w:t>
            </w:r>
            <w:r w:rsidRPr="009E6367">
              <w:rPr>
                <w:rFonts w:ascii="Times New Roman" w:eastAsia="Times New Roman" w:hAnsi="Times New Roman" w:cs="Times New Roman"/>
                <w:color w:val="000000"/>
                <w:lang w:eastAsia="hr-HR"/>
              </w:rPr>
              <w:lastRenderedPageBreak/>
              <w:t>svojih komentara na predviđeno mjesto</w:t>
            </w:r>
            <w:r w:rsidR="00CB288E">
              <w:rPr>
                <w:rFonts w:ascii="Times New Roman" w:eastAsia="Times New Roman" w:hAnsi="Times New Roman" w:cs="Times New Roman"/>
                <w:color w:val="000000"/>
                <w:lang w:eastAsia="hr-HR"/>
              </w:rPr>
              <w:t xml:space="preserve">, </w:t>
            </w:r>
            <w:r w:rsidR="00526BC3" w:rsidRPr="001937B8">
              <w:rPr>
                <w:rFonts w:ascii="Times New Roman" w:eastAsia="Times New Roman" w:hAnsi="Times New Roman" w:cs="Times New Roman"/>
                <w:color w:val="000000"/>
                <w:lang w:eastAsia="hr-HR"/>
              </w:rPr>
              <w:t>a sve u svrhu prikupljanja informacija o interesima, stavovima i prijedlozima javnosti.</w:t>
            </w:r>
          </w:p>
        </w:tc>
      </w:tr>
      <w:tr w:rsidR="00526BC3" w:rsidRPr="001937B8" w14:paraId="700CE040" w14:textId="77777777" w:rsidTr="00D2219B">
        <w:trPr>
          <w:trHeight w:val="1247"/>
        </w:trPr>
        <w:tc>
          <w:tcPr>
            <w:tcW w:w="10320" w:type="dxa"/>
            <w:gridSpan w:val="2"/>
            <w:tcBorders>
              <w:left w:val="thickThinSmallGap" w:sz="24" w:space="0" w:color="auto"/>
              <w:bottom w:val="thickThinSmallGap" w:sz="24" w:space="0" w:color="auto"/>
              <w:right w:val="thickThinSmallGap" w:sz="24" w:space="0" w:color="auto"/>
            </w:tcBorders>
            <w:vAlign w:val="center"/>
          </w:tcPr>
          <w:p w14:paraId="1A627AD6" w14:textId="77777777" w:rsidR="00526BC3" w:rsidRPr="001937B8" w:rsidRDefault="00526BC3" w:rsidP="00C83F65">
            <w:pPr>
              <w:spacing w:after="0" w:line="276" w:lineRule="auto"/>
              <w:jc w:val="center"/>
              <w:rPr>
                <w:rFonts w:ascii="Times New Roman" w:eastAsia="Times New Roman" w:hAnsi="Times New Roman" w:cs="Times New Roman"/>
                <w:b/>
                <w:lang w:eastAsia="hr-HR"/>
              </w:rPr>
            </w:pPr>
            <w:r w:rsidRPr="001937B8">
              <w:rPr>
                <w:rFonts w:ascii="Times New Roman" w:eastAsia="Times New Roman" w:hAnsi="Times New Roman" w:cs="Times New Roman"/>
                <w:b/>
                <w:lang w:eastAsia="hr-HR"/>
              </w:rPr>
              <w:lastRenderedPageBreak/>
              <w:t>Razdoblje internetskog savjetovanja</w:t>
            </w:r>
          </w:p>
          <w:p w14:paraId="4F0F1E43" w14:textId="7BBD0CC2" w:rsidR="00526BC3" w:rsidRPr="001937B8" w:rsidRDefault="00526BC3" w:rsidP="00C83F65">
            <w:pPr>
              <w:spacing w:after="0" w:line="276" w:lineRule="auto"/>
              <w:jc w:val="center"/>
              <w:rPr>
                <w:rFonts w:ascii="Times New Roman" w:eastAsia="Times New Roman" w:hAnsi="Times New Roman" w:cs="Times New Roman"/>
                <w:b/>
                <w:lang w:eastAsia="hr-HR"/>
              </w:rPr>
            </w:pPr>
            <w:r w:rsidRPr="00DE3329">
              <w:rPr>
                <w:rFonts w:ascii="Times New Roman" w:eastAsia="Times New Roman" w:hAnsi="Times New Roman" w:cs="Times New Roman"/>
                <w:b/>
                <w:lang w:eastAsia="hr-HR"/>
              </w:rPr>
              <w:t xml:space="preserve">od </w:t>
            </w:r>
            <w:r w:rsidR="0066402A">
              <w:rPr>
                <w:rFonts w:ascii="Times New Roman" w:eastAsia="Times New Roman" w:hAnsi="Times New Roman" w:cs="Times New Roman"/>
                <w:b/>
                <w:lang w:eastAsia="hr-HR"/>
              </w:rPr>
              <w:t>30</w:t>
            </w:r>
            <w:r w:rsidR="006C1F5F" w:rsidRPr="00DE3329">
              <w:rPr>
                <w:rFonts w:ascii="Times New Roman" w:eastAsia="Times New Roman" w:hAnsi="Times New Roman" w:cs="Times New Roman"/>
                <w:b/>
                <w:lang w:eastAsia="hr-HR"/>
              </w:rPr>
              <w:t xml:space="preserve">. </w:t>
            </w:r>
            <w:r w:rsidR="0066402A">
              <w:rPr>
                <w:rFonts w:ascii="Times New Roman" w:eastAsia="Times New Roman" w:hAnsi="Times New Roman" w:cs="Times New Roman"/>
                <w:b/>
                <w:lang w:eastAsia="hr-HR"/>
              </w:rPr>
              <w:t>listopada</w:t>
            </w:r>
            <w:r w:rsidR="00F25C38" w:rsidRPr="00DE3329">
              <w:rPr>
                <w:rFonts w:ascii="Times New Roman" w:eastAsia="Times New Roman" w:hAnsi="Times New Roman" w:cs="Times New Roman"/>
                <w:b/>
                <w:lang w:eastAsia="hr-HR"/>
              </w:rPr>
              <w:t xml:space="preserve"> </w:t>
            </w:r>
            <w:r w:rsidR="00283A72" w:rsidRPr="00DE3329">
              <w:rPr>
                <w:rFonts w:ascii="Times New Roman" w:eastAsia="Times New Roman" w:hAnsi="Times New Roman" w:cs="Times New Roman"/>
                <w:b/>
                <w:lang w:eastAsia="hr-HR"/>
              </w:rPr>
              <w:t xml:space="preserve">do </w:t>
            </w:r>
            <w:r w:rsidR="0066402A">
              <w:rPr>
                <w:rFonts w:ascii="Times New Roman" w:eastAsia="Times New Roman" w:hAnsi="Times New Roman" w:cs="Times New Roman"/>
                <w:b/>
                <w:lang w:eastAsia="hr-HR"/>
              </w:rPr>
              <w:t>21</w:t>
            </w:r>
            <w:r w:rsidR="006C1F5F" w:rsidRPr="00DE3329">
              <w:rPr>
                <w:rFonts w:ascii="Times New Roman" w:eastAsia="Times New Roman" w:hAnsi="Times New Roman" w:cs="Times New Roman"/>
                <w:b/>
                <w:lang w:eastAsia="hr-HR"/>
              </w:rPr>
              <w:t xml:space="preserve">. </w:t>
            </w:r>
            <w:r w:rsidR="0066402A">
              <w:rPr>
                <w:rFonts w:ascii="Times New Roman" w:eastAsia="Times New Roman" w:hAnsi="Times New Roman" w:cs="Times New Roman"/>
                <w:b/>
                <w:lang w:eastAsia="hr-HR"/>
              </w:rPr>
              <w:t>studenog</w:t>
            </w:r>
            <w:r w:rsidR="00283A72" w:rsidRPr="00DE3329">
              <w:rPr>
                <w:rFonts w:ascii="Times New Roman" w:eastAsia="Times New Roman" w:hAnsi="Times New Roman" w:cs="Times New Roman"/>
                <w:b/>
                <w:lang w:eastAsia="hr-HR"/>
              </w:rPr>
              <w:t xml:space="preserve"> </w:t>
            </w:r>
            <w:r w:rsidR="00F25C38" w:rsidRPr="00F25C38">
              <w:rPr>
                <w:rFonts w:ascii="Times New Roman" w:eastAsia="Times New Roman" w:hAnsi="Times New Roman" w:cs="Times New Roman"/>
                <w:b/>
                <w:lang w:eastAsia="hr-HR"/>
              </w:rPr>
              <w:t>202</w:t>
            </w:r>
            <w:r w:rsidR="0066402A">
              <w:rPr>
                <w:rFonts w:ascii="Times New Roman" w:eastAsia="Times New Roman" w:hAnsi="Times New Roman" w:cs="Times New Roman"/>
                <w:b/>
                <w:lang w:eastAsia="hr-HR"/>
              </w:rPr>
              <w:t>6</w:t>
            </w:r>
            <w:r w:rsidR="00F25C38" w:rsidRPr="00F25C38">
              <w:rPr>
                <w:rFonts w:ascii="Times New Roman" w:eastAsia="Times New Roman" w:hAnsi="Times New Roman" w:cs="Times New Roman"/>
                <w:b/>
                <w:lang w:eastAsia="hr-HR"/>
              </w:rPr>
              <w:t>. godine</w:t>
            </w:r>
          </w:p>
          <w:p w14:paraId="24C9E2C2" w14:textId="7AD2EEF7" w:rsidR="00526BC3" w:rsidRPr="001937B8" w:rsidRDefault="00526BC3" w:rsidP="00D2219B">
            <w:pPr>
              <w:spacing w:after="0" w:line="276" w:lineRule="auto"/>
              <w:jc w:val="center"/>
              <w:rPr>
                <w:rFonts w:ascii="Times New Roman" w:eastAsia="Times New Roman" w:hAnsi="Times New Roman" w:cs="Times New Roman"/>
                <w:b/>
                <w:i/>
                <w:lang w:eastAsia="hr-HR"/>
              </w:rPr>
            </w:pPr>
            <w:r w:rsidRPr="001937B8">
              <w:rPr>
                <w:rFonts w:ascii="Times New Roman" w:eastAsia="Times New Roman" w:hAnsi="Times New Roman" w:cs="Times New Roman"/>
                <w:b/>
                <w:i/>
                <w:lang w:eastAsia="hr-HR"/>
              </w:rPr>
              <w:t>(</w:t>
            </w:r>
            <w:r w:rsidRPr="001937B8">
              <w:rPr>
                <w:rFonts w:ascii="Times New Roman" w:eastAsia="Times New Roman" w:hAnsi="Times New Roman" w:cs="Times New Roman"/>
                <w:b/>
                <w:i/>
                <w:u w:val="single"/>
                <w:lang w:eastAsia="hr-HR"/>
              </w:rPr>
              <w:t>početak i završetak</w:t>
            </w:r>
            <w:r w:rsidRPr="001937B8">
              <w:rPr>
                <w:rFonts w:ascii="Times New Roman" w:eastAsia="Times New Roman" w:hAnsi="Times New Roman" w:cs="Times New Roman"/>
                <w:b/>
                <w:i/>
                <w:lang w:eastAsia="hr-HR"/>
              </w:rPr>
              <w:t>)</w:t>
            </w:r>
          </w:p>
        </w:tc>
      </w:tr>
      <w:tr w:rsidR="00526BC3" w:rsidRPr="001937B8" w14:paraId="28B73BEC" w14:textId="77777777" w:rsidTr="00654FDC">
        <w:trPr>
          <w:trHeight w:val="1090"/>
        </w:trPr>
        <w:tc>
          <w:tcPr>
            <w:tcW w:w="3849" w:type="dxa"/>
            <w:tcBorders>
              <w:top w:val="thickThinSmallGap" w:sz="24" w:space="0" w:color="auto"/>
              <w:left w:val="thickThinSmallGap" w:sz="24" w:space="0" w:color="auto"/>
            </w:tcBorders>
            <w:vAlign w:val="center"/>
          </w:tcPr>
          <w:p w14:paraId="3903E4CC" w14:textId="77777777" w:rsidR="00526BC3" w:rsidRPr="001937B8" w:rsidRDefault="00526BC3" w:rsidP="00DF6D6E">
            <w:pPr>
              <w:spacing w:after="0" w:line="276" w:lineRule="auto"/>
              <w:jc w:val="both"/>
              <w:rPr>
                <w:rFonts w:ascii="Times New Roman" w:eastAsia="Times New Roman" w:hAnsi="Times New Roman" w:cs="Times New Roman"/>
                <w:lang w:eastAsia="hr-HR"/>
              </w:rPr>
            </w:pPr>
            <w:r w:rsidRPr="001937B8">
              <w:rPr>
                <w:rFonts w:ascii="Times New Roman" w:eastAsia="Times New Roman" w:hAnsi="Times New Roman" w:cs="Times New Roman"/>
                <w:lang w:eastAsia="hr-HR"/>
              </w:rPr>
              <w:t>Ime i prezime osobe odnosno naziv predstavnika zainteresirane javnosti koja daje svoje primjedbe i prijedloge na predloženi nacrt</w:t>
            </w:r>
          </w:p>
        </w:tc>
        <w:tc>
          <w:tcPr>
            <w:tcW w:w="6471" w:type="dxa"/>
            <w:tcBorders>
              <w:top w:val="thickThinSmallGap" w:sz="24" w:space="0" w:color="auto"/>
              <w:right w:val="thickThinSmallGap" w:sz="24" w:space="0" w:color="auto"/>
            </w:tcBorders>
            <w:vAlign w:val="center"/>
          </w:tcPr>
          <w:p w14:paraId="656D2F2A" w14:textId="77777777" w:rsidR="00526BC3" w:rsidRPr="001937B8" w:rsidRDefault="00526BC3" w:rsidP="00C83F65">
            <w:pPr>
              <w:spacing w:after="0" w:line="276" w:lineRule="auto"/>
              <w:rPr>
                <w:rFonts w:ascii="Times New Roman" w:eastAsia="Times New Roman" w:hAnsi="Times New Roman" w:cs="Times New Roman"/>
                <w:lang w:eastAsia="hr-HR"/>
              </w:rPr>
            </w:pPr>
          </w:p>
        </w:tc>
      </w:tr>
      <w:tr w:rsidR="00526BC3" w:rsidRPr="001937B8" w14:paraId="5663D66E" w14:textId="77777777" w:rsidTr="00654FDC">
        <w:trPr>
          <w:trHeight w:val="689"/>
        </w:trPr>
        <w:tc>
          <w:tcPr>
            <w:tcW w:w="3849" w:type="dxa"/>
            <w:tcBorders>
              <w:left w:val="thickThinSmallGap" w:sz="24" w:space="0" w:color="auto"/>
            </w:tcBorders>
            <w:vAlign w:val="center"/>
          </w:tcPr>
          <w:p w14:paraId="18828229" w14:textId="77777777" w:rsidR="00526BC3" w:rsidRPr="001937B8" w:rsidRDefault="00526BC3" w:rsidP="00DF6D6E">
            <w:pPr>
              <w:spacing w:after="0" w:line="276" w:lineRule="auto"/>
              <w:jc w:val="both"/>
              <w:rPr>
                <w:rFonts w:ascii="Times New Roman" w:eastAsia="Times New Roman" w:hAnsi="Times New Roman" w:cs="Times New Roman"/>
                <w:lang w:eastAsia="hr-HR"/>
              </w:rPr>
            </w:pPr>
            <w:r w:rsidRPr="001937B8">
              <w:rPr>
                <w:rFonts w:ascii="Times New Roman" w:eastAsia="Times New Roman" w:hAnsi="Times New Roman" w:cs="Times New Roman"/>
                <w:lang w:eastAsia="hr-HR"/>
              </w:rPr>
              <w:t>Interes, odnosno kategorija i brojnost korisnika koje predstavljate</w:t>
            </w:r>
          </w:p>
        </w:tc>
        <w:tc>
          <w:tcPr>
            <w:tcW w:w="6471" w:type="dxa"/>
            <w:tcBorders>
              <w:right w:val="thickThinSmallGap" w:sz="24" w:space="0" w:color="auto"/>
            </w:tcBorders>
            <w:vAlign w:val="center"/>
          </w:tcPr>
          <w:p w14:paraId="61C825ED" w14:textId="77777777" w:rsidR="00526BC3" w:rsidRPr="001937B8" w:rsidRDefault="00526BC3" w:rsidP="00C83F65">
            <w:pPr>
              <w:spacing w:after="0" w:line="276" w:lineRule="auto"/>
              <w:rPr>
                <w:rFonts w:ascii="Times New Roman" w:eastAsia="Times New Roman" w:hAnsi="Times New Roman" w:cs="Times New Roman"/>
                <w:lang w:eastAsia="hr-HR"/>
              </w:rPr>
            </w:pPr>
          </w:p>
        </w:tc>
      </w:tr>
      <w:tr w:rsidR="00526BC3" w:rsidRPr="001937B8" w14:paraId="358CBFD7" w14:textId="77777777" w:rsidTr="00654FDC">
        <w:trPr>
          <w:trHeight w:val="544"/>
        </w:trPr>
        <w:tc>
          <w:tcPr>
            <w:tcW w:w="3849" w:type="dxa"/>
            <w:tcBorders>
              <w:left w:val="thickThinSmallGap" w:sz="24" w:space="0" w:color="auto"/>
            </w:tcBorders>
            <w:vAlign w:val="center"/>
          </w:tcPr>
          <w:p w14:paraId="4F2611ED" w14:textId="77777777" w:rsidR="00526BC3" w:rsidRPr="001937B8" w:rsidRDefault="00526BC3" w:rsidP="00DF6D6E">
            <w:pPr>
              <w:spacing w:after="0" w:line="276" w:lineRule="auto"/>
              <w:jc w:val="both"/>
              <w:rPr>
                <w:rFonts w:ascii="Times New Roman" w:eastAsia="Times New Roman" w:hAnsi="Times New Roman" w:cs="Times New Roman"/>
                <w:lang w:eastAsia="hr-HR"/>
              </w:rPr>
            </w:pPr>
            <w:r w:rsidRPr="001937B8">
              <w:rPr>
                <w:rFonts w:ascii="Times New Roman" w:eastAsia="Times New Roman" w:hAnsi="Times New Roman" w:cs="Times New Roman"/>
                <w:lang w:eastAsia="hr-HR"/>
              </w:rPr>
              <w:t>Načelne primjedbe i prijedlozi na predloženi nacrt akta s obrazloženjem</w:t>
            </w:r>
          </w:p>
        </w:tc>
        <w:tc>
          <w:tcPr>
            <w:tcW w:w="6471" w:type="dxa"/>
            <w:tcBorders>
              <w:right w:val="thickThinSmallGap" w:sz="24" w:space="0" w:color="auto"/>
            </w:tcBorders>
            <w:vAlign w:val="center"/>
          </w:tcPr>
          <w:p w14:paraId="028A9462" w14:textId="77777777" w:rsidR="00526BC3" w:rsidRPr="001937B8" w:rsidRDefault="00526BC3" w:rsidP="00C83F65">
            <w:pPr>
              <w:spacing w:after="0" w:line="276" w:lineRule="auto"/>
              <w:rPr>
                <w:rFonts w:ascii="Times New Roman" w:eastAsia="Times New Roman" w:hAnsi="Times New Roman" w:cs="Times New Roman"/>
                <w:lang w:eastAsia="hr-HR"/>
              </w:rPr>
            </w:pPr>
          </w:p>
          <w:p w14:paraId="196B1A91" w14:textId="77777777" w:rsidR="00526BC3" w:rsidRPr="001937B8" w:rsidRDefault="00526BC3" w:rsidP="00C83F65">
            <w:pPr>
              <w:spacing w:after="0" w:line="276" w:lineRule="auto"/>
              <w:rPr>
                <w:rFonts w:ascii="Times New Roman" w:eastAsia="Times New Roman" w:hAnsi="Times New Roman" w:cs="Times New Roman"/>
                <w:lang w:eastAsia="hr-HR"/>
              </w:rPr>
            </w:pPr>
          </w:p>
          <w:p w14:paraId="3CE6F18A" w14:textId="77777777" w:rsidR="00526BC3" w:rsidRPr="001937B8" w:rsidRDefault="00526BC3" w:rsidP="00C83F65">
            <w:pPr>
              <w:spacing w:after="0" w:line="276" w:lineRule="auto"/>
              <w:rPr>
                <w:rFonts w:ascii="Times New Roman" w:eastAsia="Times New Roman" w:hAnsi="Times New Roman" w:cs="Times New Roman"/>
                <w:lang w:eastAsia="hr-HR"/>
              </w:rPr>
            </w:pPr>
          </w:p>
          <w:p w14:paraId="02CD02D8" w14:textId="77777777" w:rsidR="00526BC3" w:rsidRPr="001937B8" w:rsidRDefault="00526BC3" w:rsidP="00C83F65">
            <w:pPr>
              <w:spacing w:after="0" w:line="276" w:lineRule="auto"/>
              <w:rPr>
                <w:rFonts w:ascii="Times New Roman" w:eastAsia="Times New Roman" w:hAnsi="Times New Roman" w:cs="Times New Roman"/>
                <w:lang w:eastAsia="hr-HR"/>
              </w:rPr>
            </w:pPr>
          </w:p>
          <w:p w14:paraId="0DF2C56E" w14:textId="77777777" w:rsidR="00526BC3" w:rsidRPr="001937B8" w:rsidRDefault="00526BC3" w:rsidP="00C83F65">
            <w:pPr>
              <w:spacing w:after="0" w:line="276" w:lineRule="auto"/>
              <w:rPr>
                <w:rFonts w:ascii="Times New Roman" w:eastAsia="Times New Roman" w:hAnsi="Times New Roman" w:cs="Times New Roman"/>
                <w:lang w:eastAsia="hr-HR"/>
              </w:rPr>
            </w:pPr>
          </w:p>
        </w:tc>
      </w:tr>
      <w:tr w:rsidR="00526BC3" w:rsidRPr="001937B8" w14:paraId="39CC8BB9" w14:textId="77777777" w:rsidTr="00654FDC">
        <w:trPr>
          <w:trHeight w:val="1782"/>
        </w:trPr>
        <w:tc>
          <w:tcPr>
            <w:tcW w:w="3849" w:type="dxa"/>
            <w:tcBorders>
              <w:left w:val="thickThinSmallGap" w:sz="24" w:space="0" w:color="auto"/>
            </w:tcBorders>
            <w:vAlign w:val="center"/>
          </w:tcPr>
          <w:p w14:paraId="73A87265" w14:textId="77777777" w:rsidR="00526BC3" w:rsidRPr="001937B8" w:rsidRDefault="00526BC3" w:rsidP="00DF6D6E">
            <w:pPr>
              <w:spacing w:after="0" w:line="276" w:lineRule="auto"/>
              <w:jc w:val="both"/>
              <w:rPr>
                <w:rFonts w:ascii="Times New Roman" w:eastAsia="Times New Roman" w:hAnsi="Times New Roman" w:cs="Times New Roman"/>
                <w:lang w:eastAsia="hr-HR"/>
              </w:rPr>
            </w:pPr>
            <w:r w:rsidRPr="001937B8">
              <w:rPr>
                <w:rFonts w:ascii="Times New Roman" w:eastAsia="Times New Roman" w:hAnsi="Times New Roman" w:cs="Times New Roman"/>
                <w:lang w:eastAsia="hr-HR"/>
              </w:rPr>
              <w:t>Primjedbe i prijedlozi na pojedine članke nacrta prijedloga akta s obrazloženjem</w:t>
            </w:r>
          </w:p>
          <w:p w14:paraId="20397DFC" w14:textId="77777777" w:rsidR="00526BC3" w:rsidRPr="001937B8" w:rsidRDefault="00526BC3" w:rsidP="00C83F65">
            <w:pPr>
              <w:spacing w:after="0" w:line="276" w:lineRule="auto"/>
              <w:rPr>
                <w:rFonts w:ascii="Times New Roman" w:eastAsia="Times New Roman" w:hAnsi="Times New Roman" w:cs="Times New Roman"/>
                <w:lang w:eastAsia="hr-HR"/>
              </w:rPr>
            </w:pPr>
          </w:p>
          <w:p w14:paraId="58A2F899" w14:textId="77777777" w:rsidR="00526BC3" w:rsidRPr="001937B8" w:rsidRDefault="00526BC3" w:rsidP="00C83F65">
            <w:pPr>
              <w:spacing w:after="0" w:line="276" w:lineRule="auto"/>
              <w:rPr>
                <w:rFonts w:ascii="Times New Roman" w:eastAsia="Times New Roman" w:hAnsi="Times New Roman" w:cs="Times New Roman"/>
                <w:i/>
                <w:lang w:eastAsia="hr-HR"/>
              </w:rPr>
            </w:pPr>
          </w:p>
        </w:tc>
        <w:tc>
          <w:tcPr>
            <w:tcW w:w="6471" w:type="dxa"/>
            <w:tcBorders>
              <w:right w:val="thickThinSmallGap" w:sz="24" w:space="0" w:color="auto"/>
            </w:tcBorders>
            <w:vAlign w:val="center"/>
          </w:tcPr>
          <w:p w14:paraId="7F27ED6E" w14:textId="77777777" w:rsidR="00526BC3" w:rsidRPr="001937B8" w:rsidRDefault="00526BC3" w:rsidP="00C83F65">
            <w:pPr>
              <w:spacing w:after="0" w:line="276" w:lineRule="auto"/>
              <w:rPr>
                <w:rFonts w:ascii="Times New Roman" w:eastAsia="Times New Roman" w:hAnsi="Times New Roman" w:cs="Times New Roman"/>
                <w:lang w:eastAsia="hr-HR"/>
              </w:rPr>
            </w:pPr>
          </w:p>
        </w:tc>
      </w:tr>
      <w:tr w:rsidR="00526BC3" w:rsidRPr="001937B8" w14:paraId="0AC04BB3" w14:textId="77777777" w:rsidTr="00654FDC">
        <w:trPr>
          <w:trHeight w:val="1236"/>
        </w:trPr>
        <w:tc>
          <w:tcPr>
            <w:tcW w:w="3849" w:type="dxa"/>
            <w:tcBorders>
              <w:left w:val="thickThinSmallGap" w:sz="24" w:space="0" w:color="auto"/>
            </w:tcBorders>
            <w:vAlign w:val="center"/>
          </w:tcPr>
          <w:p w14:paraId="77190E4C" w14:textId="77777777" w:rsidR="00526BC3" w:rsidRPr="001937B8" w:rsidRDefault="00526BC3" w:rsidP="00DF6D6E">
            <w:pPr>
              <w:spacing w:after="0" w:line="276" w:lineRule="auto"/>
              <w:jc w:val="both"/>
              <w:rPr>
                <w:rFonts w:ascii="Times New Roman" w:eastAsia="Times New Roman" w:hAnsi="Times New Roman" w:cs="Times New Roman"/>
                <w:lang w:eastAsia="hr-HR"/>
              </w:rPr>
            </w:pPr>
            <w:r w:rsidRPr="001937B8">
              <w:rPr>
                <w:rFonts w:ascii="Times New Roman" w:eastAsia="Times New Roman" w:hAnsi="Times New Roman" w:cs="Times New Roman"/>
                <w:lang w:eastAsia="hr-HR"/>
              </w:rPr>
              <w:t>Ime i prezime osobe (ili osoba) koja je sastavljala primjedbe i prijedloge ili osobe koja predstavlja zainteresiranu javnost, e-mail ili drugi podaci za kontakt</w:t>
            </w:r>
          </w:p>
          <w:p w14:paraId="17466E80" w14:textId="77777777" w:rsidR="00526BC3" w:rsidRPr="001937B8" w:rsidRDefault="00526BC3" w:rsidP="00DF6D6E">
            <w:pPr>
              <w:spacing w:after="0" w:line="276" w:lineRule="auto"/>
              <w:jc w:val="both"/>
              <w:rPr>
                <w:rFonts w:ascii="Times New Roman" w:eastAsia="Times New Roman" w:hAnsi="Times New Roman" w:cs="Times New Roman"/>
                <w:lang w:eastAsia="hr-HR"/>
              </w:rPr>
            </w:pPr>
            <w:r w:rsidRPr="001937B8">
              <w:rPr>
                <w:rFonts w:ascii="Times New Roman" w:eastAsia="Times New Roman" w:hAnsi="Times New Roman" w:cs="Times New Roman"/>
                <w:shd w:val="clear" w:color="auto" w:fill="FFFFFF"/>
                <w:lang w:eastAsia="hr-HR"/>
              </w:rPr>
              <w:t>Jeste li suglasni da vaši podaci kao podnositelja prijedloga budu objavljeni javno u izvješću (</w:t>
            </w:r>
            <w:r w:rsidRPr="001937B8">
              <w:rPr>
                <w:rFonts w:ascii="Times New Roman" w:eastAsia="Times New Roman" w:hAnsi="Times New Roman" w:cs="Times New Roman"/>
                <w:b/>
                <w:shd w:val="clear" w:color="auto" w:fill="FFFFFF"/>
                <w:lang w:eastAsia="hr-HR"/>
              </w:rPr>
              <w:t>odgovorite sa da ili ne</w:t>
            </w:r>
            <w:r w:rsidRPr="001937B8">
              <w:rPr>
                <w:rFonts w:ascii="Times New Roman" w:eastAsia="Times New Roman" w:hAnsi="Times New Roman" w:cs="Times New Roman"/>
                <w:shd w:val="clear" w:color="auto" w:fill="FFFFFF"/>
                <w:lang w:eastAsia="hr-HR"/>
              </w:rPr>
              <w:t>)</w:t>
            </w:r>
          </w:p>
        </w:tc>
        <w:tc>
          <w:tcPr>
            <w:tcW w:w="6471" w:type="dxa"/>
            <w:tcBorders>
              <w:right w:val="thickThinSmallGap" w:sz="24" w:space="0" w:color="auto"/>
            </w:tcBorders>
            <w:vAlign w:val="center"/>
          </w:tcPr>
          <w:p w14:paraId="0409E5C4" w14:textId="77777777" w:rsidR="00526BC3" w:rsidRPr="001937B8" w:rsidRDefault="00526BC3" w:rsidP="00C83F65">
            <w:pPr>
              <w:spacing w:after="0" w:line="276" w:lineRule="auto"/>
              <w:rPr>
                <w:rFonts w:ascii="Times New Roman" w:eastAsia="Times New Roman" w:hAnsi="Times New Roman" w:cs="Times New Roman"/>
                <w:lang w:eastAsia="hr-HR"/>
              </w:rPr>
            </w:pPr>
          </w:p>
        </w:tc>
      </w:tr>
      <w:tr w:rsidR="00526BC3" w:rsidRPr="001937B8" w14:paraId="121E03B3" w14:textId="77777777" w:rsidTr="00654FDC">
        <w:trPr>
          <w:trHeight w:val="531"/>
        </w:trPr>
        <w:tc>
          <w:tcPr>
            <w:tcW w:w="3849" w:type="dxa"/>
            <w:tcBorders>
              <w:left w:val="thickThinSmallGap" w:sz="24" w:space="0" w:color="auto"/>
              <w:bottom w:val="thickThinSmallGap" w:sz="24" w:space="0" w:color="auto"/>
            </w:tcBorders>
            <w:vAlign w:val="center"/>
          </w:tcPr>
          <w:p w14:paraId="0E24CE0C" w14:textId="77777777" w:rsidR="00526BC3" w:rsidRPr="001937B8" w:rsidRDefault="00526BC3" w:rsidP="00C83F65">
            <w:pPr>
              <w:spacing w:after="0" w:line="276" w:lineRule="auto"/>
              <w:rPr>
                <w:rFonts w:ascii="Times New Roman" w:eastAsia="Times New Roman" w:hAnsi="Times New Roman" w:cs="Times New Roman"/>
                <w:lang w:eastAsia="hr-HR"/>
              </w:rPr>
            </w:pPr>
            <w:r w:rsidRPr="001937B8">
              <w:rPr>
                <w:rFonts w:ascii="Times New Roman" w:eastAsia="Times New Roman" w:hAnsi="Times New Roman" w:cs="Times New Roman"/>
                <w:lang w:eastAsia="hr-HR"/>
              </w:rPr>
              <w:t>Datum dostavljanja</w:t>
            </w:r>
          </w:p>
        </w:tc>
        <w:tc>
          <w:tcPr>
            <w:tcW w:w="6471" w:type="dxa"/>
            <w:tcBorders>
              <w:bottom w:val="thickThinSmallGap" w:sz="24" w:space="0" w:color="auto"/>
              <w:right w:val="thickThinSmallGap" w:sz="24" w:space="0" w:color="auto"/>
            </w:tcBorders>
            <w:vAlign w:val="center"/>
          </w:tcPr>
          <w:p w14:paraId="350168CB" w14:textId="77777777" w:rsidR="00526BC3" w:rsidRPr="001937B8" w:rsidRDefault="00526BC3" w:rsidP="00C83F65">
            <w:pPr>
              <w:spacing w:after="0" w:line="276" w:lineRule="auto"/>
              <w:rPr>
                <w:rFonts w:ascii="Times New Roman" w:eastAsia="Times New Roman" w:hAnsi="Times New Roman" w:cs="Times New Roman"/>
                <w:lang w:eastAsia="hr-HR"/>
              </w:rPr>
            </w:pPr>
          </w:p>
        </w:tc>
      </w:tr>
    </w:tbl>
    <w:p w14:paraId="2480963D" w14:textId="77777777" w:rsidR="00526BC3" w:rsidRPr="001937B8" w:rsidRDefault="00526BC3" w:rsidP="00D2219B">
      <w:pPr>
        <w:spacing w:after="0" w:line="276" w:lineRule="auto"/>
        <w:ind w:left="-142" w:right="-709"/>
        <w:jc w:val="center"/>
        <w:rPr>
          <w:rFonts w:ascii="Times New Roman" w:eastAsia="Times New Roman" w:hAnsi="Times New Roman" w:cs="Times New Roman"/>
          <w:b/>
          <w:lang w:eastAsia="hr-HR"/>
        </w:rPr>
      </w:pPr>
      <w:r w:rsidRPr="001937B8">
        <w:rPr>
          <w:rFonts w:ascii="Times New Roman" w:eastAsia="Times New Roman" w:hAnsi="Times New Roman" w:cs="Times New Roman"/>
          <w:b/>
          <w:lang w:eastAsia="hr-HR"/>
        </w:rPr>
        <w:t xml:space="preserve">POPUNJENI OBRAZAC DOSTAVITI NA ADRESU ELEKTRONSKE POŠTE </w:t>
      </w:r>
    </w:p>
    <w:p w14:paraId="74105C14" w14:textId="77777777" w:rsidR="00526BC3" w:rsidRPr="001937B8" w:rsidRDefault="00526BC3" w:rsidP="00D2219B">
      <w:pPr>
        <w:spacing w:after="0" w:line="276" w:lineRule="auto"/>
        <w:ind w:left="-142" w:right="-709"/>
        <w:jc w:val="center"/>
        <w:rPr>
          <w:rFonts w:ascii="Times New Roman" w:eastAsia="Times New Roman" w:hAnsi="Times New Roman" w:cs="Times New Roman"/>
          <w:b/>
          <w:lang w:eastAsia="hr-HR"/>
        </w:rPr>
      </w:pPr>
      <w:hyperlink r:id="rId9" w:history="1">
        <w:r w:rsidRPr="001937B8">
          <w:rPr>
            <w:rFonts w:ascii="Times New Roman" w:eastAsia="Times New Roman" w:hAnsi="Times New Roman" w:cs="Times New Roman"/>
            <w:b/>
            <w:color w:val="0563C1" w:themeColor="hyperlink"/>
            <w:u w:val="single"/>
            <w:lang w:eastAsia="hr-HR"/>
          </w:rPr>
          <w:t>kostrena@kostrena.hr</w:t>
        </w:r>
      </w:hyperlink>
    </w:p>
    <w:p w14:paraId="32A954C4" w14:textId="77777777" w:rsidR="00526BC3" w:rsidRPr="001937B8" w:rsidRDefault="00526BC3" w:rsidP="00D2219B">
      <w:pPr>
        <w:spacing w:after="0" w:line="276" w:lineRule="auto"/>
        <w:ind w:left="-142" w:right="-709"/>
        <w:jc w:val="center"/>
        <w:rPr>
          <w:rFonts w:ascii="Times New Roman" w:eastAsia="Times New Roman" w:hAnsi="Times New Roman" w:cs="Times New Roman"/>
          <w:b/>
          <w:strike/>
          <w:lang w:eastAsia="hr-HR"/>
        </w:rPr>
      </w:pPr>
    </w:p>
    <w:p w14:paraId="2525B374" w14:textId="77777777" w:rsidR="00526BC3" w:rsidRPr="001937B8" w:rsidRDefault="00526BC3" w:rsidP="00D2219B">
      <w:pPr>
        <w:spacing w:after="0" w:line="276" w:lineRule="auto"/>
        <w:jc w:val="center"/>
        <w:rPr>
          <w:rFonts w:ascii="Times New Roman" w:eastAsia="Times New Roman" w:hAnsi="Times New Roman" w:cs="Times New Roman"/>
          <w:b/>
          <w:lang w:eastAsia="hr-HR"/>
        </w:rPr>
      </w:pPr>
    </w:p>
    <w:p w14:paraId="32623139" w14:textId="77777777" w:rsidR="00526BC3" w:rsidRPr="001937B8" w:rsidRDefault="00526BC3" w:rsidP="00D2219B">
      <w:pPr>
        <w:autoSpaceDE w:val="0"/>
        <w:autoSpaceDN w:val="0"/>
        <w:adjustRightInd w:val="0"/>
        <w:spacing w:after="0" w:line="276" w:lineRule="auto"/>
        <w:ind w:left="-142" w:right="-709"/>
        <w:jc w:val="both"/>
        <w:rPr>
          <w:rFonts w:ascii="Times New Roman" w:eastAsia="Times New Roman" w:hAnsi="Times New Roman" w:cs="Times New Roman"/>
          <w:b/>
          <w:lang w:eastAsia="zh-CN"/>
        </w:rPr>
      </w:pPr>
      <w:r w:rsidRPr="001937B8">
        <w:rPr>
          <w:rFonts w:ascii="Times New Roman" w:eastAsia="Times New Roman" w:hAnsi="Times New Roman" w:cs="Times New Roman"/>
          <w:b/>
          <w:lang w:eastAsia="zh-CN"/>
        </w:rPr>
        <w:t>NAPOMENA:</w:t>
      </w:r>
    </w:p>
    <w:p w14:paraId="7C072781" w14:textId="77777777" w:rsidR="00526BC3" w:rsidRPr="001937B8" w:rsidRDefault="00526BC3" w:rsidP="00D2219B">
      <w:pPr>
        <w:autoSpaceDE w:val="0"/>
        <w:autoSpaceDN w:val="0"/>
        <w:adjustRightInd w:val="0"/>
        <w:spacing w:after="0" w:line="276" w:lineRule="auto"/>
        <w:ind w:left="-142" w:right="-709"/>
        <w:jc w:val="both"/>
        <w:rPr>
          <w:rFonts w:ascii="Times New Roman" w:eastAsia="Times New Roman" w:hAnsi="Times New Roman" w:cs="Times New Roman"/>
          <w:b/>
          <w:lang w:eastAsia="zh-CN"/>
        </w:rPr>
      </w:pPr>
    </w:p>
    <w:p w14:paraId="39836ADD" w14:textId="443A9E8F" w:rsidR="00526BC3" w:rsidRPr="001937B8" w:rsidRDefault="00526BC3" w:rsidP="00D2219B">
      <w:pPr>
        <w:autoSpaceDE w:val="0"/>
        <w:autoSpaceDN w:val="0"/>
        <w:adjustRightInd w:val="0"/>
        <w:spacing w:after="0" w:line="276" w:lineRule="auto"/>
        <w:ind w:left="-142" w:right="-709"/>
        <w:jc w:val="both"/>
        <w:rPr>
          <w:rFonts w:ascii="Times New Roman" w:eastAsia="Times New Roman" w:hAnsi="Times New Roman" w:cs="Times New Roman"/>
          <w:b/>
          <w:lang w:eastAsia="zh-CN"/>
        </w:rPr>
      </w:pPr>
      <w:r w:rsidRPr="001937B8">
        <w:rPr>
          <w:rFonts w:ascii="Times New Roman" w:eastAsia="Times New Roman" w:hAnsi="Times New Roman" w:cs="Times New Roman"/>
          <w:b/>
          <w:lang w:eastAsia="zh-CN"/>
        </w:rPr>
        <w:t xml:space="preserve">Sve pristigle primjedbe/prijedlozi nakon završetku savjetovanja sa zainteresiranom javnošću bit će javno dostupne u Izvješću na internetskoj stranici Općine Kostrena u rubrici: </w:t>
      </w:r>
      <w:r w:rsidR="001937B8">
        <w:rPr>
          <w:rFonts w:ascii="Times New Roman" w:eastAsia="Times New Roman" w:hAnsi="Times New Roman" w:cs="Times New Roman"/>
          <w:b/>
          <w:lang w:eastAsia="zh-CN"/>
        </w:rPr>
        <w:t>"</w:t>
      </w:r>
      <w:r w:rsidRPr="001937B8">
        <w:rPr>
          <w:rFonts w:ascii="Times New Roman" w:eastAsia="Times New Roman" w:hAnsi="Times New Roman" w:cs="Times New Roman"/>
          <w:b/>
          <w:lang w:eastAsia="zh-CN"/>
        </w:rPr>
        <w:t>Savjetovanja sa zainteresiranom javnošću</w:t>
      </w:r>
      <w:r w:rsidR="00B974EC">
        <w:rPr>
          <w:rFonts w:ascii="Times New Roman" w:eastAsia="Times New Roman" w:hAnsi="Times New Roman" w:cs="Times New Roman"/>
          <w:b/>
          <w:lang w:eastAsia="zh-CN"/>
        </w:rPr>
        <w:t>"</w:t>
      </w:r>
      <w:r w:rsidRPr="001937B8">
        <w:rPr>
          <w:rFonts w:ascii="Times New Roman" w:eastAsia="Times New Roman" w:hAnsi="Times New Roman" w:cs="Times New Roman"/>
          <w:b/>
          <w:lang w:eastAsia="zh-CN"/>
        </w:rPr>
        <w:t xml:space="preserve">.  </w:t>
      </w:r>
    </w:p>
    <w:p w14:paraId="01A76273" w14:textId="77777777" w:rsidR="00526BC3" w:rsidRPr="001937B8" w:rsidRDefault="00526BC3" w:rsidP="00D2219B">
      <w:pPr>
        <w:autoSpaceDE w:val="0"/>
        <w:autoSpaceDN w:val="0"/>
        <w:adjustRightInd w:val="0"/>
        <w:spacing w:after="0" w:line="276" w:lineRule="auto"/>
        <w:jc w:val="both"/>
        <w:rPr>
          <w:rFonts w:ascii="Times New Roman" w:eastAsia="Times New Roman" w:hAnsi="Times New Roman" w:cs="Times New Roman"/>
          <w:b/>
          <w:lang w:eastAsia="zh-CN"/>
        </w:rPr>
      </w:pPr>
    </w:p>
    <w:p w14:paraId="0D78982B" w14:textId="77777777" w:rsidR="00526BC3" w:rsidRPr="001937B8" w:rsidRDefault="00526BC3" w:rsidP="00D2219B">
      <w:pPr>
        <w:spacing w:after="0" w:line="276" w:lineRule="auto"/>
        <w:outlineLvl w:val="0"/>
        <w:rPr>
          <w:rFonts w:ascii="Times New Roman" w:eastAsia="Calibri" w:hAnsi="Times New Roman" w:cs="Times New Roman"/>
          <w:b/>
        </w:rPr>
      </w:pPr>
      <w:r w:rsidRPr="001937B8">
        <w:rPr>
          <w:rFonts w:ascii="Times New Roman" w:eastAsia="Calibri" w:hAnsi="Times New Roman" w:cs="Times New Roman"/>
          <w:b/>
        </w:rPr>
        <w:t>Anonimni i uvredljivi sadržaji i primjedbe neće se objaviti.</w:t>
      </w:r>
    </w:p>
    <w:p w14:paraId="66725A8C" w14:textId="77777777" w:rsidR="000D4C9E" w:rsidRPr="001937B8" w:rsidRDefault="000D4C9E" w:rsidP="00D2219B">
      <w:pPr>
        <w:spacing w:line="276" w:lineRule="auto"/>
      </w:pPr>
    </w:p>
    <w:sectPr w:rsidR="000D4C9E" w:rsidRPr="001937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B97B71"/>
    <w:multiLevelType w:val="hybridMultilevel"/>
    <w:tmpl w:val="0750DBDC"/>
    <w:lvl w:ilvl="0" w:tplc="15302918">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732124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BC3"/>
    <w:rsid w:val="00050139"/>
    <w:rsid w:val="00051EA5"/>
    <w:rsid w:val="000D4C9E"/>
    <w:rsid w:val="00150FFE"/>
    <w:rsid w:val="001937B8"/>
    <w:rsid w:val="00283A72"/>
    <w:rsid w:val="003168C0"/>
    <w:rsid w:val="003235EF"/>
    <w:rsid w:val="00365681"/>
    <w:rsid w:val="003E5560"/>
    <w:rsid w:val="00503756"/>
    <w:rsid w:val="00526BC3"/>
    <w:rsid w:val="00654FDC"/>
    <w:rsid w:val="0066402A"/>
    <w:rsid w:val="00671302"/>
    <w:rsid w:val="006C1F5F"/>
    <w:rsid w:val="007436B9"/>
    <w:rsid w:val="00774541"/>
    <w:rsid w:val="00895551"/>
    <w:rsid w:val="00934D73"/>
    <w:rsid w:val="009E6367"/>
    <w:rsid w:val="00A33EB8"/>
    <w:rsid w:val="00A34959"/>
    <w:rsid w:val="00A5668A"/>
    <w:rsid w:val="00A669D2"/>
    <w:rsid w:val="00A76870"/>
    <w:rsid w:val="00B12460"/>
    <w:rsid w:val="00B641D1"/>
    <w:rsid w:val="00B932E2"/>
    <w:rsid w:val="00B974EC"/>
    <w:rsid w:val="00BA0D1C"/>
    <w:rsid w:val="00C204D0"/>
    <w:rsid w:val="00C26F8A"/>
    <w:rsid w:val="00C90626"/>
    <w:rsid w:val="00CB288E"/>
    <w:rsid w:val="00CC35D1"/>
    <w:rsid w:val="00D16335"/>
    <w:rsid w:val="00D2219B"/>
    <w:rsid w:val="00D34444"/>
    <w:rsid w:val="00D3658C"/>
    <w:rsid w:val="00DE3329"/>
    <w:rsid w:val="00DF6D6E"/>
    <w:rsid w:val="00E20349"/>
    <w:rsid w:val="00F243CF"/>
    <w:rsid w:val="00F25C38"/>
    <w:rsid w:val="00FC19E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14656"/>
  <w15:chartTrackingRefBased/>
  <w15:docId w15:val="{D3A009E8-B769-4178-A1D0-8F28CF1BF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BC3"/>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A33E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kostrena@kostrena.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99943EBF53CC42BF03DD9F71530D64" ma:contentTypeVersion="9" ma:contentTypeDescription="Create a new document." ma:contentTypeScope="" ma:versionID="16ab4c89701f8bcf827fa974e194070a">
  <xsd:schema xmlns:xsd="http://www.w3.org/2001/XMLSchema" xmlns:xs="http://www.w3.org/2001/XMLSchema" xmlns:p="http://schemas.microsoft.com/office/2006/metadata/properties" xmlns:ns3="bbc9a253-184e-44c7-8eda-f8be6dbbd1a1" targetNamespace="http://schemas.microsoft.com/office/2006/metadata/properties" ma:root="true" ma:fieldsID="8f263adfff5b412680d74444ef9e68d9" ns3:_="">
    <xsd:import namespace="bbc9a253-184e-44c7-8eda-f8be6dbbd1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c9a253-184e-44c7-8eda-f8be6dbbd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54113-B61B-4560-9992-9EC771335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c9a253-184e-44c7-8eda-f8be6dbbd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32EEC4-7D00-478D-A07E-9C5B043DB75C}">
  <ds:schemaRefs>
    <ds:schemaRef ds:uri="http://schemas.microsoft.com/sharepoint/v3/contenttype/forms"/>
  </ds:schemaRefs>
</ds:datastoreItem>
</file>

<file path=customXml/itemProps3.xml><?xml version="1.0" encoding="utf-8"?>
<ds:datastoreItem xmlns:ds="http://schemas.openxmlformats.org/officeDocument/2006/customXml" ds:itemID="{BEDA7A22-B2BA-4F68-95F6-79D78EDF09B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CE7D4B-3757-429C-9353-D549158DA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603</Words>
  <Characters>3438</Characters>
  <Application>Microsoft Office Word</Application>
  <DocSecurity>0</DocSecurity>
  <Lines>28</Lines>
  <Paragraphs>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OPĆINA KOSTRENA</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Dario Modric</dc:creator>
  <cp:keywords/>
  <dc:description/>
  <cp:lastModifiedBy>Anita Gregov</cp:lastModifiedBy>
  <cp:revision>17</cp:revision>
  <dcterms:created xsi:type="dcterms:W3CDTF">2022-03-30T13:56:00Z</dcterms:created>
  <dcterms:modified xsi:type="dcterms:W3CDTF">2026-10-30T12:57:00Z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0x0101007099943EBF53CC42BF03DD9F71530D64</vt:lpwstr>
  </property>
</Properties>
</file>